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3E" w:rsidRPr="00BD14CE" w:rsidRDefault="00BD14CE" w:rsidP="00182251">
      <w:pPr>
        <w:spacing w:line="0" w:lineRule="atLeast"/>
        <w:ind w:leftChars="-337" w:left="-707" w:hanging="1"/>
        <w:jc w:val="right"/>
        <w:rPr>
          <w:rFonts w:ascii="ＭＳ Ｐ明朝" w:eastAsia="ＭＳ Ｐ明朝" w:hAnsi="ＭＳ Ｐ明朝"/>
          <w:b/>
          <w:color w:val="767171"/>
          <w:sz w:val="28"/>
          <w:szCs w:val="28"/>
        </w:rPr>
      </w:pPr>
      <w:bookmarkStart w:id="0" w:name="_GoBack"/>
      <w:bookmarkEnd w:id="0"/>
      <w:r w:rsidRPr="00BD14CE">
        <w:rPr>
          <w:rFonts w:hint="eastAsia"/>
          <w:color w:val="767171"/>
        </w:rPr>
        <w:t>研究計画書ひな形（人を対象とする生命科学・医学系研究に関する倫理指針対応）</w:t>
      </w:r>
      <w:r w:rsidRPr="00BD14CE">
        <w:rPr>
          <w:color w:val="767171"/>
        </w:rPr>
        <w:t>20</w:t>
      </w:r>
      <w:r w:rsidRPr="00BD14CE">
        <w:rPr>
          <w:rFonts w:hint="eastAsia"/>
          <w:color w:val="767171"/>
        </w:rPr>
        <w:t>22</w:t>
      </w:r>
      <w:r w:rsidR="00182251">
        <w:rPr>
          <w:rFonts w:hint="eastAsia"/>
          <w:color w:val="767171"/>
        </w:rPr>
        <w:t>0</w:t>
      </w:r>
      <w:r w:rsidRPr="00BD14CE">
        <w:rPr>
          <w:color w:val="767171"/>
        </w:rPr>
        <w:t>726</w:t>
      </w:r>
      <w:r w:rsidR="00182251">
        <w:rPr>
          <w:color w:val="767171"/>
        </w:rPr>
        <w:t>改訂版</w:t>
      </w:r>
    </w:p>
    <w:p w:rsidR="001C10E9" w:rsidRPr="00BD14CE" w:rsidRDefault="001C10E9" w:rsidP="0003553E">
      <w:pPr>
        <w:spacing w:line="0" w:lineRule="atLeast"/>
        <w:jc w:val="center"/>
        <w:rPr>
          <w:rFonts w:ascii="ＭＳ Ｐ明朝" w:eastAsia="ＭＳ Ｐ明朝" w:hAnsi="ＭＳ Ｐ明朝"/>
          <w:b/>
          <w:sz w:val="28"/>
          <w:szCs w:val="28"/>
        </w:rPr>
      </w:pPr>
    </w:p>
    <w:p w:rsidR="001C10E9" w:rsidRDefault="001C10E9" w:rsidP="0003553E">
      <w:pPr>
        <w:spacing w:line="0" w:lineRule="atLeast"/>
        <w:jc w:val="center"/>
        <w:rPr>
          <w:rFonts w:ascii="ＭＳ Ｐ明朝" w:eastAsia="ＭＳ Ｐ明朝" w:hAnsi="ＭＳ Ｐ明朝"/>
          <w:b/>
          <w:sz w:val="28"/>
          <w:szCs w:val="28"/>
        </w:rPr>
      </w:pPr>
    </w:p>
    <w:p w:rsidR="009B61BE" w:rsidRDefault="0029733A" w:rsidP="000979D0">
      <w:pPr>
        <w:spacing w:line="0" w:lineRule="atLeast"/>
        <w:jc w:val="center"/>
        <w:rPr>
          <w:rFonts w:ascii="ＭＳ Ｐ明朝" w:eastAsia="ＭＳ Ｐ明朝" w:hAnsi="ＭＳ Ｐ明朝"/>
          <w:sz w:val="24"/>
        </w:rPr>
      </w:pPr>
      <w:r>
        <w:rPr>
          <w:rFonts w:ascii="ＭＳ Ｐ明朝" w:eastAsia="ＭＳ Ｐ明朝" w:hAnsi="ＭＳ Ｐ明朝" w:hint="eastAsia"/>
          <w:b/>
          <w:sz w:val="28"/>
          <w:szCs w:val="28"/>
        </w:rPr>
        <w:t>介入</w:t>
      </w:r>
      <w:r w:rsidR="00F4423E">
        <w:rPr>
          <w:rFonts w:ascii="ＭＳ Ｐ明朝" w:eastAsia="ＭＳ Ｐ明朝" w:hAnsi="ＭＳ Ｐ明朝" w:hint="eastAsia"/>
          <w:b/>
          <w:sz w:val="28"/>
          <w:szCs w:val="28"/>
        </w:rPr>
        <w:t>研究</w:t>
      </w:r>
      <w:r>
        <w:rPr>
          <w:rFonts w:ascii="ＭＳ Ｐ明朝" w:eastAsia="ＭＳ Ｐ明朝" w:hAnsi="ＭＳ Ｐ明朝" w:hint="eastAsia"/>
          <w:b/>
          <w:sz w:val="28"/>
          <w:szCs w:val="28"/>
        </w:rPr>
        <w:t>：</w:t>
      </w:r>
      <w:r w:rsidR="00F4423E">
        <w:rPr>
          <w:rFonts w:ascii="ＭＳ Ｐ明朝" w:eastAsia="ＭＳ Ｐ明朝" w:hAnsi="ＭＳ Ｐ明朝" w:hint="eastAsia"/>
          <w:b/>
          <w:sz w:val="28"/>
          <w:szCs w:val="28"/>
        </w:rPr>
        <w:t>研究</w:t>
      </w:r>
      <w:r w:rsidR="005B03BA" w:rsidRPr="00705B56">
        <w:rPr>
          <w:rFonts w:ascii="ＭＳ Ｐ明朝" w:eastAsia="ＭＳ Ｐ明朝" w:hAnsi="ＭＳ Ｐ明朝" w:hint="eastAsia"/>
          <w:b/>
          <w:sz w:val="28"/>
          <w:szCs w:val="28"/>
        </w:rPr>
        <w:t>計画書</w:t>
      </w:r>
      <w:r w:rsidR="00793F67">
        <w:rPr>
          <w:rFonts w:ascii="ＭＳ Ｐ明朝" w:eastAsia="ＭＳ Ｐ明朝" w:hAnsi="ＭＳ Ｐ明朝" w:hint="eastAsia"/>
          <w:b/>
          <w:sz w:val="28"/>
          <w:szCs w:val="28"/>
        </w:rPr>
        <w:t>雛形（留意事項及び例文付き）</w:t>
      </w:r>
    </w:p>
    <w:p w:rsidR="001C10E9" w:rsidRDefault="001C10E9" w:rsidP="009B61BE">
      <w:pPr>
        <w:spacing w:line="0" w:lineRule="atLeast"/>
        <w:jc w:val="center"/>
        <w:rPr>
          <w:rFonts w:ascii="ＭＳ Ｐ明朝" w:eastAsia="ＭＳ Ｐ明朝" w:hAnsi="ＭＳ Ｐ明朝"/>
          <w:b/>
          <w:sz w:val="28"/>
          <w:szCs w:val="28"/>
        </w:rPr>
      </w:pPr>
    </w:p>
    <w:p w:rsidR="005B03BA" w:rsidRPr="009B61BE" w:rsidRDefault="009B61BE" w:rsidP="009B61BE">
      <w:pPr>
        <w:spacing w:line="0" w:lineRule="atLeast"/>
        <w:jc w:val="center"/>
        <w:rPr>
          <w:rFonts w:ascii="ＭＳ Ｐ明朝" w:eastAsia="ＭＳ Ｐ明朝" w:hAnsi="ＭＳ Ｐ明朝"/>
          <w:b/>
          <w:sz w:val="28"/>
          <w:szCs w:val="28"/>
        </w:rPr>
      </w:pPr>
      <w:r w:rsidRPr="009B61BE">
        <w:rPr>
          <w:rFonts w:ascii="ＭＳ Ｐ明朝" w:eastAsia="ＭＳ Ｐ明朝" w:hAnsi="ＭＳ Ｐ明朝" w:hint="eastAsia"/>
          <w:b/>
          <w:w w:val="80"/>
          <w:sz w:val="28"/>
          <w:szCs w:val="28"/>
        </w:rPr>
        <w:t>（人を対象とする</w:t>
      </w:r>
      <w:r w:rsidR="005C0511">
        <w:rPr>
          <w:rFonts w:ascii="ＭＳ Ｐ明朝" w:eastAsia="ＭＳ Ｐ明朝" w:hAnsi="ＭＳ Ｐ明朝" w:hint="eastAsia"/>
          <w:b/>
          <w:w w:val="80"/>
          <w:sz w:val="28"/>
          <w:szCs w:val="28"/>
        </w:rPr>
        <w:t>生命科学・</w:t>
      </w:r>
      <w:r w:rsidRPr="009B61BE">
        <w:rPr>
          <w:rFonts w:ascii="ＭＳ Ｐ明朝" w:eastAsia="ＭＳ Ｐ明朝" w:hAnsi="ＭＳ Ｐ明朝" w:hint="eastAsia"/>
          <w:b/>
          <w:w w:val="80"/>
          <w:sz w:val="28"/>
          <w:szCs w:val="28"/>
        </w:rPr>
        <w:t>医学系</w:t>
      </w:r>
      <w:r w:rsidR="006E36ED">
        <w:rPr>
          <w:rFonts w:ascii="ＭＳ Ｐ明朝" w:eastAsia="ＭＳ Ｐ明朝" w:hAnsi="ＭＳ Ｐ明朝" w:hint="eastAsia"/>
          <w:b/>
          <w:w w:val="80"/>
          <w:sz w:val="28"/>
          <w:szCs w:val="28"/>
        </w:rPr>
        <w:t>研究</w:t>
      </w:r>
      <w:r w:rsidRPr="009B61BE">
        <w:rPr>
          <w:rFonts w:ascii="ＭＳ Ｐ明朝" w:eastAsia="ＭＳ Ｐ明朝" w:hAnsi="ＭＳ Ｐ明朝" w:hint="eastAsia"/>
          <w:b/>
          <w:w w:val="80"/>
          <w:sz w:val="28"/>
          <w:szCs w:val="28"/>
        </w:rPr>
        <w:t>に関する倫理指針対応）</w:t>
      </w:r>
    </w:p>
    <w:p w:rsidR="009B61BE" w:rsidRDefault="009B61BE" w:rsidP="00F256B2">
      <w:pPr>
        <w:ind w:rightChars="171" w:right="359"/>
        <w:rPr>
          <w:rFonts w:ascii="ＭＳ Ｐ明朝" w:eastAsia="ＭＳ Ｐ明朝" w:hAnsi="ＭＳ Ｐ明朝"/>
          <w:sz w:val="24"/>
        </w:rPr>
      </w:pPr>
    </w:p>
    <w:p w:rsidR="001C10E9" w:rsidRPr="006E36ED" w:rsidRDefault="001C10E9" w:rsidP="00F256B2">
      <w:pPr>
        <w:ind w:rightChars="171" w:right="359"/>
        <w:rPr>
          <w:rFonts w:ascii="ＭＳ Ｐ明朝" w:eastAsia="ＭＳ Ｐ明朝" w:hAnsi="ＭＳ Ｐ明朝"/>
          <w:sz w:val="24"/>
        </w:rPr>
      </w:pPr>
    </w:p>
    <w:p w:rsidR="00C44C64" w:rsidRDefault="00F256B2" w:rsidP="00F256B2">
      <w:pPr>
        <w:ind w:rightChars="171" w:right="359"/>
        <w:rPr>
          <w:rFonts w:ascii="ＭＳ Ｐ明朝" w:eastAsia="ＭＳ Ｐ明朝" w:hAnsi="ＭＳ Ｐ明朝"/>
          <w:b/>
          <w:sz w:val="24"/>
        </w:rPr>
      </w:pPr>
      <w:r w:rsidRPr="009F2885">
        <w:rPr>
          <w:rFonts w:ascii="ＭＳ Ｐ明朝" w:eastAsia="ＭＳ Ｐ明朝" w:hAnsi="ＭＳ Ｐ明朝" w:hint="eastAsia"/>
          <w:b/>
          <w:sz w:val="24"/>
        </w:rPr>
        <w:t>【注意</w:t>
      </w:r>
      <w:r w:rsidR="00D209C3" w:rsidRPr="009F2885">
        <w:rPr>
          <w:rFonts w:ascii="ＭＳ Ｐ明朝" w:eastAsia="ＭＳ Ｐ明朝" w:hAnsi="ＭＳ Ｐ明朝" w:hint="eastAsia"/>
          <w:b/>
          <w:sz w:val="24"/>
        </w:rPr>
        <w:t>事</w:t>
      </w:r>
      <w:r w:rsidRPr="009F2885">
        <w:rPr>
          <w:rFonts w:ascii="ＭＳ Ｐ明朝" w:eastAsia="ＭＳ Ｐ明朝" w:hAnsi="ＭＳ Ｐ明朝" w:hint="eastAsia"/>
          <w:b/>
          <w:sz w:val="24"/>
        </w:rPr>
        <w:t>項】</w:t>
      </w:r>
      <w:r w:rsidR="0029733A" w:rsidRPr="009F2885">
        <w:rPr>
          <w:rFonts w:ascii="ＭＳ Ｐ明朝" w:eastAsia="ＭＳ Ｐ明朝" w:hAnsi="ＭＳ Ｐ明朝" w:hint="eastAsia"/>
          <w:b/>
          <w:sz w:val="24"/>
        </w:rPr>
        <w:t xml:space="preserve">　</w:t>
      </w:r>
    </w:p>
    <w:p w:rsidR="001C10E9" w:rsidRDefault="001C10E9" w:rsidP="00F256B2">
      <w:pPr>
        <w:ind w:rightChars="171" w:right="359"/>
        <w:rPr>
          <w:rFonts w:ascii="ＭＳ Ｐ明朝" w:eastAsia="ＭＳ Ｐ明朝" w:hAnsi="ＭＳ Ｐ明朝"/>
          <w:b/>
          <w:sz w:val="24"/>
        </w:rPr>
      </w:pPr>
    </w:p>
    <w:p w:rsidR="001C10E9" w:rsidRDefault="001C10E9" w:rsidP="00F256B2">
      <w:pPr>
        <w:ind w:rightChars="171" w:right="359"/>
        <w:rPr>
          <w:rFonts w:ascii="ＭＳ Ｐ明朝" w:eastAsia="ＭＳ Ｐ明朝" w:hAnsi="ＭＳ Ｐ明朝"/>
          <w:b/>
          <w:sz w:val="24"/>
        </w:rPr>
      </w:pPr>
    </w:p>
    <w:p w:rsidR="001C10E9" w:rsidRPr="009F2885" w:rsidRDefault="001C10E9" w:rsidP="00F256B2">
      <w:pPr>
        <w:ind w:rightChars="171" w:right="359"/>
        <w:rPr>
          <w:rFonts w:ascii="ＭＳ Ｐ明朝" w:eastAsia="ＭＳ Ｐ明朝" w:hAnsi="ＭＳ Ｐ明朝"/>
          <w:b/>
          <w:sz w:val="24"/>
        </w:rPr>
      </w:pPr>
    </w:p>
    <w:p w:rsidR="005F6391" w:rsidRPr="009F2885" w:rsidRDefault="0029733A" w:rsidP="00F256B2">
      <w:pPr>
        <w:ind w:rightChars="171" w:right="359"/>
        <w:rPr>
          <w:rFonts w:ascii="Segoe UI Symbol" w:eastAsia="ＭＳ Ｐ明朝" w:hAnsi="Segoe UI Symbol" w:cs="Segoe UI Symbol"/>
          <w:color w:val="4F81BD"/>
          <w:sz w:val="24"/>
          <w:u w:val="single"/>
        </w:rPr>
      </w:pPr>
      <w:r w:rsidRPr="009F2885">
        <w:rPr>
          <w:rFonts w:ascii="ＭＳ Ｐ明朝" w:eastAsia="ＭＳ Ｐ明朝" w:hAnsi="ＭＳ Ｐ明朝" w:hint="eastAsia"/>
          <w:sz w:val="24"/>
        </w:rPr>
        <w:t>本文中の</w:t>
      </w:r>
      <w:r w:rsidR="00C44C64" w:rsidRPr="0036086C">
        <w:rPr>
          <w:rFonts w:ascii="Segoe UI Symbol" w:eastAsia="ＭＳ Ｐ明朝" w:hAnsi="Segoe UI Symbol" w:cs="Segoe UI Symbol" w:hint="eastAsia"/>
          <w:b/>
          <w:color w:val="365F91"/>
          <w:sz w:val="24"/>
          <w:u w:val="single"/>
        </w:rPr>
        <w:t>「</w:t>
      </w:r>
      <w:r w:rsidRPr="0036086C">
        <w:rPr>
          <w:rFonts w:ascii="ＭＳ Ｐ明朝" w:eastAsia="ＭＳ Ｐ明朝" w:hAnsi="ＭＳ Ｐ明朝" w:hint="eastAsia"/>
          <w:b/>
          <w:color w:val="365F91"/>
          <w:sz w:val="24"/>
          <w:u w:val="single"/>
        </w:rPr>
        <w:t>留意事項</w:t>
      </w:r>
      <w:r w:rsidR="00C44C64" w:rsidRPr="0036086C">
        <w:rPr>
          <w:rFonts w:ascii="ＭＳ Ｐ明朝" w:eastAsia="ＭＳ Ｐ明朝" w:hAnsi="ＭＳ Ｐ明朝" w:hint="eastAsia"/>
          <w:b/>
          <w:color w:val="365F91"/>
          <w:sz w:val="24"/>
          <w:u w:val="single"/>
        </w:rPr>
        <w:t>」</w:t>
      </w:r>
      <w:r w:rsidR="005F6391" w:rsidRPr="0036086C">
        <w:rPr>
          <w:rFonts w:ascii="ＭＳ Ｐ明朝" w:eastAsia="ＭＳ Ｐ明朝" w:hAnsi="ＭＳ Ｐ明朝" w:hint="eastAsia"/>
          <w:b/>
          <w:color w:val="365F91"/>
          <w:sz w:val="24"/>
          <w:u w:val="single"/>
        </w:rPr>
        <w:t>及び</w:t>
      </w:r>
      <w:r w:rsidR="00C44C64" w:rsidRPr="0036086C">
        <w:rPr>
          <w:rFonts w:ascii="ＭＳ Ｐ明朝" w:eastAsia="ＭＳ Ｐ明朝" w:hAnsi="ＭＳ Ｐ明朝" w:hint="eastAsia"/>
          <w:b/>
          <w:color w:val="365F91"/>
          <w:sz w:val="24"/>
          <w:u w:val="single"/>
        </w:rPr>
        <w:t>「</w:t>
      </w:r>
      <w:r w:rsidR="005F6391" w:rsidRPr="0036086C">
        <w:rPr>
          <w:rFonts w:ascii="ＭＳ Ｐ明朝" w:eastAsia="ＭＳ Ｐ明朝" w:hAnsi="ＭＳ Ｐ明朝" w:hint="eastAsia"/>
          <w:b/>
          <w:color w:val="365F91"/>
          <w:sz w:val="24"/>
          <w:u w:val="single"/>
        </w:rPr>
        <w:t>例文</w:t>
      </w:r>
      <w:r w:rsidR="00824335" w:rsidRPr="0036086C">
        <w:rPr>
          <w:rFonts w:ascii="ＭＳ Ｐ明朝" w:eastAsia="ＭＳ Ｐ明朝" w:hAnsi="ＭＳ Ｐ明朝" w:hint="eastAsia"/>
          <w:b/>
          <w:color w:val="365F91"/>
          <w:sz w:val="24"/>
          <w:u w:val="single"/>
        </w:rPr>
        <w:t>等</w:t>
      </w:r>
      <w:r w:rsidR="00C44C64" w:rsidRPr="0036086C">
        <w:rPr>
          <w:rFonts w:ascii="ＭＳ Ｐ明朝" w:eastAsia="ＭＳ Ｐ明朝" w:hAnsi="ＭＳ Ｐ明朝" w:hint="eastAsia"/>
          <w:b/>
          <w:color w:val="365F91"/>
          <w:sz w:val="24"/>
          <w:u w:val="single"/>
        </w:rPr>
        <w:t>」</w:t>
      </w:r>
      <w:r w:rsidR="005C0511">
        <w:rPr>
          <w:rFonts w:ascii="ＭＳ Ｐ明朝" w:eastAsia="ＭＳ Ｐ明朝" w:hAnsi="ＭＳ Ｐ明朝" w:hint="eastAsia"/>
          <w:sz w:val="24"/>
        </w:rPr>
        <w:t>については</w:t>
      </w:r>
      <w:r w:rsidR="001C10E9">
        <w:rPr>
          <w:rFonts w:ascii="ＭＳ Ｐ明朝" w:eastAsia="ＭＳ Ｐ明朝" w:hAnsi="ＭＳ Ｐ明朝" w:hint="eastAsia"/>
          <w:sz w:val="24"/>
        </w:rPr>
        <w:t>、参考とし、提出の際は削除してください。</w:t>
      </w:r>
    </w:p>
    <w:p w:rsidR="001C10E9" w:rsidRPr="000172D2" w:rsidRDefault="001C10E9" w:rsidP="00F256B2">
      <w:pPr>
        <w:ind w:rightChars="171" w:right="359"/>
        <w:rPr>
          <w:rFonts w:ascii="ＭＳ Ｐ明朝" w:eastAsia="ＭＳ Ｐ明朝" w:hAnsi="ＭＳ Ｐ明朝"/>
          <w:sz w:val="24"/>
        </w:rPr>
      </w:pPr>
    </w:p>
    <w:p w:rsidR="00F256B2" w:rsidRPr="00C624E1" w:rsidRDefault="00F256B2" w:rsidP="007A1DF0">
      <w:pPr>
        <w:numPr>
          <w:ilvl w:val="0"/>
          <w:numId w:val="1"/>
        </w:numPr>
        <w:ind w:rightChars="171" w:right="359"/>
        <w:rPr>
          <w:rFonts w:ascii="ＭＳ Ｐ明朝" w:eastAsia="ＭＳ Ｐ明朝" w:hAnsi="ＭＳ Ｐ明朝"/>
          <w:sz w:val="20"/>
          <w:szCs w:val="20"/>
        </w:rPr>
      </w:pPr>
      <w:r w:rsidRPr="00C624E1">
        <w:rPr>
          <w:rFonts w:ascii="ＭＳ Ｐ明朝" w:eastAsia="ＭＳ Ｐ明朝" w:hAnsi="ＭＳ Ｐ明朝" w:hint="eastAsia"/>
          <w:sz w:val="20"/>
          <w:szCs w:val="20"/>
        </w:rPr>
        <w:t>字の大きさは小さくならないように気をつける</w:t>
      </w:r>
      <w:r w:rsidR="00AD6DEE" w:rsidRPr="00C624E1">
        <w:rPr>
          <w:rFonts w:ascii="ＭＳ Ｐ明朝" w:eastAsia="ＭＳ Ｐ明朝" w:hAnsi="ＭＳ Ｐ明朝" w:hint="eastAsia"/>
          <w:sz w:val="20"/>
          <w:szCs w:val="20"/>
        </w:rPr>
        <w:t>こと</w:t>
      </w:r>
      <w:r w:rsidRPr="00C624E1">
        <w:rPr>
          <w:rFonts w:ascii="ＭＳ Ｐ明朝" w:eastAsia="ＭＳ Ｐ明朝" w:hAnsi="ＭＳ Ｐ明朝" w:hint="eastAsia"/>
          <w:sz w:val="20"/>
          <w:szCs w:val="20"/>
        </w:rPr>
        <w:t>（</w:t>
      </w:r>
      <w:r w:rsidRPr="00C624E1">
        <w:rPr>
          <w:rFonts w:ascii="ＭＳ Ｐ明朝" w:eastAsia="ＭＳ Ｐ明朝" w:hAnsi="ＭＳ Ｐ明朝" w:hint="eastAsia"/>
          <w:sz w:val="20"/>
          <w:szCs w:val="20"/>
          <w:u w:val="single"/>
        </w:rPr>
        <w:t>12ポイント</w:t>
      </w:r>
      <w:r w:rsidR="00281FE5">
        <w:rPr>
          <w:rFonts w:ascii="ＭＳ Ｐ明朝" w:eastAsia="ＭＳ Ｐ明朝" w:hAnsi="ＭＳ Ｐ明朝" w:hint="eastAsia"/>
          <w:sz w:val="20"/>
          <w:szCs w:val="20"/>
        </w:rPr>
        <w:t>くらいが望ましい</w:t>
      </w:r>
      <w:r w:rsidRPr="00C624E1">
        <w:rPr>
          <w:rFonts w:ascii="ＭＳ Ｐ明朝" w:eastAsia="ＭＳ Ｐ明朝" w:hAnsi="ＭＳ Ｐ明朝" w:hint="eastAsia"/>
          <w:sz w:val="20"/>
          <w:szCs w:val="20"/>
        </w:rPr>
        <w:t>）</w:t>
      </w:r>
      <w:r w:rsidR="00281FE5">
        <w:rPr>
          <w:rFonts w:ascii="ＭＳ Ｐ明朝" w:eastAsia="ＭＳ Ｐ明朝" w:hAnsi="ＭＳ Ｐ明朝" w:hint="eastAsia"/>
          <w:sz w:val="20"/>
          <w:szCs w:val="20"/>
        </w:rPr>
        <w:t>。</w:t>
      </w:r>
    </w:p>
    <w:p w:rsidR="00F256B2" w:rsidRPr="00C624E1" w:rsidRDefault="00AD6DEE" w:rsidP="007A1DF0">
      <w:pPr>
        <w:numPr>
          <w:ilvl w:val="0"/>
          <w:numId w:val="1"/>
        </w:numPr>
        <w:ind w:rightChars="171" w:right="359"/>
        <w:rPr>
          <w:rFonts w:ascii="ＭＳ Ｐ明朝" w:eastAsia="ＭＳ Ｐ明朝" w:hAnsi="ＭＳ Ｐ明朝"/>
          <w:sz w:val="20"/>
          <w:szCs w:val="20"/>
        </w:rPr>
      </w:pPr>
      <w:r w:rsidRPr="00C624E1">
        <w:rPr>
          <w:rFonts w:ascii="ＭＳ Ｐ明朝" w:eastAsia="ＭＳ Ｐ明朝" w:hAnsi="ＭＳ Ｐ明朝" w:hint="eastAsia"/>
          <w:kern w:val="0"/>
          <w:sz w:val="20"/>
          <w:szCs w:val="20"/>
        </w:rPr>
        <w:t>計画書、同意説明文書ともフォント・サイズを揃えること</w:t>
      </w:r>
      <w:r w:rsidR="00F256B2" w:rsidRPr="00C624E1">
        <w:rPr>
          <w:rFonts w:ascii="ＭＳ Ｐ明朝" w:eastAsia="ＭＳ Ｐ明朝" w:hAnsi="ＭＳ Ｐ明朝" w:hint="eastAsia"/>
          <w:kern w:val="0"/>
          <w:sz w:val="20"/>
          <w:szCs w:val="20"/>
        </w:rPr>
        <w:t>。</w:t>
      </w:r>
    </w:p>
    <w:p w:rsidR="00AD6DEE" w:rsidRPr="00C624E1" w:rsidRDefault="00DA59CE" w:rsidP="007A1DF0">
      <w:pPr>
        <w:numPr>
          <w:ilvl w:val="0"/>
          <w:numId w:val="1"/>
        </w:numPr>
        <w:ind w:rightChars="171" w:right="359"/>
        <w:rPr>
          <w:rFonts w:ascii="ＭＳ Ｐ明朝" w:eastAsia="ＭＳ Ｐ明朝" w:hAnsi="ＭＳ Ｐ明朝"/>
          <w:sz w:val="20"/>
          <w:szCs w:val="20"/>
        </w:rPr>
      </w:pPr>
      <w:r>
        <w:rPr>
          <w:rFonts w:ascii="ＭＳ Ｐ明朝" w:eastAsia="ＭＳ Ｐ明朝" w:hAnsi="ＭＳ Ｐ明朝" w:hint="eastAsia"/>
          <w:kern w:val="0"/>
          <w:sz w:val="20"/>
          <w:szCs w:val="20"/>
        </w:rPr>
        <w:t>なるべく平易で共同研究者に分かりやすい表現方法にすること。</w:t>
      </w:r>
      <w:r w:rsidR="00AD6DEE" w:rsidRPr="00C624E1">
        <w:rPr>
          <w:rFonts w:ascii="ＭＳ Ｐ明朝" w:eastAsia="ＭＳ Ｐ明朝" w:hAnsi="ＭＳ Ｐ明朝" w:hint="eastAsia"/>
          <w:kern w:val="0"/>
          <w:sz w:val="20"/>
          <w:szCs w:val="20"/>
        </w:rPr>
        <w:t xml:space="preserve">CONSORT Statement 2010 (和訳有り)及びその解説（The Revised CONSORT Statement for Reporting Randomized Trials: Explanation and Elaborationなど）を参照しながら完成させること。 </w:t>
      </w:r>
    </w:p>
    <w:p w:rsidR="00F256B2" w:rsidRPr="00784DF5" w:rsidRDefault="000172D2" w:rsidP="005C33C5">
      <w:pPr>
        <w:ind w:left="360" w:rightChars="171" w:right="359"/>
        <w:jc w:val="left"/>
        <w:rPr>
          <w:rFonts w:ascii="ＭＳ Ｐ明朝" w:eastAsia="ＭＳ Ｐ明朝" w:hAnsi="ＭＳ Ｐ明朝" w:cs="Arial"/>
          <w:sz w:val="20"/>
          <w:szCs w:val="20"/>
          <w:shd w:val="clear" w:color="auto" w:fill="FFFFFF"/>
        </w:rPr>
      </w:pPr>
      <w:r w:rsidRPr="00C624E1">
        <w:rPr>
          <w:rFonts w:ascii="ＭＳ Ｐ明朝" w:eastAsia="ＭＳ Ｐ明朝" w:hAnsi="ＭＳ Ｐ明朝" w:hint="eastAsia"/>
          <w:sz w:val="20"/>
          <w:szCs w:val="20"/>
        </w:rPr>
        <w:t>・『CONSORT2010声明 ランダム化並行群間比較試験報告のための最新版ガイドライン』（邦文解説）：</w:t>
      </w:r>
      <w:hyperlink r:id="rId8" w:history="1">
        <w:r w:rsidRPr="00784DF5">
          <w:rPr>
            <w:rStyle w:val="a4"/>
            <w:rFonts w:ascii="ＭＳ Ｐ明朝" w:eastAsia="ＭＳ Ｐ明朝" w:hAnsi="ＭＳ Ｐ明朝" w:cs="Arial"/>
            <w:color w:val="auto"/>
            <w:sz w:val="20"/>
            <w:szCs w:val="20"/>
            <w:shd w:val="clear" w:color="auto" w:fill="FFFFFF"/>
          </w:rPr>
          <w:t>http://www.consort-statement.org/Media/Default/Downloads/Translations/Japanese_jp/Japanese%20CONSORT%20Statement.pdf</w:t>
        </w:r>
      </w:hyperlink>
    </w:p>
    <w:p w:rsidR="005C33C5" w:rsidRPr="005C33C5" w:rsidRDefault="005C33C5" w:rsidP="005C33C5">
      <w:pPr>
        <w:ind w:left="360" w:rightChars="171" w:right="359"/>
        <w:jc w:val="left"/>
        <w:rPr>
          <w:rFonts w:ascii="ＭＳ Ｐ明朝" w:eastAsia="ＭＳ Ｐ明朝" w:hAnsi="ＭＳ Ｐ明朝" w:cs="Arial"/>
          <w:sz w:val="20"/>
          <w:szCs w:val="20"/>
          <w:shd w:val="clear" w:color="auto" w:fill="FFFFFF"/>
        </w:rPr>
      </w:pPr>
    </w:p>
    <w:p w:rsidR="0091285D" w:rsidRDefault="00003438" w:rsidP="0091285D">
      <w:pPr>
        <w:pStyle w:val="Default"/>
        <w:rPr>
          <w:rFonts w:ascii="ＭＳ Ｐ明朝" w:eastAsia="ＭＳ Ｐ明朝" w:hAnsi="ＭＳ Ｐ明朝"/>
          <w:b/>
        </w:rPr>
      </w:pPr>
      <w:r>
        <w:rPr>
          <w:rFonts w:ascii="ＭＳ Ｐ明朝" w:eastAsia="ＭＳ Ｐ明朝" w:hAnsi="ＭＳ Ｐ明朝"/>
          <w:b/>
        </w:rPr>
        <w:br w:type="page"/>
      </w:r>
      <w:r w:rsidR="00E85163">
        <w:rPr>
          <w:rFonts w:ascii="ＭＳ Ｐ明朝" w:eastAsia="ＭＳ Ｐ明朝" w:hAnsi="ＭＳ Ｐ明朝" w:hint="eastAsia"/>
          <w:b/>
        </w:rPr>
        <w:lastRenderedPageBreak/>
        <w:t>・</w:t>
      </w:r>
      <w:r w:rsidR="008E4593" w:rsidRPr="008E4593">
        <w:rPr>
          <w:rFonts w:ascii="ＭＳ Ｐ明朝" w:eastAsia="ＭＳ Ｐ明朝" w:hAnsi="ＭＳ Ｐ明朝" w:hint="eastAsia"/>
          <w:b/>
        </w:rPr>
        <w:t>表紙</w:t>
      </w:r>
      <w:r w:rsidR="00E85163">
        <w:rPr>
          <w:rFonts w:ascii="ＭＳ Ｐ明朝" w:eastAsia="ＭＳ Ｐ明朝" w:hAnsi="ＭＳ Ｐ明朝" w:hint="eastAsia"/>
          <w:b/>
        </w:rPr>
        <w:t>（</w:t>
      </w:r>
      <w:r w:rsidR="00C624E1">
        <w:rPr>
          <w:rFonts w:ascii="ＭＳ Ｐ明朝" w:eastAsia="ＭＳ Ｐ明朝" w:hAnsi="ＭＳ Ｐ明朝" w:hint="eastAsia"/>
          <w:b/>
        </w:rPr>
        <w:t>※</w:t>
      </w:r>
      <w:r w:rsidR="00E85163">
        <w:rPr>
          <w:rFonts w:ascii="ＭＳ Ｐ明朝" w:eastAsia="ＭＳ Ｐ明朝" w:hAnsi="ＭＳ Ｐ明朝" w:hint="eastAsia"/>
          <w:b/>
        </w:rPr>
        <w:t>最初のページを表紙とすること）</w:t>
      </w: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Pr="00196DAE" w:rsidRDefault="00986B54" w:rsidP="00284D08">
      <w:pPr>
        <w:pStyle w:val="Default"/>
        <w:ind w:firstLineChars="100" w:firstLine="241"/>
        <w:jc w:val="center"/>
        <w:rPr>
          <w:rFonts w:ascii="Segoe UI Symbol" w:eastAsia="ＭＳ Ｐ明朝" w:hAnsi="Segoe UI Symbol" w:cs="Segoe UI Symbol"/>
          <w:b/>
          <w:color w:val="auto"/>
        </w:rPr>
      </w:pPr>
      <w:r w:rsidRPr="00196DAE">
        <w:rPr>
          <w:rFonts w:ascii="Segoe UI Symbol" w:eastAsia="ＭＳ Ｐ明朝" w:hAnsi="Segoe UI Symbol" w:cs="Segoe UI Symbol" w:hint="eastAsia"/>
          <w:b/>
          <w:color w:val="auto"/>
        </w:rPr>
        <w:t>試験</w:t>
      </w:r>
      <w:r w:rsidR="00AC1972" w:rsidRPr="00196DAE">
        <w:rPr>
          <w:rFonts w:ascii="Segoe UI Symbol" w:eastAsia="ＭＳ Ｐ明朝" w:hAnsi="Segoe UI Symbol" w:cs="Segoe UI Symbol" w:hint="eastAsia"/>
          <w:b/>
          <w:color w:val="auto"/>
        </w:rPr>
        <w:t>計画書</w:t>
      </w:r>
    </w:p>
    <w:p w:rsidR="00003438" w:rsidRPr="00196DAE" w:rsidRDefault="00986B54" w:rsidP="00284D08">
      <w:pPr>
        <w:pStyle w:val="Default"/>
        <w:ind w:firstLineChars="100" w:firstLine="281"/>
        <w:jc w:val="center"/>
        <w:rPr>
          <w:rFonts w:hAnsi="ＭＳ 明朝"/>
          <w:b/>
          <w:color w:val="auto"/>
          <w:sz w:val="28"/>
          <w:szCs w:val="28"/>
        </w:rPr>
      </w:pPr>
      <w:r w:rsidRPr="00196DAE">
        <w:rPr>
          <w:rFonts w:hAnsi="ＭＳ 明朝" w:hint="eastAsia"/>
          <w:b/>
          <w:color w:val="auto"/>
          <w:sz w:val="28"/>
          <w:szCs w:val="28"/>
        </w:rPr>
        <w:t>試験</w:t>
      </w:r>
      <w:r w:rsidR="00003438" w:rsidRPr="00196DAE">
        <w:rPr>
          <w:rFonts w:hAnsi="ＭＳ 明朝" w:hint="eastAsia"/>
          <w:b/>
          <w:color w:val="auto"/>
          <w:sz w:val="28"/>
          <w:szCs w:val="28"/>
        </w:rPr>
        <w:t>題目（タイトル）</w:t>
      </w: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003438" w:rsidP="00003438">
      <w:pPr>
        <w:pStyle w:val="Default"/>
        <w:ind w:firstLineChars="100" w:firstLine="180"/>
        <w:rPr>
          <w:rFonts w:hAnsi="ＭＳ 明朝"/>
          <w:color w:val="auto"/>
          <w:sz w:val="18"/>
          <w:szCs w:val="18"/>
        </w:rPr>
      </w:pPr>
    </w:p>
    <w:p w:rsidR="00003438" w:rsidRPr="00196DAE" w:rsidRDefault="00986B54" w:rsidP="00284D08">
      <w:pPr>
        <w:pStyle w:val="Default"/>
        <w:ind w:firstLineChars="100" w:firstLine="240"/>
        <w:jc w:val="center"/>
        <w:rPr>
          <w:rFonts w:hAnsi="ＭＳ 明朝"/>
          <w:color w:val="auto"/>
        </w:rPr>
      </w:pPr>
      <w:r w:rsidRPr="00196DAE">
        <w:rPr>
          <w:rFonts w:hAnsi="ＭＳ 明朝" w:hint="eastAsia"/>
          <w:color w:val="auto"/>
        </w:rPr>
        <w:t>試験</w:t>
      </w:r>
      <w:r w:rsidR="00AF4B14" w:rsidRPr="00196DAE">
        <w:rPr>
          <w:rFonts w:hAnsi="ＭＳ 明朝" w:hint="eastAsia"/>
          <w:color w:val="auto"/>
        </w:rPr>
        <w:t>責任者</w:t>
      </w:r>
      <w:r w:rsidR="00003438" w:rsidRPr="00196DAE">
        <w:rPr>
          <w:rFonts w:hAnsi="ＭＳ 明朝" w:hint="eastAsia"/>
          <w:color w:val="auto"/>
        </w:rPr>
        <w:t>名</w:t>
      </w:r>
    </w:p>
    <w:p w:rsidR="00003438" w:rsidRPr="00196DAE" w:rsidRDefault="00003438" w:rsidP="00284D08">
      <w:pPr>
        <w:pStyle w:val="Default"/>
        <w:ind w:firstLineChars="100" w:firstLine="240"/>
        <w:jc w:val="center"/>
        <w:rPr>
          <w:rFonts w:hAnsi="ＭＳ 明朝"/>
          <w:color w:val="auto"/>
        </w:rPr>
      </w:pPr>
      <w:r w:rsidRPr="00196DAE">
        <w:rPr>
          <w:rFonts w:hAnsi="ＭＳ 明朝" w:hint="eastAsia"/>
          <w:color w:val="auto"/>
        </w:rPr>
        <w:t>所属機関名</w:t>
      </w:r>
    </w:p>
    <w:p w:rsidR="00003438" w:rsidRDefault="00003438" w:rsidP="00284D08">
      <w:pPr>
        <w:pStyle w:val="Default"/>
        <w:ind w:firstLineChars="100" w:firstLine="240"/>
        <w:jc w:val="center"/>
        <w:rPr>
          <w:rFonts w:hAnsi="ＭＳ 明朝"/>
          <w:color w:val="auto"/>
        </w:rPr>
      </w:pPr>
    </w:p>
    <w:p w:rsidR="000B4017" w:rsidRPr="00196DAE" w:rsidRDefault="000B4017" w:rsidP="00284D08">
      <w:pPr>
        <w:pStyle w:val="Default"/>
        <w:ind w:firstLineChars="100" w:firstLine="240"/>
        <w:jc w:val="center"/>
        <w:rPr>
          <w:rFonts w:hAnsi="ＭＳ 明朝" w:hint="eastAsia"/>
          <w:color w:val="auto"/>
        </w:rPr>
      </w:pPr>
    </w:p>
    <w:p w:rsidR="000B4017" w:rsidRPr="000B4017" w:rsidRDefault="000B4017" w:rsidP="000B4017">
      <w:pPr>
        <w:pStyle w:val="Default"/>
        <w:jc w:val="center"/>
        <w:rPr>
          <w:rFonts w:hAnsi="ＭＳ 明朝"/>
          <w:color w:val="auto"/>
        </w:rPr>
      </w:pPr>
      <w:r w:rsidRPr="000B4017">
        <w:rPr>
          <w:rFonts w:hAnsi="ＭＳ 明朝" w:hint="eastAsia"/>
          <w:color w:val="auto"/>
        </w:rPr>
        <w:t>版番号：第X.X版</w:t>
      </w:r>
    </w:p>
    <w:p w:rsidR="00003438" w:rsidRPr="00196DAE" w:rsidRDefault="000B4017" w:rsidP="000B4017">
      <w:pPr>
        <w:pStyle w:val="Default"/>
        <w:ind w:firstLineChars="100" w:firstLine="240"/>
        <w:jc w:val="center"/>
        <w:rPr>
          <w:rFonts w:ascii="Segoe UI Symbol" w:eastAsia="ＭＳ Ｐ明朝" w:hAnsi="Segoe UI Symbol" w:cs="Segoe UI Symbol"/>
          <w:color w:val="auto"/>
        </w:rPr>
      </w:pPr>
      <w:r w:rsidRPr="000B4017">
        <w:rPr>
          <w:rFonts w:hAnsi="ＭＳ 明朝" w:hint="eastAsia"/>
          <w:color w:val="auto"/>
        </w:rPr>
        <w:t>作成年月日：20XX年X月X日</w:t>
      </w: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003438" w:rsidRDefault="00003438" w:rsidP="00A97A89">
      <w:pPr>
        <w:pStyle w:val="Default"/>
        <w:ind w:firstLineChars="100" w:firstLine="210"/>
        <w:rPr>
          <w:rFonts w:ascii="Segoe UI Symbol" w:eastAsia="ＭＳ Ｐ明朝" w:hAnsi="Segoe UI Symbol" w:cs="Segoe UI Symbol"/>
          <w:color w:val="365F91"/>
          <w:sz w:val="21"/>
          <w:szCs w:val="21"/>
        </w:rPr>
      </w:pPr>
    </w:p>
    <w:p w:rsidR="00824335" w:rsidRPr="009F2885" w:rsidRDefault="00824335" w:rsidP="00A97A89">
      <w:pPr>
        <w:pStyle w:val="Default"/>
        <w:ind w:firstLineChars="100" w:firstLine="210"/>
        <w:rPr>
          <w:rFonts w:ascii="ＭＳ Ｐ明朝" w:eastAsia="ＭＳ Ｐ明朝" w:hAnsi="ＭＳ Ｐ明朝"/>
          <w:b/>
          <w:color w:val="365F91"/>
          <w:sz w:val="21"/>
          <w:szCs w:val="21"/>
        </w:rPr>
      </w:pPr>
      <w:r w:rsidRPr="009F2885">
        <w:rPr>
          <w:rFonts w:ascii="Segoe UI Symbol" w:eastAsia="ＭＳ Ｐ明朝" w:hAnsi="Segoe UI Symbol" w:cs="Segoe UI Symbol" w:hint="eastAsia"/>
          <w:color w:val="365F91"/>
          <w:sz w:val="21"/>
          <w:szCs w:val="21"/>
        </w:rPr>
        <w:t>「</w:t>
      </w:r>
      <w:r w:rsidR="00BF01AF" w:rsidRPr="009F2885">
        <w:rPr>
          <w:rFonts w:ascii="Segoe UI Symbol" w:eastAsia="ＭＳ Ｐ明朝" w:hAnsi="Segoe UI Symbol" w:cs="Segoe UI Symbol" w:hint="eastAsia"/>
          <w:color w:val="365F91"/>
          <w:sz w:val="21"/>
          <w:szCs w:val="21"/>
        </w:rPr>
        <w:t>留意事項</w:t>
      </w:r>
      <w:r w:rsidRPr="009F2885">
        <w:rPr>
          <w:rFonts w:ascii="Segoe UI Symbol" w:eastAsia="ＭＳ Ｐ明朝" w:hAnsi="Segoe UI Symbol" w:cs="Segoe UI Symbol" w:hint="eastAsia"/>
          <w:color w:val="365F91"/>
          <w:sz w:val="21"/>
          <w:szCs w:val="21"/>
        </w:rPr>
        <w:t>」：</w:t>
      </w:r>
    </w:p>
    <w:p w:rsidR="006E4EB3" w:rsidRPr="006A73EA" w:rsidRDefault="008E4593" w:rsidP="00AE4737">
      <w:pPr>
        <w:ind w:leftChars="134" w:left="281" w:firstLineChars="78" w:firstLine="140"/>
        <w:rPr>
          <w:rFonts w:ascii="ＭＳ 明朝" w:hAnsi="ＭＳ 明朝"/>
          <w:color w:val="000000"/>
          <w:szCs w:val="21"/>
        </w:rPr>
      </w:pPr>
      <w:r w:rsidRPr="009F2885">
        <w:rPr>
          <w:rFonts w:ascii="ＭＳ 明朝" w:hAnsi="ＭＳ 明朝" w:hint="eastAsia"/>
          <w:color w:val="365F91"/>
          <w:sz w:val="18"/>
          <w:szCs w:val="18"/>
        </w:rPr>
        <w:t>少なくとも、</w:t>
      </w:r>
      <w:r w:rsidR="00986B54">
        <w:rPr>
          <w:rFonts w:ascii="ＭＳ 明朝" w:hAnsi="ＭＳ 明朝" w:hint="eastAsia"/>
          <w:color w:val="365F91"/>
          <w:sz w:val="18"/>
          <w:szCs w:val="18"/>
        </w:rPr>
        <w:t>試験</w:t>
      </w:r>
      <w:r w:rsidRPr="009F2885">
        <w:rPr>
          <w:rFonts w:ascii="ＭＳ 明朝" w:hAnsi="ＭＳ 明朝" w:hint="eastAsia"/>
          <w:color w:val="365F91"/>
          <w:sz w:val="18"/>
          <w:szCs w:val="18"/>
        </w:rPr>
        <w:t>題目（タイトル）、</w:t>
      </w:r>
      <w:r w:rsidR="00986B54">
        <w:rPr>
          <w:rFonts w:ascii="ＭＳ 明朝" w:hAnsi="ＭＳ 明朝" w:hint="eastAsia"/>
          <w:color w:val="365F91"/>
          <w:sz w:val="18"/>
          <w:szCs w:val="18"/>
        </w:rPr>
        <w:t>試験</w:t>
      </w:r>
      <w:r w:rsidR="00AF4B14">
        <w:rPr>
          <w:rFonts w:ascii="ＭＳ 明朝" w:hAnsi="ＭＳ 明朝" w:hint="eastAsia"/>
          <w:color w:val="365F91"/>
          <w:sz w:val="18"/>
          <w:szCs w:val="18"/>
        </w:rPr>
        <w:t>責任者</w:t>
      </w:r>
      <w:r w:rsidRPr="009F2885">
        <w:rPr>
          <w:rFonts w:ascii="ＭＳ 明朝" w:hAnsi="ＭＳ 明朝" w:hint="eastAsia"/>
          <w:color w:val="365F91"/>
          <w:sz w:val="18"/>
          <w:szCs w:val="18"/>
        </w:rPr>
        <w:t>名、所属機関名、版番号（バージョン；小数点以下</w:t>
      </w:r>
      <w:r w:rsidRPr="009F2885">
        <w:rPr>
          <w:rFonts w:ascii="ＭＳ 明朝" w:hAnsi="ＭＳ 明朝" w:cs="Century"/>
          <w:color w:val="365F91"/>
          <w:sz w:val="18"/>
          <w:szCs w:val="18"/>
        </w:rPr>
        <w:t>1</w:t>
      </w:r>
      <w:r w:rsidRPr="009F2885">
        <w:rPr>
          <w:rFonts w:ascii="ＭＳ 明朝" w:hAnsi="ＭＳ 明朝" w:hint="eastAsia"/>
          <w:color w:val="365F91"/>
          <w:sz w:val="18"/>
          <w:szCs w:val="18"/>
        </w:rPr>
        <w:t>位までの数字で表現し、初回の倫理審査委員会承認時点の初版を「</w:t>
      </w:r>
      <w:r w:rsidRPr="009F2885">
        <w:rPr>
          <w:rFonts w:ascii="ＭＳ 明朝" w:hAnsi="ＭＳ 明朝" w:cs="Century"/>
          <w:color w:val="365F91"/>
          <w:sz w:val="18"/>
          <w:szCs w:val="18"/>
        </w:rPr>
        <w:t>1.0</w:t>
      </w:r>
      <w:r w:rsidRPr="009F2885">
        <w:rPr>
          <w:rFonts w:ascii="ＭＳ 明朝" w:hAnsi="ＭＳ 明朝" w:hint="eastAsia"/>
          <w:color w:val="365F91"/>
          <w:sz w:val="18"/>
          <w:szCs w:val="18"/>
        </w:rPr>
        <w:t>」とする</w:t>
      </w:r>
      <w:r w:rsidRPr="009F2885">
        <w:rPr>
          <w:rFonts w:ascii="ＭＳ 明朝" w:hAnsi="ＭＳ 明朝"/>
          <w:color w:val="365F91"/>
          <w:sz w:val="18"/>
          <w:szCs w:val="18"/>
        </w:rPr>
        <w:t xml:space="preserve"> </w:t>
      </w:r>
      <w:r w:rsidRPr="009F2885">
        <w:rPr>
          <w:rFonts w:ascii="ＭＳ 明朝" w:hAnsi="ＭＳ 明朝" w:hint="eastAsia"/>
          <w:color w:val="365F91"/>
          <w:sz w:val="18"/>
          <w:szCs w:val="18"/>
        </w:rPr>
        <w:t>）とその版の作成年月日。</w:t>
      </w:r>
      <w:r w:rsidR="00003438">
        <w:rPr>
          <w:rFonts w:ascii="ＭＳ 明朝" w:hAnsi="ＭＳ 明朝"/>
          <w:color w:val="365F91"/>
          <w:sz w:val="18"/>
          <w:szCs w:val="18"/>
        </w:rPr>
        <w:br w:type="page"/>
      </w:r>
      <w:r w:rsidR="001C10E9" w:rsidRPr="006A73EA">
        <w:rPr>
          <w:rFonts w:ascii="ＭＳ 明朝" w:hAnsi="ＭＳ 明朝" w:hint="eastAsia"/>
          <w:b/>
          <w:color w:val="000000"/>
          <w:sz w:val="24"/>
        </w:rPr>
        <w:lastRenderedPageBreak/>
        <w:t>目次</w:t>
      </w:r>
    </w:p>
    <w:p w:rsidR="001C10E9" w:rsidRPr="00403FBC" w:rsidRDefault="001C10E9" w:rsidP="005C33C5">
      <w:pPr>
        <w:ind w:leftChars="135" w:left="283"/>
        <w:rPr>
          <w:rFonts w:ascii="ＭＳ 明朝" w:hAnsi="ＭＳ 明朝"/>
          <w:color w:val="2F5496"/>
          <w:sz w:val="18"/>
          <w:szCs w:val="18"/>
        </w:rPr>
      </w:pPr>
      <w:r w:rsidRPr="006A73EA">
        <w:rPr>
          <w:rFonts w:ascii="ＭＳ 明朝" w:hAnsi="ＭＳ 明朝" w:hint="eastAsia"/>
          <w:color w:val="000000"/>
          <w:szCs w:val="21"/>
        </w:rPr>
        <w:t xml:space="preserve">　</w:t>
      </w:r>
      <w:r w:rsidRPr="00403FBC">
        <w:rPr>
          <w:rFonts w:ascii="ＭＳ 明朝" w:hAnsi="ＭＳ 明朝" w:hint="eastAsia"/>
          <w:color w:val="2F5496"/>
          <w:szCs w:val="21"/>
        </w:rPr>
        <w:t>目次のページ</w:t>
      </w:r>
      <w:r w:rsidR="00196DAE" w:rsidRPr="00403FBC">
        <w:rPr>
          <w:rFonts w:ascii="ＭＳ 明朝" w:hAnsi="ＭＳ 明朝" w:hint="eastAsia"/>
          <w:color w:val="2F5496"/>
          <w:szCs w:val="21"/>
        </w:rPr>
        <w:t>を</w:t>
      </w:r>
      <w:r w:rsidRPr="00403FBC">
        <w:rPr>
          <w:rFonts w:ascii="ＭＳ 明朝" w:hAnsi="ＭＳ 明朝" w:hint="eastAsia"/>
          <w:color w:val="2F5496"/>
          <w:szCs w:val="21"/>
        </w:rPr>
        <w:t>作成</w:t>
      </w:r>
      <w:r w:rsidR="00123EDF" w:rsidRPr="00403FBC">
        <w:rPr>
          <w:rFonts w:ascii="ＭＳ 明朝" w:hAnsi="ＭＳ 明朝" w:hint="eastAsia"/>
          <w:color w:val="2F5496"/>
          <w:szCs w:val="21"/>
        </w:rPr>
        <w:t>すること</w:t>
      </w:r>
      <w:r w:rsidRPr="00403FBC">
        <w:rPr>
          <w:rFonts w:ascii="ＭＳ 明朝" w:hAnsi="ＭＳ 明朝" w:hint="eastAsia"/>
          <w:color w:val="2F5496"/>
          <w:szCs w:val="21"/>
        </w:rPr>
        <w:t>。</w:t>
      </w:r>
    </w:p>
    <w:p w:rsidR="001C10E9" w:rsidRPr="009F2885" w:rsidRDefault="001C10E9" w:rsidP="005C33C5">
      <w:pPr>
        <w:ind w:leftChars="135" w:left="283"/>
        <w:rPr>
          <w:rFonts w:ascii="ＭＳ 明朝" w:hAnsi="ＭＳ 明朝"/>
          <w:color w:val="365F91"/>
          <w:sz w:val="18"/>
          <w:szCs w:val="18"/>
        </w:rPr>
      </w:pPr>
    </w:p>
    <w:p w:rsidR="0091285D" w:rsidRPr="00A05C52" w:rsidRDefault="00E85163" w:rsidP="007A1DF0">
      <w:pPr>
        <w:numPr>
          <w:ilvl w:val="0"/>
          <w:numId w:val="2"/>
        </w:numPr>
        <w:rPr>
          <w:rFonts w:ascii="ＭＳ Ｐ明朝" w:eastAsia="ＭＳ Ｐ明朝" w:hAnsi="ＭＳ Ｐ明朝"/>
          <w:b/>
          <w:sz w:val="24"/>
        </w:rPr>
      </w:pPr>
      <w:r w:rsidRPr="00A05C52">
        <w:rPr>
          <w:rFonts w:ascii="ＭＳ Ｐ明朝" w:eastAsia="ＭＳ Ｐ明朝" w:hAnsi="ＭＳ Ｐ明朝" w:hint="eastAsia"/>
          <w:b/>
          <w:sz w:val="24"/>
        </w:rPr>
        <w:t>概要</w:t>
      </w:r>
    </w:p>
    <w:p w:rsidR="00003438" w:rsidRPr="00196DAE" w:rsidRDefault="00003438" w:rsidP="00A97A89">
      <w:pPr>
        <w:ind w:firstLineChars="100" w:firstLine="210"/>
        <w:rPr>
          <w:rFonts w:eastAsia="ＭＳ Ｐ明朝"/>
          <w:szCs w:val="21"/>
        </w:rPr>
      </w:pPr>
      <w:r w:rsidRPr="00196DAE">
        <w:rPr>
          <w:rFonts w:eastAsia="ＭＳ Ｐ明朝" w:cs="Segoe UI Symbol"/>
          <w:szCs w:val="21"/>
        </w:rPr>
        <w:t xml:space="preserve">0.1 </w:t>
      </w:r>
      <w:r w:rsidR="00986B54" w:rsidRPr="00196DAE">
        <w:rPr>
          <w:rFonts w:eastAsia="ＭＳ Ｐ明朝" w:cs="Segoe UI Symbol" w:hint="eastAsia"/>
          <w:szCs w:val="21"/>
        </w:rPr>
        <w:t>試験</w:t>
      </w:r>
      <w:r w:rsidRPr="00196DAE">
        <w:rPr>
          <w:rFonts w:eastAsia="ＭＳ Ｐ明朝"/>
          <w:szCs w:val="21"/>
        </w:rPr>
        <w:t>題目</w:t>
      </w:r>
    </w:p>
    <w:p w:rsidR="00003438" w:rsidRPr="00196DAE" w:rsidRDefault="00003438" w:rsidP="00A97A89">
      <w:pPr>
        <w:ind w:firstLineChars="100" w:firstLine="210"/>
        <w:rPr>
          <w:rFonts w:eastAsia="ＭＳ Ｐ明朝"/>
          <w:szCs w:val="21"/>
        </w:rPr>
      </w:pPr>
      <w:r w:rsidRPr="00196DAE">
        <w:rPr>
          <w:rFonts w:eastAsia="ＭＳ Ｐ明朝"/>
          <w:szCs w:val="21"/>
        </w:rPr>
        <w:t xml:space="preserve">0.2 </w:t>
      </w:r>
      <w:r w:rsidRPr="00196DAE">
        <w:rPr>
          <w:rFonts w:eastAsia="ＭＳ Ｐ明朝"/>
          <w:szCs w:val="21"/>
        </w:rPr>
        <w:t>目的</w:t>
      </w:r>
    </w:p>
    <w:p w:rsidR="00003438" w:rsidRPr="00196DAE" w:rsidRDefault="00003438" w:rsidP="00A97A89">
      <w:pPr>
        <w:ind w:firstLineChars="100" w:firstLine="210"/>
        <w:rPr>
          <w:rFonts w:eastAsia="ＭＳ Ｐ明朝"/>
          <w:szCs w:val="21"/>
        </w:rPr>
      </w:pPr>
      <w:r w:rsidRPr="00196DAE">
        <w:rPr>
          <w:rFonts w:eastAsia="ＭＳ Ｐ明朝"/>
          <w:szCs w:val="21"/>
        </w:rPr>
        <w:t xml:space="preserve">0.3 </w:t>
      </w:r>
      <w:r w:rsidRPr="00196DAE">
        <w:rPr>
          <w:rFonts w:eastAsia="ＭＳ Ｐ明朝"/>
          <w:szCs w:val="21"/>
        </w:rPr>
        <w:t>対象（適格基準・除外基準）</w:t>
      </w:r>
    </w:p>
    <w:p w:rsidR="00003438" w:rsidRPr="00196DAE" w:rsidRDefault="00003438" w:rsidP="00A97A89">
      <w:pPr>
        <w:ind w:firstLineChars="100" w:firstLine="210"/>
        <w:rPr>
          <w:rFonts w:eastAsia="ＭＳ Ｐ明朝"/>
          <w:szCs w:val="21"/>
        </w:rPr>
      </w:pPr>
      <w:r w:rsidRPr="00196DAE">
        <w:rPr>
          <w:rFonts w:eastAsia="ＭＳ Ｐ明朝"/>
          <w:szCs w:val="21"/>
        </w:rPr>
        <w:t xml:space="preserve">0.4 </w:t>
      </w:r>
      <w:r w:rsidR="00986B54" w:rsidRPr="00196DAE">
        <w:rPr>
          <w:rFonts w:eastAsia="ＭＳ Ｐ明朝" w:hint="eastAsia"/>
          <w:szCs w:val="21"/>
        </w:rPr>
        <w:t>試験</w:t>
      </w:r>
      <w:r w:rsidRPr="00196DAE">
        <w:rPr>
          <w:rFonts w:eastAsia="ＭＳ Ｐ明朝"/>
          <w:szCs w:val="21"/>
        </w:rPr>
        <w:t>のデザイン</w:t>
      </w:r>
    </w:p>
    <w:p w:rsidR="00003438" w:rsidRPr="00196DAE" w:rsidRDefault="00003438" w:rsidP="00A97A89">
      <w:pPr>
        <w:ind w:firstLineChars="100" w:firstLine="210"/>
        <w:rPr>
          <w:rFonts w:eastAsia="ＭＳ Ｐ明朝"/>
          <w:szCs w:val="21"/>
        </w:rPr>
      </w:pPr>
      <w:r w:rsidRPr="00196DAE">
        <w:rPr>
          <w:rFonts w:eastAsia="ＭＳ Ｐ明朝"/>
          <w:szCs w:val="21"/>
        </w:rPr>
        <w:t xml:space="preserve">0.5 </w:t>
      </w:r>
      <w:r w:rsidRPr="00196DAE">
        <w:rPr>
          <w:rFonts w:eastAsia="ＭＳ Ｐ明朝"/>
          <w:szCs w:val="21"/>
        </w:rPr>
        <w:t>評価項目</w:t>
      </w:r>
    </w:p>
    <w:p w:rsidR="00003438" w:rsidRPr="00196DAE" w:rsidRDefault="00003438" w:rsidP="00A97A89">
      <w:pPr>
        <w:ind w:firstLineChars="100" w:firstLine="210"/>
        <w:rPr>
          <w:rFonts w:eastAsia="ＭＳ Ｐ明朝"/>
          <w:szCs w:val="21"/>
        </w:rPr>
      </w:pPr>
      <w:r w:rsidRPr="00196DAE">
        <w:rPr>
          <w:rFonts w:eastAsia="ＭＳ Ｐ明朝"/>
          <w:szCs w:val="21"/>
        </w:rPr>
        <w:t xml:space="preserve">0.6 </w:t>
      </w:r>
      <w:r w:rsidRPr="00196DAE">
        <w:rPr>
          <w:rFonts w:eastAsia="ＭＳ Ｐ明朝"/>
          <w:szCs w:val="21"/>
        </w:rPr>
        <w:t>目標登録症例数</w:t>
      </w:r>
    </w:p>
    <w:p w:rsidR="00AE4737" w:rsidRPr="00196DAE" w:rsidRDefault="00003438" w:rsidP="00AE4737">
      <w:pPr>
        <w:ind w:firstLineChars="100" w:firstLine="210"/>
        <w:rPr>
          <w:rFonts w:eastAsia="ＭＳ Ｐ明朝"/>
          <w:szCs w:val="21"/>
        </w:rPr>
      </w:pPr>
      <w:r w:rsidRPr="00196DAE">
        <w:rPr>
          <w:rFonts w:eastAsia="ＭＳ Ｐ明朝"/>
          <w:szCs w:val="21"/>
        </w:rPr>
        <w:t xml:space="preserve">0.7 </w:t>
      </w:r>
      <w:r w:rsidR="00986B54" w:rsidRPr="00196DAE">
        <w:rPr>
          <w:rFonts w:eastAsia="ＭＳ Ｐ明朝"/>
          <w:szCs w:val="21"/>
        </w:rPr>
        <w:t>試験</w:t>
      </w:r>
      <w:r w:rsidRPr="00196DAE">
        <w:rPr>
          <w:rFonts w:eastAsia="ＭＳ Ｐ明朝"/>
          <w:szCs w:val="21"/>
        </w:rPr>
        <w:t>期間</w:t>
      </w:r>
    </w:p>
    <w:p w:rsidR="00824335" w:rsidRPr="00403FBC" w:rsidRDefault="00824335" w:rsidP="00AE4737">
      <w:pPr>
        <w:ind w:firstLineChars="200" w:firstLine="420"/>
        <w:rPr>
          <w:rFonts w:ascii="ＭＳ Ｐ明朝" w:eastAsia="ＭＳ Ｐ明朝" w:hAnsi="ＭＳ Ｐ明朝"/>
          <w:b/>
          <w:color w:val="2F5496"/>
          <w:szCs w:val="21"/>
        </w:rPr>
      </w:pPr>
      <w:r w:rsidRPr="00403FBC">
        <w:rPr>
          <w:rFonts w:ascii="Segoe UI Symbol" w:eastAsia="ＭＳ Ｐ明朝" w:hAnsi="Segoe UI Symbol" w:cs="Segoe UI Symbol" w:hint="eastAsia"/>
          <w:color w:val="2F5496"/>
          <w:szCs w:val="21"/>
        </w:rPr>
        <w:t>「</w:t>
      </w:r>
      <w:r w:rsidR="00BF01AF" w:rsidRPr="00403FBC">
        <w:rPr>
          <w:rFonts w:ascii="Segoe UI Symbol" w:eastAsia="ＭＳ Ｐ明朝" w:hAnsi="Segoe UI Symbol" w:cs="Segoe UI Symbol" w:hint="eastAsia"/>
          <w:color w:val="2F5496"/>
          <w:szCs w:val="21"/>
        </w:rPr>
        <w:t>留意事項</w:t>
      </w:r>
      <w:r w:rsidRPr="00403FBC">
        <w:rPr>
          <w:rFonts w:ascii="Segoe UI Symbol" w:eastAsia="ＭＳ Ｐ明朝" w:hAnsi="Segoe UI Symbol" w:cs="Segoe UI Symbol" w:hint="eastAsia"/>
          <w:color w:val="2F5496"/>
          <w:szCs w:val="21"/>
        </w:rPr>
        <w:t>」</w:t>
      </w:r>
      <w:r w:rsidR="00BF01AF" w:rsidRPr="00403FBC">
        <w:rPr>
          <w:rFonts w:ascii="Segoe UI Symbol" w:eastAsia="ＭＳ Ｐ明朝" w:hAnsi="Segoe UI Symbol" w:cs="Segoe UI Symbol" w:hint="eastAsia"/>
          <w:color w:val="2F5496"/>
          <w:szCs w:val="21"/>
        </w:rPr>
        <w:t>：</w:t>
      </w:r>
    </w:p>
    <w:p w:rsidR="00E85163" w:rsidRPr="00403FBC" w:rsidRDefault="00824335" w:rsidP="00AE4737">
      <w:pPr>
        <w:ind w:leftChars="203" w:left="566" w:hangingChars="78" w:hanging="140"/>
        <w:rPr>
          <w:rFonts w:ascii="ＭＳ Ｐ明朝" w:eastAsia="ＭＳ Ｐ明朝" w:hAnsi="ＭＳ Ｐ明朝"/>
          <w:color w:val="2F5496"/>
          <w:sz w:val="18"/>
          <w:szCs w:val="18"/>
        </w:rPr>
      </w:pPr>
      <w:r w:rsidRPr="00403FBC">
        <w:rPr>
          <w:rFonts w:ascii="Segoe UI Symbol" w:eastAsia="ＭＳ Ｐ明朝" w:hAnsi="Segoe UI Symbol" w:cs="Segoe UI Symbol" w:hint="eastAsia"/>
          <w:color w:val="2F5496"/>
          <w:sz w:val="18"/>
          <w:szCs w:val="18"/>
        </w:rPr>
        <w:t>①</w:t>
      </w:r>
      <w:r w:rsidRPr="00403FBC">
        <w:rPr>
          <w:rFonts w:ascii="Segoe UI Symbol" w:eastAsia="ＭＳ Ｐ明朝" w:hAnsi="Segoe UI Symbol" w:cs="Segoe UI Symbol" w:hint="eastAsia"/>
          <w:color w:val="2F5496"/>
          <w:sz w:val="18"/>
          <w:szCs w:val="18"/>
        </w:rPr>
        <w:t xml:space="preserve"> </w:t>
      </w:r>
      <w:r w:rsidR="00986B54" w:rsidRPr="00403FBC">
        <w:rPr>
          <w:rFonts w:ascii="ＭＳ Ｐ明朝" w:eastAsia="ＭＳ Ｐ明朝" w:hAnsi="ＭＳ Ｐ明朝" w:hint="eastAsia"/>
          <w:color w:val="2F5496"/>
          <w:sz w:val="18"/>
          <w:szCs w:val="18"/>
        </w:rPr>
        <w:t>試験</w:t>
      </w:r>
      <w:r w:rsidR="003C7D36" w:rsidRPr="00403FBC">
        <w:rPr>
          <w:rFonts w:ascii="ＭＳ Ｐ明朝" w:eastAsia="ＭＳ Ｐ明朝" w:hAnsi="ＭＳ Ｐ明朝" w:hint="eastAsia"/>
          <w:color w:val="2F5496"/>
          <w:sz w:val="18"/>
          <w:szCs w:val="18"/>
        </w:rPr>
        <w:t>題目、目的、対象（適格基準）、</w:t>
      </w:r>
      <w:r w:rsidR="00986B54" w:rsidRPr="00403FBC">
        <w:rPr>
          <w:rFonts w:ascii="ＭＳ Ｐ明朝" w:eastAsia="ＭＳ Ｐ明朝" w:hAnsi="ＭＳ Ｐ明朝" w:hint="eastAsia"/>
          <w:color w:val="2F5496"/>
          <w:sz w:val="18"/>
          <w:szCs w:val="18"/>
        </w:rPr>
        <w:t>試験</w:t>
      </w:r>
      <w:r w:rsidR="00E85163" w:rsidRPr="00403FBC">
        <w:rPr>
          <w:rFonts w:ascii="ＭＳ Ｐ明朝" w:eastAsia="ＭＳ Ｐ明朝" w:hAnsi="ＭＳ Ｐ明朝" w:hint="eastAsia"/>
          <w:color w:val="2F5496"/>
          <w:sz w:val="18"/>
          <w:szCs w:val="18"/>
        </w:rPr>
        <w:t>のデザイン、目標登録症例数、</w:t>
      </w:r>
      <w:r w:rsidR="00986B54" w:rsidRPr="00403FBC">
        <w:rPr>
          <w:rFonts w:ascii="ＭＳ Ｐ明朝" w:eastAsia="ＭＳ Ｐ明朝" w:hAnsi="ＭＳ Ｐ明朝" w:hint="eastAsia"/>
          <w:color w:val="2F5496"/>
          <w:sz w:val="18"/>
          <w:szCs w:val="18"/>
        </w:rPr>
        <w:t>試験</w:t>
      </w:r>
      <w:r w:rsidR="00E85163" w:rsidRPr="00403FBC">
        <w:rPr>
          <w:rFonts w:ascii="ＭＳ Ｐ明朝" w:eastAsia="ＭＳ Ｐ明朝" w:hAnsi="ＭＳ Ｐ明朝" w:hint="eastAsia"/>
          <w:color w:val="2F5496"/>
          <w:sz w:val="18"/>
          <w:szCs w:val="18"/>
        </w:rPr>
        <w:t>期間の要約を記すこと。特に、介入を伴う</w:t>
      </w:r>
      <w:r w:rsidR="00986B54" w:rsidRPr="00403FBC">
        <w:rPr>
          <w:rFonts w:ascii="ＭＳ Ｐ明朝" w:eastAsia="ＭＳ Ｐ明朝" w:hAnsi="ＭＳ Ｐ明朝" w:hint="eastAsia"/>
          <w:color w:val="2F5496"/>
          <w:sz w:val="18"/>
          <w:szCs w:val="18"/>
        </w:rPr>
        <w:t>試験</w:t>
      </w:r>
      <w:r w:rsidR="00E85163" w:rsidRPr="00403FBC">
        <w:rPr>
          <w:rFonts w:ascii="ＭＳ Ｐ明朝" w:eastAsia="ＭＳ Ｐ明朝" w:hAnsi="ＭＳ Ｐ明朝" w:hint="eastAsia"/>
          <w:color w:val="2F5496"/>
          <w:sz w:val="18"/>
          <w:szCs w:val="18"/>
        </w:rPr>
        <w:t>の場合は</w:t>
      </w:r>
      <w:r w:rsidR="003C7D36" w:rsidRPr="00403FBC">
        <w:rPr>
          <w:rFonts w:ascii="ＭＳ Ｐ明朝" w:eastAsia="ＭＳ Ｐ明朝" w:hAnsi="ＭＳ Ｐ明朝" w:hint="eastAsia"/>
          <w:color w:val="2F5496"/>
          <w:sz w:val="18"/>
          <w:szCs w:val="18"/>
        </w:rPr>
        <w:t>、登録、割付（ランダム化を行う場合）、投薬、検査、追跡など、</w:t>
      </w:r>
      <w:r w:rsidR="00986B54" w:rsidRPr="00403FBC">
        <w:rPr>
          <w:rFonts w:ascii="ＭＳ Ｐ明朝" w:eastAsia="ＭＳ Ｐ明朝" w:hAnsi="ＭＳ Ｐ明朝" w:hint="eastAsia"/>
          <w:color w:val="2F5496"/>
          <w:sz w:val="18"/>
          <w:szCs w:val="18"/>
        </w:rPr>
        <w:t>試験</w:t>
      </w:r>
      <w:r w:rsidR="00E85163" w:rsidRPr="00403FBC">
        <w:rPr>
          <w:rFonts w:ascii="ＭＳ Ｐ明朝" w:eastAsia="ＭＳ Ｐ明朝" w:hAnsi="ＭＳ Ｐ明朝" w:hint="eastAsia"/>
          <w:color w:val="2F5496"/>
          <w:sz w:val="18"/>
          <w:szCs w:val="18"/>
        </w:rPr>
        <w:t>の主要な段階を示すフローチャートなどの図を示すこと。</w:t>
      </w:r>
    </w:p>
    <w:p w:rsidR="00793F67" w:rsidRPr="00403FBC" w:rsidRDefault="00824335" w:rsidP="00AE4737">
      <w:pPr>
        <w:ind w:leftChars="203" w:left="566" w:hangingChars="78" w:hanging="140"/>
        <w:rPr>
          <w:rFonts w:ascii="ＭＳ Ｐ明朝" w:eastAsia="ＭＳ Ｐ明朝" w:hAnsi="ＭＳ Ｐ明朝"/>
          <w:color w:val="2F5496"/>
          <w:sz w:val="18"/>
          <w:szCs w:val="18"/>
        </w:rPr>
      </w:pPr>
      <w:r w:rsidRPr="00403FBC">
        <w:rPr>
          <w:rFonts w:ascii="Segoe UI Symbol" w:eastAsia="ＭＳ Ｐ明朝" w:hAnsi="Segoe UI Symbol" w:cs="Segoe UI Symbol" w:hint="eastAsia"/>
          <w:color w:val="2F5496"/>
          <w:sz w:val="18"/>
          <w:szCs w:val="18"/>
        </w:rPr>
        <w:t>②</w:t>
      </w:r>
      <w:r w:rsidRPr="00403FBC">
        <w:rPr>
          <w:rFonts w:ascii="Segoe UI Symbol" w:eastAsia="ＭＳ Ｐ明朝" w:hAnsi="Segoe UI Symbol" w:cs="Segoe UI Symbol" w:hint="eastAsia"/>
          <w:color w:val="2F5496"/>
          <w:sz w:val="18"/>
          <w:szCs w:val="18"/>
        </w:rPr>
        <w:t xml:space="preserve"> </w:t>
      </w:r>
      <w:r w:rsidR="00986B54" w:rsidRPr="00403FBC">
        <w:rPr>
          <w:rFonts w:ascii="ＭＳ Ｐ明朝" w:eastAsia="ＭＳ Ｐ明朝" w:hAnsi="ＭＳ Ｐ明朝" w:hint="eastAsia"/>
          <w:color w:val="2F5496"/>
          <w:sz w:val="18"/>
          <w:szCs w:val="18"/>
        </w:rPr>
        <w:t>試験</w:t>
      </w:r>
      <w:r w:rsidR="00E85163" w:rsidRPr="00403FBC">
        <w:rPr>
          <w:rFonts w:ascii="ＭＳ Ｐ明朝" w:eastAsia="ＭＳ Ｐ明朝" w:hAnsi="ＭＳ Ｐ明朝" w:hint="eastAsia"/>
          <w:color w:val="2F5496"/>
          <w:sz w:val="18"/>
          <w:szCs w:val="18"/>
        </w:rPr>
        <w:t>のデザインの記載例：　単腕試験、クロスオーバー試験、ランダム化比較試験、クラスター・ランダム化試験等。また、盲検化の有無、対照の種類（実薬対照、プラセボ対照、無治療対照等）も必要に応じて加えること。</w:t>
      </w:r>
    </w:p>
    <w:p w:rsidR="00255A74" w:rsidRPr="00196DAE" w:rsidRDefault="00AC1972" w:rsidP="00AE4737">
      <w:pPr>
        <w:ind w:leftChars="100" w:left="374" w:hanging="164"/>
        <w:rPr>
          <w:rFonts w:ascii="ＭＳ Ｐ明朝" w:eastAsia="ＭＳ Ｐ明朝" w:hAnsi="ＭＳ Ｐ明朝"/>
          <w:szCs w:val="21"/>
        </w:rPr>
      </w:pPr>
      <w:r w:rsidRPr="00196DAE">
        <w:rPr>
          <w:rFonts w:eastAsia="ＭＳ Ｐ明朝"/>
          <w:szCs w:val="21"/>
        </w:rPr>
        <w:t xml:space="preserve">0.8 </w:t>
      </w:r>
      <w:r w:rsidRPr="00196DAE">
        <w:rPr>
          <w:rFonts w:ascii="ＭＳ Ｐ明朝" w:eastAsia="ＭＳ Ｐ明朝" w:hAnsi="ＭＳ Ｐ明朝" w:hint="eastAsia"/>
          <w:szCs w:val="21"/>
        </w:rPr>
        <w:t>シェーマ</w:t>
      </w:r>
    </w:p>
    <w:p w:rsidR="00956076" w:rsidRPr="00744A0F" w:rsidRDefault="00956076" w:rsidP="00AE4737">
      <w:pPr>
        <w:ind w:leftChars="100" w:left="374" w:hanging="164"/>
        <w:rPr>
          <w:rFonts w:ascii="ＭＳ Ｐ明朝" w:eastAsia="ＭＳ Ｐ明朝" w:hAnsi="ＭＳ Ｐ明朝"/>
          <w:color w:val="002060"/>
          <w:sz w:val="18"/>
          <w:szCs w:val="18"/>
        </w:rPr>
      </w:pPr>
    </w:p>
    <w:p w:rsidR="00C624E1" w:rsidRPr="009F2885" w:rsidRDefault="005C54B0" w:rsidP="0091285D">
      <w:pPr>
        <w:ind w:firstLineChars="100" w:firstLine="180"/>
        <w:rPr>
          <w:rFonts w:ascii="ＭＳ Ｐ明朝" w:eastAsia="ＭＳ Ｐ明朝" w:hAnsi="ＭＳ Ｐ明朝"/>
          <w:color w:val="365F91"/>
          <w:szCs w:val="21"/>
        </w:rPr>
      </w:pPr>
      <w:r w:rsidRPr="0013665B">
        <w:rPr>
          <w:rFonts w:ascii="Segoe UI Symbol" w:eastAsia="ＭＳ Ｐ明朝" w:hAnsi="Segoe UI Symbol" w:cs="Segoe UI Symbol"/>
          <w:noProof/>
          <w:color w:val="365F91"/>
          <w:sz w:val="18"/>
          <w:szCs w:val="18"/>
        </w:rPr>
        <mc:AlternateContent>
          <mc:Choice Requires="wps">
            <w:drawing>
              <wp:anchor distT="0" distB="0" distL="114300" distR="114300" simplePos="0" relativeHeight="251647488" behindDoc="0" locked="0" layoutInCell="1" allowOverlap="1">
                <wp:simplePos x="0" y="0"/>
                <wp:positionH relativeFrom="column">
                  <wp:posOffset>13335</wp:posOffset>
                </wp:positionH>
                <wp:positionV relativeFrom="paragraph">
                  <wp:posOffset>6985</wp:posOffset>
                </wp:positionV>
                <wp:extent cx="6115050" cy="2247900"/>
                <wp:effectExtent l="0" t="0" r="0" b="0"/>
                <wp:wrapNone/>
                <wp:docPr id="4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2479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7961E" id="Rectangle 56" o:spid="_x0000_s1026" style="position:absolute;left:0;text-align:left;margin-left:1.05pt;margin-top:.55pt;width:481.5pt;height:17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iAIAABcFAAAOAAAAZHJzL2Uyb0RvYy54bWysVG1v0zAQ/o7Ef7D8vcvL0q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" filled="f" strokeweight=".5pt">
                <v:stroke dashstyle="dashDot"/>
                <v:textbox inset="5.85pt,.7pt,5.85pt,.7pt"/>
              </v:rect>
            </w:pict>
          </mc:Fallback>
        </mc:AlternateContent>
      </w:r>
      <w:r w:rsidR="00204CD0" w:rsidRPr="00744A0F">
        <w:rPr>
          <w:rFonts w:ascii="ＭＳ Ｐ明朝" w:eastAsia="ＭＳ Ｐ明朝" w:hAnsi="ＭＳ Ｐ明朝" w:hint="eastAsia"/>
          <w:color w:val="365F91"/>
          <w:szCs w:val="21"/>
        </w:rPr>
        <w:t>例</w:t>
      </w:r>
      <w:r w:rsidR="00C624E1" w:rsidRPr="00744A0F">
        <w:rPr>
          <w:rFonts w:ascii="ＭＳ Ｐ明朝" w:eastAsia="ＭＳ Ｐ明朝" w:hAnsi="ＭＳ Ｐ明朝" w:hint="eastAsia"/>
          <w:color w:val="365F91"/>
          <w:szCs w:val="21"/>
        </w:rPr>
        <w:t>１）ランダ</w:t>
      </w:r>
      <w:r w:rsidR="00C624E1" w:rsidRPr="009F2885">
        <w:rPr>
          <w:rFonts w:ascii="ＭＳ Ｐ明朝" w:eastAsia="ＭＳ Ｐ明朝" w:hAnsi="ＭＳ Ｐ明朝" w:hint="eastAsia"/>
          <w:color w:val="365F91"/>
          <w:szCs w:val="21"/>
        </w:rPr>
        <w:t>ム化比較試験</w:t>
      </w:r>
      <w:r w:rsidR="003C7D36">
        <w:rPr>
          <w:rFonts w:ascii="ＭＳ Ｐ明朝" w:eastAsia="ＭＳ Ｐ明朝" w:hAnsi="ＭＳ Ｐ明朝" w:hint="eastAsia"/>
          <w:color w:val="365F91"/>
          <w:szCs w:val="21"/>
        </w:rPr>
        <w:t>（例示）</w:t>
      </w:r>
    </w:p>
    <w:p w:rsidR="00C624E1" w:rsidRPr="007525B1" w:rsidRDefault="005C54B0" w:rsidP="00C624E1">
      <w:pPr>
        <w:rPr>
          <w:rFonts w:ascii="ＭＳ Ｐ明朝" w:eastAsia="ＭＳ Ｐ明朝" w:hAnsi="ＭＳ Ｐ明朝"/>
          <w:sz w:val="24"/>
        </w:rPr>
      </w:pPr>
      <w:r>
        <w:rPr>
          <w:rFonts w:ascii="ＭＳ Ｐ明朝" w:eastAsia="ＭＳ Ｐ明朝" w:hAnsi="ＭＳ Ｐ明朝"/>
          <w:noProof/>
          <w:sz w:val="24"/>
        </w:rPr>
        <mc:AlternateContent>
          <mc:Choice Requires="wpg">
            <w:drawing>
              <wp:anchor distT="0" distB="0" distL="114300" distR="114300" simplePos="0" relativeHeight="251641344" behindDoc="0" locked="0" layoutInCell="1" allowOverlap="1">
                <wp:simplePos x="0" y="0"/>
                <wp:positionH relativeFrom="column">
                  <wp:posOffset>1315720</wp:posOffset>
                </wp:positionH>
                <wp:positionV relativeFrom="paragraph">
                  <wp:posOffset>130810</wp:posOffset>
                </wp:positionV>
                <wp:extent cx="3412490" cy="1752600"/>
                <wp:effectExtent l="0" t="19050" r="0" b="0"/>
                <wp:wrapNone/>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2490" cy="1752600"/>
                          <a:chOff x="3236" y="2870"/>
                          <a:chExt cx="5890" cy="3360"/>
                        </a:xfrm>
                      </wpg:grpSpPr>
                      <wps:wsp>
                        <wps:cNvPr id="31" name="Text Box 5"/>
                        <wps:cNvSpPr txBox="1">
                          <a:spLocks noChangeArrowheads="1"/>
                        </wps:cNvSpPr>
                        <wps:spPr bwMode="auto">
                          <a:xfrm>
                            <a:off x="3726" y="3816"/>
                            <a:ext cx="4170" cy="820"/>
                          </a:xfrm>
                          <a:prstGeom prst="rect">
                            <a:avLst/>
                          </a:prstGeom>
                          <a:solidFill>
                            <a:srgbClr val="FFFFFF"/>
                          </a:solidFill>
                          <a:ln w="9525">
                            <a:solidFill>
                              <a:srgbClr val="000000"/>
                            </a:solidFill>
                            <a:miter lim="800000"/>
                            <a:headEnd/>
                            <a:tailEnd/>
                          </a:ln>
                        </wps:spPr>
                        <wps:txbx>
                          <w:txbxContent>
                            <w:p w:rsidR="00C555EA" w:rsidRPr="009714B0" w:rsidRDefault="00C555EA" w:rsidP="00C624E1">
                              <w:pPr>
                                <w:spacing w:line="280" w:lineRule="exact"/>
                                <w:jc w:val="center"/>
                                <w:rPr>
                                  <w:rFonts w:ascii="ＭＳ 明朝" w:hAnsi="ＭＳ 明朝"/>
                                </w:rPr>
                              </w:pPr>
                              <w:r w:rsidRPr="009714B0">
                                <w:rPr>
                                  <w:rFonts w:ascii="ＭＳ 明朝" w:hAnsi="ＭＳ 明朝" w:hint="eastAsia"/>
                                </w:rPr>
                                <w:t>ランダム化</w:t>
                              </w:r>
                            </w:p>
                            <w:p w:rsidR="00C555EA" w:rsidRPr="009714B0" w:rsidRDefault="00C555EA" w:rsidP="00C624E1">
                              <w:pPr>
                                <w:spacing w:line="280" w:lineRule="exact"/>
                                <w:jc w:val="center"/>
                                <w:rPr>
                                  <w:rFonts w:ascii="ＭＳ 明朝" w:hAnsi="ＭＳ 明朝"/>
                                </w:rPr>
                              </w:pPr>
                              <w:r w:rsidRPr="009714B0">
                                <w:rPr>
                                  <w:rFonts w:ascii="ＭＳ 明朝" w:hAnsi="ＭＳ 明朝" w:hint="eastAsia"/>
                                </w:rPr>
                                <w:t>割付因子：年齢（&lt;60 / ≧60）、性別</w:t>
                              </w:r>
                            </w:p>
                          </w:txbxContent>
                        </wps:txbx>
                        <wps:bodyPr rot="0" vert="horz" wrap="square" lIns="74295" tIns="8890" rIns="74295" bIns="8890" anchor="ctr" anchorCtr="0" upright="1">
                          <a:noAutofit/>
                        </wps:bodyPr>
                      </wps:wsp>
                      <wps:wsp>
                        <wps:cNvPr id="32" name="Text Box 19"/>
                        <wps:cNvSpPr txBox="1">
                          <a:spLocks noChangeArrowheads="1"/>
                        </wps:cNvSpPr>
                        <wps:spPr bwMode="auto">
                          <a:xfrm>
                            <a:off x="8121" y="4010"/>
                            <a:ext cx="1005" cy="570"/>
                          </a:xfrm>
                          <a:prstGeom prst="rect">
                            <a:avLst/>
                          </a:prstGeom>
                          <a:solidFill>
                            <a:srgbClr val="FFFFFF"/>
                          </a:solidFill>
                          <a:ln w="9525">
                            <a:solidFill>
                              <a:srgbClr val="000000"/>
                            </a:solidFill>
                            <a:miter lim="800000"/>
                            <a:headEnd/>
                            <a:tailEnd/>
                          </a:ln>
                        </wps:spPr>
                        <wps:txbx>
                          <w:txbxContent>
                            <w:p w:rsidR="00C555EA" w:rsidRPr="009714B0" w:rsidRDefault="00C555EA" w:rsidP="00C624E1">
                              <w:pPr>
                                <w:snapToGrid w:val="0"/>
                                <w:jc w:val="center"/>
                                <w:rPr>
                                  <w:rFonts w:ascii="ＭＳ 明朝" w:hAnsi="ＭＳ 明朝"/>
                                </w:rPr>
                              </w:pPr>
                              <w:r w:rsidRPr="009714B0">
                                <w:rPr>
                                  <w:rFonts w:ascii="ＭＳ 明朝" w:hAnsi="ＭＳ 明朝" w:hint="eastAsia"/>
                                  <w:sz w:val="16"/>
                                  <w:szCs w:val="16"/>
                                </w:rPr>
                                <w:t>割り付け＋登</w:t>
                              </w:r>
                              <w:r w:rsidRPr="009714B0">
                                <w:rPr>
                                  <w:rFonts w:ascii="ＭＳ 明朝" w:hAnsi="ＭＳ 明朝" w:hint="eastAsia"/>
                                  <w:sz w:val="18"/>
                                </w:rPr>
                                <w:t>録</w:t>
                              </w:r>
                            </w:p>
                          </w:txbxContent>
                        </wps:txbx>
                        <wps:bodyPr rot="0" vert="horz" wrap="square" lIns="74295" tIns="8890" rIns="74295" bIns="8890" anchor="t" anchorCtr="0" upright="1">
                          <a:noAutofit/>
                        </wps:bodyPr>
                      </wps:wsp>
                      <wps:wsp>
                        <wps:cNvPr id="33" name="Text Box 2"/>
                        <wps:cNvSpPr txBox="1">
                          <a:spLocks noChangeArrowheads="1"/>
                        </wps:cNvSpPr>
                        <wps:spPr bwMode="auto">
                          <a:xfrm>
                            <a:off x="3555" y="2870"/>
                            <a:ext cx="4515" cy="49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alpha val="74997"/>
                                    </a:srgbClr>
                                  </a:outerShdw>
                                </a:effectLst>
                              </a14:hiddenEffects>
                            </a:ext>
                          </a:extLst>
                        </wps:spPr>
                        <wps:txbx>
                          <w:txbxContent>
                            <w:p w:rsidR="00C555EA" w:rsidRPr="00710D01" w:rsidRDefault="00C555EA" w:rsidP="00C624E1">
                              <w:pPr>
                                <w:jc w:val="center"/>
                              </w:pPr>
                              <w:r>
                                <w:rPr>
                                  <w:rFonts w:hint="eastAsia"/>
                                </w:rPr>
                                <w:t>20</w:t>
                              </w:r>
                              <w:r>
                                <w:rPr>
                                  <w:rFonts w:hint="eastAsia"/>
                                </w:rPr>
                                <w:t>歳以上の糖尿病患者</w:t>
                              </w:r>
                              <w:r>
                                <w:rPr>
                                  <w:rFonts w:hint="eastAsia"/>
                                </w:rPr>
                                <w:t xml:space="preserve"> (HbA1c &gt; XX)</w:t>
                              </w:r>
                            </w:p>
                          </w:txbxContent>
                        </wps:txbx>
                        <wps:bodyPr rot="0" vert="horz" wrap="square" lIns="74295" tIns="8890" rIns="74295" bIns="8890" anchor="t" anchorCtr="0" upright="1">
                          <a:noAutofit/>
                        </wps:bodyPr>
                      </wps:wsp>
                      <wps:wsp>
                        <wps:cNvPr id="34" name="Text Box 21"/>
                        <wps:cNvSpPr txBox="1">
                          <a:spLocks noChangeArrowheads="1"/>
                        </wps:cNvSpPr>
                        <wps:spPr bwMode="auto">
                          <a:xfrm>
                            <a:off x="6034" y="5678"/>
                            <a:ext cx="2294" cy="552"/>
                          </a:xfrm>
                          <a:prstGeom prst="rect">
                            <a:avLst/>
                          </a:prstGeom>
                          <a:solidFill>
                            <a:srgbClr val="FFFFFF"/>
                          </a:solidFill>
                          <a:ln w="9525">
                            <a:solidFill>
                              <a:srgbClr val="000000"/>
                            </a:solidFill>
                            <a:miter lim="800000"/>
                            <a:headEnd/>
                            <a:tailEnd/>
                          </a:ln>
                        </wps:spPr>
                        <wps:txbx>
                          <w:txbxContent>
                            <w:p w:rsidR="00C555EA" w:rsidRPr="009714B0" w:rsidRDefault="00C555EA" w:rsidP="00C624E1">
                              <w:pPr>
                                <w:jc w:val="center"/>
                                <w:rPr>
                                  <w:rFonts w:ascii="ＭＳ 明朝" w:hAnsi="ＭＳ 明朝"/>
                                </w:rPr>
                              </w:pPr>
                              <w:r w:rsidRPr="009714B0">
                                <w:rPr>
                                  <w:rFonts w:ascii="ＭＳ 明朝" w:hAnsi="ＭＳ 明朝" w:hint="eastAsia"/>
                                </w:rPr>
                                <w:t>シュガアガラン</w:t>
                              </w:r>
                            </w:p>
                          </w:txbxContent>
                        </wps:txbx>
                        <wps:bodyPr rot="0" vert="horz" wrap="square" lIns="74295" tIns="8890" rIns="74295" bIns="8890" anchor="ctr" anchorCtr="0" upright="1">
                          <a:noAutofit/>
                        </wps:bodyPr>
                      </wps:wsp>
                      <wps:wsp>
                        <wps:cNvPr id="35" name="Text Box 22"/>
                        <wps:cNvSpPr txBox="1">
                          <a:spLocks noChangeArrowheads="1"/>
                        </wps:cNvSpPr>
                        <wps:spPr bwMode="auto">
                          <a:xfrm>
                            <a:off x="3236" y="5678"/>
                            <a:ext cx="2303" cy="522"/>
                          </a:xfrm>
                          <a:prstGeom prst="rect">
                            <a:avLst/>
                          </a:prstGeom>
                          <a:solidFill>
                            <a:srgbClr val="FFFFFF"/>
                          </a:solidFill>
                          <a:ln w="9525">
                            <a:solidFill>
                              <a:srgbClr val="000000"/>
                            </a:solidFill>
                            <a:miter lim="800000"/>
                            <a:headEnd/>
                            <a:tailEnd/>
                          </a:ln>
                        </wps:spPr>
                        <wps:txbx>
                          <w:txbxContent>
                            <w:p w:rsidR="00C555EA" w:rsidRPr="009714B0" w:rsidRDefault="00C555EA" w:rsidP="00C624E1">
                              <w:pPr>
                                <w:jc w:val="center"/>
                                <w:rPr>
                                  <w:rFonts w:ascii="ＭＳ 明朝" w:hAnsi="ＭＳ 明朝"/>
                                  <w:b/>
                                </w:rPr>
                              </w:pPr>
                              <w:r w:rsidRPr="009714B0">
                                <w:rPr>
                                  <w:rFonts w:ascii="ＭＳ 明朝" w:hAnsi="ＭＳ 明朝" w:hint="eastAsia"/>
                                </w:rPr>
                                <w:t>シュガサガリン</w:t>
                              </w:r>
                            </w:p>
                          </w:txbxContent>
                        </wps:txbx>
                        <wps:bodyPr rot="0" vert="horz" wrap="square" lIns="74295" tIns="8890" rIns="74295" bIns="8890" anchor="ctr" anchorCtr="0" upright="1">
                          <a:noAutofit/>
                        </wps:bodyPr>
                      </wps:wsp>
                      <wps:wsp>
                        <wps:cNvPr id="36" name="AutoShape 23"/>
                        <wps:cNvCnPr>
                          <a:cxnSpLocks noChangeShapeType="1"/>
                        </wps:cNvCnPr>
                        <wps:spPr bwMode="auto">
                          <a:xfrm>
                            <a:off x="5631" y="3395"/>
                            <a:ext cx="0" cy="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7" name="Group 24"/>
                        <wpg:cNvGrpSpPr>
                          <a:grpSpLocks/>
                        </wpg:cNvGrpSpPr>
                        <wpg:grpSpPr bwMode="auto">
                          <a:xfrm>
                            <a:off x="4445" y="4666"/>
                            <a:ext cx="2460" cy="959"/>
                            <a:chOff x="4970" y="5221"/>
                            <a:chExt cx="2460" cy="689"/>
                          </a:xfrm>
                        </wpg:grpSpPr>
                        <wps:wsp>
                          <wps:cNvPr id="38" name="AutoShape 25"/>
                          <wps:cNvCnPr>
                            <a:cxnSpLocks noChangeShapeType="1"/>
                          </wps:cNvCnPr>
                          <wps:spPr bwMode="auto">
                            <a:xfrm>
                              <a:off x="6111" y="5221"/>
                              <a:ext cx="1319" cy="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26"/>
                          <wps:cNvCnPr>
                            <a:cxnSpLocks noChangeShapeType="1"/>
                          </wps:cNvCnPr>
                          <wps:spPr bwMode="auto">
                            <a:xfrm flipH="1">
                              <a:off x="4970" y="5221"/>
                              <a:ext cx="1141" cy="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0" name="Text Box 27"/>
                        <wps:cNvSpPr txBox="1">
                          <a:spLocks noChangeArrowheads="1"/>
                        </wps:cNvSpPr>
                        <wps:spPr bwMode="auto">
                          <a:xfrm>
                            <a:off x="6405" y="4882"/>
                            <a:ext cx="1045"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555EA" w:rsidRDefault="00C555EA" w:rsidP="00C624E1">
                              <w:pPr>
                                <w:jc w:val="center"/>
                              </w:pPr>
                              <w:r w:rsidRPr="009714B0">
                                <w:rPr>
                                  <w:rFonts w:ascii="ＭＳ 明朝" w:hAnsi="ＭＳ 明朝"/>
                                  <w:color w:val="000000"/>
                                </w:rPr>
                                <w:t>Arm</w:t>
                              </w:r>
                              <w:r w:rsidRPr="009714B0">
                                <w:rPr>
                                  <w:rFonts w:ascii="ＭＳ 明朝" w:hAnsi="ＭＳ 明朝" w:hint="eastAsia"/>
                                  <w:color w:val="000000"/>
                                </w:rPr>
                                <w:t xml:space="preserve"> </w:t>
                              </w:r>
                              <w:r w:rsidRPr="009714B0">
                                <w:rPr>
                                  <w:rFonts w:ascii="ＭＳ 明朝" w:hAnsi="ＭＳ 明朝"/>
                                  <w:color w:val="000000"/>
                                </w:rPr>
                                <w:t>(B)</w:t>
                              </w:r>
                            </w:p>
                          </w:txbxContent>
                        </wps:txbx>
                        <wps:bodyPr rot="0" vert="horz" wrap="square" lIns="91440" tIns="45720" rIns="91440" bIns="45720" anchor="t" anchorCtr="0" upright="1">
                          <a:noAutofit/>
                        </wps:bodyPr>
                      </wps:wsp>
                      <wps:wsp>
                        <wps:cNvPr id="41" name="Text Box 28"/>
                        <wps:cNvSpPr txBox="1">
                          <a:spLocks noChangeArrowheads="1"/>
                        </wps:cNvSpPr>
                        <wps:spPr bwMode="auto">
                          <a:xfrm>
                            <a:off x="3810" y="4882"/>
                            <a:ext cx="1045"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555EA" w:rsidRDefault="00C555EA" w:rsidP="00C624E1">
                              <w:pPr>
                                <w:jc w:val="center"/>
                              </w:pPr>
                              <w:r w:rsidRPr="009714B0">
                                <w:rPr>
                                  <w:rFonts w:ascii="ＭＳ 明朝" w:hAnsi="ＭＳ 明朝"/>
                                  <w:color w:val="000000"/>
                                </w:rPr>
                                <w:t>Arm</w:t>
                              </w:r>
                              <w:r w:rsidRPr="009714B0">
                                <w:rPr>
                                  <w:rFonts w:ascii="ＭＳ 明朝" w:hAnsi="ＭＳ 明朝" w:hint="eastAsia"/>
                                  <w:color w:val="000000"/>
                                </w:rPr>
                                <w:t xml:space="preserve"> </w:t>
                              </w:r>
                              <w:r w:rsidRPr="009714B0">
                                <w:rPr>
                                  <w:rFonts w:ascii="ＭＳ 明朝" w:hAnsi="ＭＳ 明朝"/>
                                  <w:color w:val="000000"/>
                                </w:rPr>
                                <w:t>(</w:t>
                              </w:r>
                              <w:r w:rsidRPr="009714B0">
                                <w:rPr>
                                  <w:rFonts w:ascii="ＭＳ 明朝" w:hAnsi="ＭＳ 明朝" w:hint="eastAsia"/>
                                  <w:color w:val="000000"/>
                                </w:rPr>
                                <w:t>A</w:t>
                              </w:r>
                              <w:r w:rsidRPr="009714B0">
                                <w:rPr>
                                  <w:rFonts w:ascii="ＭＳ 明朝" w:hAnsi="ＭＳ 明朝"/>
                                  <w:color w:val="00000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03.6pt;margin-top:10.3pt;width:268.7pt;height:138pt;z-index:251641344" coordorigin="3236,2870" coordsize="589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">
                <v:shapetype id="_x0000_t202" coordsize="21600,21600" o:spt="202" path="m,l,21600r21600,l21600,xe">
                  <v:stroke joinstyle="miter"/>
                  <v:path gradientshapeok="t" o:connecttype="rect"/>
                </v:shapetype>
                <v:shape id="Text Box 5" o:spid="_x0000_s1027" type="#_x0000_t202" style="position:absolute;left:3726;top:3816;width:4170;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">
                  <v:textbox inset="5.85pt,.7pt,5.85pt,.7pt">
                    <w:txbxContent>
                      <w:p w:rsidR="00C555EA" w:rsidRPr="009714B0" w:rsidRDefault="00C555EA" w:rsidP="00C624E1">
                        <w:pPr>
                          <w:spacing w:line="280" w:lineRule="exact"/>
                          <w:jc w:val="center"/>
                          <w:rPr>
                            <w:rFonts w:ascii="ＭＳ 明朝" w:hAnsi="ＭＳ 明朝"/>
                          </w:rPr>
                        </w:pPr>
                        <w:r w:rsidRPr="009714B0">
                          <w:rPr>
                            <w:rFonts w:ascii="ＭＳ 明朝" w:hAnsi="ＭＳ 明朝" w:hint="eastAsia"/>
                          </w:rPr>
                          <w:t>ランダム化</w:t>
                        </w:r>
                      </w:p>
                      <w:p w:rsidR="00C555EA" w:rsidRPr="009714B0" w:rsidRDefault="00C555EA" w:rsidP="00C624E1">
                        <w:pPr>
                          <w:spacing w:line="280" w:lineRule="exact"/>
                          <w:jc w:val="center"/>
                          <w:rPr>
                            <w:rFonts w:ascii="ＭＳ 明朝" w:hAnsi="ＭＳ 明朝"/>
                          </w:rPr>
                        </w:pPr>
                        <w:r w:rsidRPr="009714B0">
                          <w:rPr>
                            <w:rFonts w:ascii="ＭＳ 明朝" w:hAnsi="ＭＳ 明朝" w:hint="eastAsia"/>
                          </w:rPr>
                          <w:t>割付因子：年齢（&lt;60 / ≧60）、性別</w:t>
                        </w:r>
                      </w:p>
                    </w:txbxContent>
                  </v:textbox>
                </v:shape>
                <v:shape id="Text Box 19" o:spid="_x0000_s1028" type="#_x0000_t202" style="position:absolute;left:8121;top:4010;width:100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RW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Bc9jRWxQAAANsAAAAP&#10;AAAAAAAAAAAAAAAAAAcCAABkcnMvZG93bnJldi54bWxQSwUGAAAAAAMAAwC3AAAA+QIAAAAA&#10;">
                  <v:textbox inset="5.85pt,.7pt,5.85pt,.7pt">
                    <w:txbxContent>
                      <w:p w:rsidR="00C555EA" w:rsidRPr="009714B0" w:rsidRDefault="00C555EA" w:rsidP="00C624E1">
                        <w:pPr>
                          <w:snapToGrid w:val="0"/>
                          <w:jc w:val="center"/>
                          <w:rPr>
                            <w:rFonts w:ascii="ＭＳ 明朝" w:hAnsi="ＭＳ 明朝"/>
                          </w:rPr>
                        </w:pPr>
                        <w:r w:rsidRPr="009714B0">
                          <w:rPr>
                            <w:rFonts w:ascii="ＭＳ 明朝" w:hAnsi="ＭＳ 明朝" w:hint="eastAsia"/>
                            <w:sz w:val="16"/>
                            <w:szCs w:val="16"/>
                          </w:rPr>
                          <w:t>割り付け＋登</w:t>
                        </w:r>
                        <w:r w:rsidRPr="009714B0">
                          <w:rPr>
                            <w:rFonts w:ascii="ＭＳ 明朝" w:hAnsi="ＭＳ 明朝" w:hint="eastAsia"/>
                            <w:sz w:val="18"/>
                          </w:rPr>
                          <w:t>録</w:t>
                        </w:r>
                      </w:p>
                    </w:txbxContent>
                  </v:textbox>
                </v:shape>
                <v:shape id="Text Box 2" o:spid="_x0000_s1029" type="#_x0000_t202" style="position:absolute;left:3555;top:2870;width:451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" strokeweight="5pt">
                  <v:stroke linestyle="thickThin"/>
                  <v:shadow color="#868686" opacity="49150f"/>
                  <v:textbox inset="5.85pt,.7pt,5.85pt,.7pt">
                    <w:txbxContent>
                      <w:p w:rsidR="00C555EA" w:rsidRPr="00710D01" w:rsidRDefault="00C555EA" w:rsidP="00C624E1">
                        <w:pPr>
                          <w:jc w:val="center"/>
                        </w:pPr>
                        <w:r>
                          <w:rPr>
                            <w:rFonts w:hint="eastAsia"/>
                          </w:rPr>
                          <w:t>20</w:t>
                        </w:r>
                        <w:r>
                          <w:rPr>
                            <w:rFonts w:hint="eastAsia"/>
                          </w:rPr>
                          <w:t>歳以上の糖尿病患者</w:t>
                        </w:r>
                        <w:r>
                          <w:rPr>
                            <w:rFonts w:hint="eastAsia"/>
                          </w:rPr>
                          <w:t xml:space="preserve"> (HbA1c &gt; XX)</w:t>
                        </w:r>
                      </w:p>
                    </w:txbxContent>
                  </v:textbox>
                </v:shape>
                <v:shape id="Text Box 21" o:spid="_x0000_s1030" type="#_x0000_t202" style="position:absolute;left:6034;top:5678;width:2294;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">
                  <v:textbox inset="5.85pt,.7pt,5.85pt,.7pt">
                    <w:txbxContent>
                      <w:p w:rsidR="00C555EA" w:rsidRPr="009714B0" w:rsidRDefault="00C555EA" w:rsidP="00C624E1">
                        <w:pPr>
                          <w:jc w:val="center"/>
                          <w:rPr>
                            <w:rFonts w:ascii="ＭＳ 明朝" w:hAnsi="ＭＳ 明朝"/>
                          </w:rPr>
                        </w:pPr>
                        <w:r w:rsidRPr="009714B0">
                          <w:rPr>
                            <w:rFonts w:ascii="ＭＳ 明朝" w:hAnsi="ＭＳ 明朝" w:hint="eastAsia"/>
                          </w:rPr>
                          <w:t>シュガアガラン</w:t>
                        </w:r>
                      </w:p>
                    </w:txbxContent>
                  </v:textbox>
                </v:shape>
                <v:shape id="Text Box 22" o:spid="_x0000_s1031" type="#_x0000_t202" style="position:absolute;left:3236;top:5678;width:2303;height: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">
                  <v:textbox inset="5.85pt,.7pt,5.85pt,.7pt">
                    <w:txbxContent>
                      <w:p w:rsidR="00C555EA" w:rsidRPr="009714B0" w:rsidRDefault="00C555EA" w:rsidP="00C624E1">
                        <w:pPr>
                          <w:jc w:val="center"/>
                          <w:rPr>
                            <w:rFonts w:ascii="ＭＳ 明朝" w:hAnsi="ＭＳ 明朝"/>
                            <w:b/>
                          </w:rPr>
                        </w:pPr>
                        <w:r w:rsidRPr="009714B0">
                          <w:rPr>
                            <w:rFonts w:ascii="ＭＳ 明朝" w:hAnsi="ＭＳ 明朝" w:hint="eastAsia"/>
                          </w:rPr>
                          <w:t>シュガサガリン</w:t>
                        </w:r>
                      </w:p>
                    </w:txbxContent>
                  </v:textbox>
                </v:shape>
                <v:shapetype id="_x0000_t32" coordsize="21600,21600" o:spt="32" o:oned="t" path="m,l21600,21600e" filled="f">
                  <v:path arrowok="t" fillok="f" o:connecttype="none"/>
                  <o:lock v:ext="edit" shapetype="t"/>
                </v:shapetype>
                <v:shape id="AutoShape 23" o:spid="_x0000_s1032" type="#_x0000_t32" style="position:absolute;left:5631;top:3395;width: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group id="Group 24" o:spid="_x0000_s1033" style="position:absolute;left:4445;top:4666;width:2460;height:959" coordorigin="4970,5221" coordsize="246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25" o:spid="_x0000_s1034" type="#_x0000_t32" style="position:absolute;left:6111;top:5221;width:1319;height: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26" o:spid="_x0000_s1035" type="#_x0000_t32" style="position:absolute;left:4970;top:5221;width:1141;height:6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group>
                <v:shape id="Text Box 27" o:spid="_x0000_s1036" type="#_x0000_t202" style="position:absolute;left:6405;top:4882;width:104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" filled="f" stroked="f" strokecolor="white">
                  <v:textbox>
                    <w:txbxContent>
                      <w:p w:rsidR="00C555EA" w:rsidRDefault="00C555EA" w:rsidP="00C624E1">
                        <w:pPr>
                          <w:jc w:val="center"/>
                        </w:pPr>
                        <w:r w:rsidRPr="009714B0">
                          <w:rPr>
                            <w:rFonts w:ascii="ＭＳ 明朝" w:hAnsi="ＭＳ 明朝"/>
                            <w:color w:val="000000"/>
                          </w:rPr>
                          <w:t>Arm</w:t>
                        </w:r>
                        <w:r w:rsidRPr="009714B0">
                          <w:rPr>
                            <w:rFonts w:ascii="ＭＳ 明朝" w:hAnsi="ＭＳ 明朝" w:hint="eastAsia"/>
                            <w:color w:val="000000"/>
                          </w:rPr>
                          <w:t xml:space="preserve"> </w:t>
                        </w:r>
                        <w:r w:rsidRPr="009714B0">
                          <w:rPr>
                            <w:rFonts w:ascii="ＭＳ 明朝" w:hAnsi="ＭＳ 明朝"/>
                            <w:color w:val="000000"/>
                          </w:rPr>
                          <w:t>(B)</w:t>
                        </w:r>
                      </w:p>
                    </w:txbxContent>
                  </v:textbox>
                </v:shape>
                <v:shape id="Text Box 28" o:spid="_x0000_s1037" type="#_x0000_t202" style="position:absolute;left:3810;top:4882;width:104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" filled="f" stroked="f" strokecolor="white">
                  <v:textbox>
                    <w:txbxContent>
                      <w:p w:rsidR="00C555EA" w:rsidRDefault="00C555EA" w:rsidP="00C624E1">
                        <w:pPr>
                          <w:jc w:val="center"/>
                        </w:pPr>
                        <w:r w:rsidRPr="009714B0">
                          <w:rPr>
                            <w:rFonts w:ascii="ＭＳ 明朝" w:hAnsi="ＭＳ 明朝"/>
                            <w:color w:val="000000"/>
                          </w:rPr>
                          <w:t>Arm</w:t>
                        </w:r>
                        <w:r w:rsidRPr="009714B0">
                          <w:rPr>
                            <w:rFonts w:ascii="ＭＳ 明朝" w:hAnsi="ＭＳ 明朝" w:hint="eastAsia"/>
                            <w:color w:val="000000"/>
                          </w:rPr>
                          <w:t xml:space="preserve"> </w:t>
                        </w:r>
                        <w:r w:rsidRPr="009714B0">
                          <w:rPr>
                            <w:rFonts w:ascii="ＭＳ 明朝" w:hAnsi="ＭＳ 明朝"/>
                            <w:color w:val="000000"/>
                          </w:rPr>
                          <w:t>(</w:t>
                        </w:r>
                        <w:r w:rsidRPr="009714B0">
                          <w:rPr>
                            <w:rFonts w:ascii="ＭＳ 明朝" w:hAnsi="ＭＳ 明朝" w:hint="eastAsia"/>
                            <w:color w:val="000000"/>
                          </w:rPr>
                          <w:t>A</w:t>
                        </w:r>
                        <w:r w:rsidRPr="009714B0">
                          <w:rPr>
                            <w:rFonts w:ascii="ＭＳ 明朝" w:hAnsi="ＭＳ 明朝"/>
                            <w:color w:val="000000"/>
                          </w:rPr>
                          <w:t>)</w:t>
                        </w:r>
                      </w:p>
                    </w:txbxContent>
                  </v:textbox>
                </v:shape>
              </v:group>
            </w:pict>
          </mc:Fallback>
        </mc:AlternateContent>
      </w:r>
    </w:p>
    <w:p w:rsidR="00C624E1" w:rsidRDefault="00C624E1" w:rsidP="00C624E1">
      <w:pPr>
        <w:rPr>
          <w:rFonts w:ascii="ＭＳ Ｐ明朝" w:eastAsia="ＭＳ Ｐ明朝" w:hAnsi="ＭＳ Ｐ明朝"/>
          <w:sz w:val="24"/>
        </w:rPr>
      </w:pPr>
    </w:p>
    <w:p w:rsidR="00C624E1" w:rsidRDefault="00C624E1" w:rsidP="00C624E1">
      <w:pPr>
        <w:rPr>
          <w:rFonts w:ascii="ＭＳ Ｐ明朝" w:eastAsia="ＭＳ Ｐ明朝" w:hAnsi="ＭＳ Ｐ明朝"/>
          <w:sz w:val="24"/>
        </w:rPr>
      </w:pPr>
    </w:p>
    <w:p w:rsidR="00C624E1" w:rsidRDefault="00C624E1" w:rsidP="00C624E1">
      <w:pPr>
        <w:rPr>
          <w:rFonts w:ascii="ＭＳ Ｐ明朝" w:eastAsia="ＭＳ Ｐ明朝" w:hAnsi="ＭＳ Ｐ明朝"/>
          <w:sz w:val="24"/>
        </w:rPr>
      </w:pPr>
    </w:p>
    <w:p w:rsidR="00C624E1" w:rsidRDefault="00C624E1" w:rsidP="00C624E1">
      <w:pPr>
        <w:rPr>
          <w:rFonts w:ascii="ＭＳ Ｐ明朝" w:eastAsia="ＭＳ Ｐ明朝" w:hAnsi="ＭＳ Ｐ明朝"/>
          <w:sz w:val="24"/>
        </w:rPr>
      </w:pPr>
    </w:p>
    <w:p w:rsidR="00C624E1" w:rsidRDefault="00C624E1" w:rsidP="00C624E1">
      <w:pPr>
        <w:rPr>
          <w:rFonts w:ascii="ＭＳ Ｐ明朝" w:eastAsia="ＭＳ Ｐ明朝" w:hAnsi="ＭＳ Ｐ明朝"/>
          <w:sz w:val="24"/>
        </w:rPr>
      </w:pPr>
    </w:p>
    <w:p w:rsidR="00C624E1" w:rsidRDefault="00C624E1" w:rsidP="00C624E1">
      <w:pPr>
        <w:rPr>
          <w:rFonts w:ascii="ＭＳ Ｐ明朝" w:eastAsia="ＭＳ Ｐ明朝" w:hAnsi="ＭＳ Ｐ明朝"/>
          <w:sz w:val="24"/>
        </w:rPr>
      </w:pPr>
    </w:p>
    <w:p w:rsidR="00664375" w:rsidRDefault="00664375" w:rsidP="009C14A0">
      <w:pPr>
        <w:tabs>
          <w:tab w:val="left" w:pos="0"/>
        </w:tabs>
        <w:rPr>
          <w:rFonts w:ascii="ＭＳ Ｐ明朝" w:eastAsia="ＭＳ Ｐ明朝" w:hAnsi="ＭＳ Ｐ明朝"/>
          <w:color w:val="002060"/>
          <w:szCs w:val="21"/>
        </w:rPr>
      </w:pPr>
    </w:p>
    <w:p w:rsidR="008C45CA" w:rsidRDefault="008C45CA" w:rsidP="009C14A0">
      <w:pPr>
        <w:tabs>
          <w:tab w:val="left" w:pos="0"/>
        </w:tabs>
        <w:rPr>
          <w:rFonts w:ascii="ＭＳ Ｐ明朝" w:eastAsia="ＭＳ Ｐ明朝" w:hAnsi="ＭＳ Ｐ明朝"/>
          <w:color w:val="002060"/>
          <w:szCs w:val="21"/>
          <w:highlight w:val="green"/>
        </w:rPr>
      </w:pPr>
    </w:p>
    <w:p w:rsidR="00AE4737" w:rsidRDefault="00AE4737" w:rsidP="00180B96">
      <w:pPr>
        <w:tabs>
          <w:tab w:val="left" w:pos="0"/>
        </w:tabs>
        <w:ind w:firstLineChars="100" w:firstLine="210"/>
        <w:jc w:val="left"/>
        <w:rPr>
          <w:rFonts w:ascii="ＭＳ Ｐ明朝" w:eastAsia="ＭＳ Ｐ明朝" w:hAnsi="ＭＳ Ｐ明朝"/>
          <w:color w:val="002060"/>
          <w:szCs w:val="21"/>
        </w:rPr>
      </w:pPr>
    </w:p>
    <w:p w:rsidR="00E85163" w:rsidRPr="0036086C" w:rsidRDefault="005C54B0" w:rsidP="00180B96">
      <w:pPr>
        <w:tabs>
          <w:tab w:val="left" w:pos="0"/>
        </w:tabs>
        <w:ind w:firstLineChars="100" w:firstLine="210"/>
        <w:jc w:val="left"/>
        <w:rPr>
          <w:rFonts w:ascii="ＭＳ Ｐ明朝" w:eastAsia="ＭＳ Ｐ明朝" w:hAnsi="ＭＳ Ｐ明朝"/>
          <w:color w:val="002060"/>
          <w:szCs w:val="21"/>
        </w:rPr>
      </w:pPr>
      <w:r>
        <w:rPr>
          <w:rFonts w:ascii="ＭＳ Ｐ明朝" w:eastAsia="ＭＳ Ｐ明朝" w:hAnsi="ＭＳ Ｐ明朝"/>
          <w:noProof/>
          <w:color w:val="002060"/>
          <w:szCs w:val="21"/>
        </w:rPr>
        <mc:AlternateContent>
          <mc:Choice Requires="wps">
            <w:drawing>
              <wp:anchor distT="0" distB="0" distL="114300" distR="114300" simplePos="0" relativeHeight="251648512" behindDoc="0" locked="0" layoutInCell="1" allowOverlap="1">
                <wp:simplePos x="0" y="0"/>
                <wp:positionH relativeFrom="column">
                  <wp:posOffset>13335</wp:posOffset>
                </wp:positionH>
                <wp:positionV relativeFrom="paragraph">
                  <wp:posOffset>22225</wp:posOffset>
                </wp:positionV>
                <wp:extent cx="6115050" cy="1609725"/>
                <wp:effectExtent l="0" t="0" r="0" b="9525"/>
                <wp:wrapNone/>
                <wp:docPr id="2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097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37FB0" id="Rectangle 57" o:spid="_x0000_s1026" style="position:absolute;left:0;text-align:left;margin-left:1.05pt;margin-top:1.75pt;width:481.5pt;height:1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" filled="f" strokeweight=".5pt">
                <v:stroke dashstyle="dashDot"/>
                <v:textbox inset="5.85pt,.7pt,5.85pt,.7pt"/>
              </v:rect>
            </w:pict>
          </mc:Fallback>
        </mc:AlternateContent>
      </w:r>
      <w:r w:rsidR="00C624E1" w:rsidRPr="0036086C">
        <w:rPr>
          <w:rFonts w:ascii="ＭＳ Ｐ明朝" w:eastAsia="ＭＳ Ｐ明朝" w:hAnsi="ＭＳ Ｐ明朝" w:hint="eastAsia"/>
          <w:color w:val="002060"/>
          <w:szCs w:val="21"/>
        </w:rPr>
        <w:t>例２）</w:t>
      </w:r>
      <w:r w:rsidR="0036086C">
        <w:rPr>
          <w:rFonts w:ascii="ＭＳ Ｐ明朝" w:eastAsia="ＭＳ Ｐ明朝" w:hAnsi="ＭＳ Ｐ明朝" w:hint="eastAsia"/>
          <w:color w:val="002060"/>
          <w:szCs w:val="21"/>
        </w:rPr>
        <w:t xml:space="preserve"> </w:t>
      </w:r>
      <w:r w:rsidR="00C624E1" w:rsidRPr="0036086C">
        <w:rPr>
          <w:rFonts w:ascii="ＭＳ Ｐ明朝" w:eastAsia="ＭＳ Ｐ明朝" w:hAnsi="ＭＳ Ｐ明朝" w:hint="eastAsia"/>
          <w:color w:val="002060"/>
          <w:szCs w:val="21"/>
        </w:rPr>
        <w:t>クロスオーバー試験</w:t>
      </w:r>
      <w:r w:rsidR="003C7D36">
        <w:rPr>
          <w:rFonts w:ascii="ＭＳ Ｐ明朝" w:eastAsia="ＭＳ Ｐ明朝" w:hAnsi="ＭＳ Ｐ明朝" w:hint="eastAsia"/>
          <w:color w:val="002060"/>
          <w:szCs w:val="21"/>
        </w:rPr>
        <w:t>（例示）</w:t>
      </w:r>
    </w:p>
    <w:p w:rsidR="00C624E1" w:rsidRPr="0036086C" w:rsidRDefault="005C54B0" w:rsidP="00180B96">
      <w:pPr>
        <w:jc w:val="left"/>
        <w:rPr>
          <w:rFonts w:ascii="ＭＳ Ｐ明朝" w:eastAsia="ＭＳ Ｐ明朝" w:hAnsi="ＭＳ Ｐ明朝"/>
          <w:sz w:val="18"/>
          <w:szCs w:val="18"/>
        </w:rPr>
      </w:pPr>
      <w:r>
        <w:rPr>
          <w:rFonts w:ascii="ＭＳ Ｐ明朝" w:eastAsia="ＭＳ Ｐ明朝" w:hAnsi="ＭＳ Ｐ明朝" w:hint="eastAsia"/>
          <w:noProof/>
          <w:sz w:val="18"/>
          <w:szCs w:val="18"/>
        </w:rPr>
        <w:drawing>
          <wp:anchor distT="0" distB="0" distL="114300" distR="114300" simplePos="0" relativeHeight="251642368" behindDoc="0" locked="0" layoutInCell="1" allowOverlap="1">
            <wp:simplePos x="0" y="0"/>
            <wp:positionH relativeFrom="column">
              <wp:posOffset>589280</wp:posOffset>
            </wp:positionH>
            <wp:positionV relativeFrom="paragraph">
              <wp:posOffset>14605</wp:posOffset>
            </wp:positionV>
            <wp:extent cx="4719955" cy="1321435"/>
            <wp:effectExtent l="0" t="0" r="0" b="0"/>
            <wp:wrapSquare wrapText="bothSides"/>
            <wp:docPr id="50"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9955" cy="1321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4E1" w:rsidRPr="0036086C" w:rsidRDefault="00C624E1" w:rsidP="00180B96">
      <w:pPr>
        <w:jc w:val="left"/>
        <w:rPr>
          <w:rFonts w:ascii="ＭＳ Ｐ明朝" w:eastAsia="ＭＳ Ｐ明朝" w:hAnsi="ＭＳ Ｐ明朝"/>
          <w:sz w:val="18"/>
          <w:szCs w:val="18"/>
        </w:rPr>
      </w:pPr>
    </w:p>
    <w:p w:rsidR="00C624E1" w:rsidRPr="0036086C" w:rsidRDefault="00C624E1" w:rsidP="00180B96">
      <w:pPr>
        <w:jc w:val="left"/>
        <w:rPr>
          <w:rFonts w:ascii="ＭＳ Ｐ明朝" w:eastAsia="ＭＳ Ｐ明朝" w:hAnsi="ＭＳ Ｐ明朝"/>
          <w:sz w:val="18"/>
          <w:szCs w:val="18"/>
        </w:rPr>
      </w:pPr>
    </w:p>
    <w:p w:rsidR="00C624E1" w:rsidRPr="0036086C" w:rsidRDefault="00C624E1" w:rsidP="00180B96">
      <w:pPr>
        <w:jc w:val="left"/>
        <w:rPr>
          <w:rFonts w:ascii="ＭＳ Ｐ明朝" w:eastAsia="ＭＳ Ｐ明朝" w:hAnsi="ＭＳ Ｐ明朝"/>
          <w:sz w:val="18"/>
          <w:szCs w:val="18"/>
        </w:rPr>
      </w:pPr>
    </w:p>
    <w:p w:rsidR="00C624E1" w:rsidRPr="0036086C" w:rsidRDefault="00C624E1" w:rsidP="00180B96">
      <w:pPr>
        <w:jc w:val="left"/>
        <w:rPr>
          <w:rFonts w:ascii="ＭＳ Ｐ明朝" w:eastAsia="ＭＳ Ｐ明朝" w:hAnsi="ＭＳ Ｐ明朝"/>
          <w:sz w:val="18"/>
          <w:szCs w:val="18"/>
        </w:rPr>
      </w:pPr>
    </w:p>
    <w:p w:rsidR="00C624E1" w:rsidRDefault="00C624E1" w:rsidP="00180B96">
      <w:pPr>
        <w:jc w:val="left"/>
        <w:rPr>
          <w:rFonts w:ascii="ＭＳ Ｐ明朝" w:eastAsia="ＭＳ Ｐ明朝" w:hAnsi="ＭＳ Ｐ明朝"/>
          <w:sz w:val="18"/>
          <w:szCs w:val="18"/>
        </w:rPr>
      </w:pPr>
    </w:p>
    <w:p w:rsidR="00AE4737" w:rsidRDefault="00AE4737" w:rsidP="00180B96">
      <w:pPr>
        <w:jc w:val="left"/>
        <w:rPr>
          <w:rFonts w:ascii="ＭＳ Ｐ明朝" w:eastAsia="ＭＳ Ｐ明朝" w:hAnsi="ＭＳ Ｐ明朝"/>
          <w:sz w:val="18"/>
          <w:szCs w:val="18"/>
        </w:rPr>
      </w:pPr>
    </w:p>
    <w:p w:rsidR="00AE4737" w:rsidRDefault="00AE4737" w:rsidP="00180B96">
      <w:pPr>
        <w:jc w:val="left"/>
        <w:rPr>
          <w:rFonts w:ascii="ＭＳ Ｐ明朝" w:eastAsia="ＭＳ Ｐ明朝" w:hAnsi="ＭＳ Ｐ明朝"/>
          <w:sz w:val="18"/>
          <w:szCs w:val="18"/>
        </w:rPr>
      </w:pPr>
    </w:p>
    <w:p w:rsidR="00AE4737" w:rsidRDefault="00AE4737" w:rsidP="00180B96">
      <w:pPr>
        <w:jc w:val="left"/>
        <w:rPr>
          <w:rFonts w:ascii="ＭＳ Ｐ明朝" w:eastAsia="ＭＳ Ｐ明朝" w:hAnsi="ＭＳ Ｐ明朝"/>
          <w:sz w:val="18"/>
          <w:szCs w:val="18"/>
        </w:rPr>
      </w:pPr>
    </w:p>
    <w:p w:rsidR="00AE4737" w:rsidRDefault="00AE4737" w:rsidP="00180B96">
      <w:pPr>
        <w:jc w:val="left"/>
        <w:rPr>
          <w:rFonts w:ascii="ＭＳ Ｐ明朝" w:eastAsia="ＭＳ Ｐ明朝" w:hAnsi="ＭＳ Ｐ明朝"/>
          <w:sz w:val="18"/>
          <w:szCs w:val="18"/>
        </w:rPr>
      </w:pPr>
    </w:p>
    <w:p w:rsidR="00AE4737" w:rsidRDefault="00AE4737" w:rsidP="00180B96">
      <w:pPr>
        <w:jc w:val="left"/>
        <w:rPr>
          <w:rFonts w:ascii="ＭＳ Ｐ明朝" w:eastAsia="ＭＳ Ｐ明朝" w:hAnsi="ＭＳ Ｐ明朝"/>
          <w:sz w:val="18"/>
          <w:szCs w:val="18"/>
        </w:rPr>
      </w:pPr>
    </w:p>
    <w:p w:rsidR="00AE4737" w:rsidRPr="0036086C" w:rsidRDefault="005C54B0" w:rsidP="00180B96">
      <w:pPr>
        <w:jc w:val="left"/>
        <w:rPr>
          <w:rFonts w:ascii="ＭＳ Ｐ明朝" w:eastAsia="ＭＳ Ｐ明朝" w:hAnsi="ＭＳ Ｐ明朝"/>
          <w:sz w:val="18"/>
          <w:szCs w:val="18"/>
        </w:rPr>
      </w:pPr>
      <w:r>
        <w:rPr>
          <w:rFonts w:ascii="ＭＳ Ｐ明朝" w:eastAsia="ＭＳ Ｐ明朝" w:hAnsi="ＭＳ Ｐ明朝"/>
          <w:noProof/>
          <w:sz w:val="18"/>
          <w:szCs w:val="18"/>
        </w:rPr>
        <w:lastRenderedPageBreak/>
        <mc:AlternateContent>
          <mc:Choice Requires="wps">
            <w:drawing>
              <wp:anchor distT="0" distB="0" distL="114300" distR="114300" simplePos="0" relativeHeight="251661824" behindDoc="0" locked="0" layoutInCell="1" allowOverlap="1">
                <wp:simplePos x="0" y="0"/>
                <wp:positionH relativeFrom="column">
                  <wp:posOffset>32385</wp:posOffset>
                </wp:positionH>
                <wp:positionV relativeFrom="paragraph">
                  <wp:posOffset>165100</wp:posOffset>
                </wp:positionV>
                <wp:extent cx="6115050" cy="4457700"/>
                <wp:effectExtent l="0" t="0" r="0" b="0"/>
                <wp:wrapNone/>
                <wp:docPr id="2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4577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433E2" id="Rectangle 76" o:spid="_x0000_s1026" style="position:absolute;left:0;text-align:left;margin-left:2.55pt;margin-top:13pt;width:481.5pt;height:3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" filled="f" strokeweight=".5pt">
                <v:stroke dashstyle="dashDot"/>
                <v:textbox inset="5.85pt,.7pt,5.85pt,.7pt"/>
              </v:rect>
            </w:pict>
          </mc:Fallback>
        </mc:AlternateContent>
      </w:r>
    </w:p>
    <w:p w:rsidR="006F1319" w:rsidRPr="0036086C" w:rsidRDefault="00C624E1" w:rsidP="00180B96">
      <w:pPr>
        <w:ind w:firstLineChars="100" w:firstLine="210"/>
        <w:jc w:val="left"/>
        <w:rPr>
          <w:rFonts w:ascii="ＭＳ Ｐ明朝" w:eastAsia="ＭＳ Ｐ明朝" w:hAnsi="ＭＳ Ｐ明朝"/>
          <w:color w:val="002060"/>
          <w:szCs w:val="21"/>
        </w:rPr>
      </w:pPr>
      <w:r w:rsidRPr="0036086C">
        <w:rPr>
          <w:rFonts w:ascii="ＭＳ Ｐ明朝" w:eastAsia="ＭＳ Ｐ明朝" w:hAnsi="ＭＳ Ｐ明朝" w:hint="eastAsia"/>
          <w:color w:val="002060"/>
          <w:szCs w:val="21"/>
        </w:rPr>
        <w:t>例３）</w:t>
      </w:r>
      <w:r w:rsidR="0036086C">
        <w:rPr>
          <w:rFonts w:ascii="ＭＳ Ｐ明朝" w:eastAsia="ＭＳ Ｐ明朝" w:hAnsi="ＭＳ Ｐ明朝" w:hint="eastAsia"/>
          <w:color w:val="002060"/>
          <w:szCs w:val="21"/>
        </w:rPr>
        <w:t xml:space="preserve"> </w:t>
      </w:r>
      <w:r w:rsidRPr="0036086C">
        <w:rPr>
          <w:rFonts w:ascii="ＭＳ Ｐ明朝" w:eastAsia="ＭＳ Ｐ明朝" w:hAnsi="ＭＳ Ｐ明朝" w:hint="eastAsia"/>
          <w:color w:val="002060"/>
          <w:szCs w:val="21"/>
        </w:rPr>
        <w:t>がんの第Ⅱ相試験</w:t>
      </w:r>
      <w:r w:rsidR="003C7D36">
        <w:rPr>
          <w:rFonts w:ascii="ＭＳ Ｐ明朝" w:eastAsia="ＭＳ Ｐ明朝" w:hAnsi="ＭＳ Ｐ明朝" w:hint="eastAsia"/>
          <w:color w:val="002060"/>
          <w:szCs w:val="21"/>
        </w:rPr>
        <w:t>（例示）</w:t>
      </w:r>
    </w:p>
    <w:p w:rsidR="006F1319" w:rsidRPr="0036086C" w:rsidRDefault="005C54B0" w:rsidP="00180B96">
      <w:pPr>
        <w:jc w:val="left"/>
        <w:rPr>
          <w:rFonts w:ascii="ＭＳ Ｐ明朝" w:eastAsia="ＭＳ Ｐ明朝" w:hAnsi="ＭＳ Ｐ明朝"/>
          <w:sz w:val="18"/>
          <w:szCs w:val="18"/>
        </w:rPr>
      </w:pPr>
      <w:r>
        <w:rPr>
          <w:rFonts w:ascii="ＭＳ Ｐ明朝" w:eastAsia="ＭＳ Ｐ明朝" w:hAnsi="ＭＳ Ｐ明朝" w:hint="eastAsia"/>
          <w:noProof/>
          <w:sz w:val="18"/>
          <w:szCs w:val="18"/>
        </w:rPr>
        <w:drawing>
          <wp:anchor distT="0" distB="0" distL="114300" distR="114300" simplePos="0" relativeHeight="251643392" behindDoc="0" locked="0" layoutInCell="1" allowOverlap="1">
            <wp:simplePos x="0" y="0"/>
            <wp:positionH relativeFrom="column">
              <wp:align>center</wp:align>
            </wp:positionH>
            <wp:positionV relativeFrom="paragraph">
              <wp:posOffset>55245</wp:posOffset>
            </wp:positionV>
            <wp:extent cx="5133340" cy="3999865"/>
            <wp:effectExtent l="0" t="0" r="0" b="0"/>
            <wp:wrapSquare wrapText="bothSides"/>
            <wp:docPr id="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340" cy="3999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163" w:rsidRPr="0036086C" w:rsidRDefault="00E85163" w:rsidP="00180B96">
      <w:pPr>
        <w:jc w:val="left"/>
        <w:rPr>
          <w:rFonts w:ascii="ＭＳ Ｐ明朝" w:eastAsia="ＭＳ Ｐ明朝" w:hAnsi="ＭＳ Ｐ明朝"/>
          <w:sz w:val="24"/>
        </w:rPr>
      </w:pPr>
    </w:p>
    <w:p w:rsidR="006F1319" w:rsidRPr="0036086C" w:rsidRDefault="006F1319" w:rsidP="00180B96">
      <w:pPr>
        <w:jc w:val="left"/>
        <w:rPr>
          <w:rFonts w:ascii="ＭＳ Ｐ明朝" w:eastAsia="ＭＳ Ｐ明朝" w:hAnsi="ＭＳ Ｐ明朝"/>
          <w:b/>
          <w:sz w:val="24"/>
        </w:rPr>
      </w:pPr>
    </w:p>
    <w:p w:rsidR="006F1319" w:rsidRPr="0036086C" w:rsidRDefault="006F1319" w:rsidP="00180B96">
      <w:pPr>
        <w:jc w:val="left"/>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6F1319" w:rsidRPr="0036086C" w:rsidRDefault="006F1319" w:rsidP="005B03BA">
      <w:pPr>
        <w:rPr>
          <w:rFonts w:ascii="ＭＳ Ｐ明朝" w:eastAsia="ＭＳ Ｐ明朝" w:hAnsi="ＭＳ Ｐ明朝"/>
          <w:b/>
          <w:sz w:val="24"/>
        </w:rPr>
      </w:pPr>
    </w:p>
    <w:p w:rsidR="0091285D" w:rsidRPr="0036086C" w:rsidRDefault="00122E3A" w:rsidP="0091285D">
      <w:pPr>
        <w:rPr>
          <w:rFonts w:ascii="ＭＳ Ｐ明朝" w:eastAsia="ＭＳ Ｐ明朝" w:hAnsi="ＭＳ Ｐ明朝"/>
          <w:b/>
          <w:sz w:val="24"/>
        </w:rPr>
      </w:pPr>
      <w:r w:rsidRPr="0036086C">
        <w:rPr>
          <w:rFonts w:ascii="ＭＳ Ｐ明朝" w:eastAsia="ＭＳ Ｐ明朝" w:hAnsi="ＭＳ Ｐ明朝" w:hint="eastAsia"/>
          <w:b/>
          <w:sz w:val="24"/>
        </w:rPr>
        <w:t>１．</w:t>
      </w:r>
      <w:r w:rsidR="00986B54">
        <w:rPr>
          <w:rFonts w:ascii="ＭＳ Ｐ明朝" w:eastAsia="ＭＳ Ｐ明朝" w:hAnsi="ＭＳ Ｐ明朝" w:hint="eastAsia"/>
          <w:b/>
          <w:sz w:val="24"/>
        </w:rPr>
        <w:t>試験</w:t>
      </w:r>
      <w:r w:rsidR="00241B5E" w:rsidRPr="0036086C">
        <w:rPr>
          <w:rFonts w:ascii="ＭＳ Ｐ明朝" w:eastAsia="ＭＳ Ｐ明朝" w:hAnsi="ＭＳ Ｐ明朝" w:hint="eastAsia"/>
          <w:b/>
          <w:sz w:val="24"/>
        </w:rPr>
        <w:t>題目</w:t>
      </w:r>
    </w:p>
    <w:p w:rsidR="0091285D" w:rsidRPr="0036086C" w:rsidRDefault="0091285D"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0765DB" w:rsidRPr="0036086C" w:rsidRDefault="00986B54" w:rsidP="0091285D">
      <w:pPr>
        <w:ind w:leftChars="135" w:left="283" w:firstLineChars="42" w:firstLine="76"/>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79057A" w:rsidRPr="0036086C">
        <w:rPr>
          <w:rFonts w:ascii="ＭＳ Ｐ明朝" w:eastAsia="ＭＳ Ｐ明朝" w:hAnsi="ＭＳ Ｐ明朝" w:hint="eastAsia"/>
          <w:color w:val="1F497D"/>
          <w:sz w:val="18"/>
          <w:szCs w:val="18"/>
        </w:rPr>
        <w:t>の名称は最も短い要約である。</w:t>
      </w:r>
      <w:r>
        <w:rPr>
          <w:rFonts w:ascii="ＭＳ Ｐ明朝" w:eastAsia="ＭＳ Ｐ明朝" w:hAnsi="ＭＳ Ｐ明朝" w:hint="eastAsia"/>
          <w:color w:val="1F497D"/>
          <w:sz w:val="18"/>
          <w:szCs w:val="18"/>
        </w:rPr>
        <w:t>試験</w:t>
      </w:r>
      <w:r w:rsidR="0079057A" w:rsidRPr="0036086C">
        <w:rPr>
          <w:rFonts w:ascii="ＭＳ Ｐ明朝" w:eastAsia="ＭＳ Ｐ明朝" w:hAnsi="ＭＳ Ｐ明朝" w:hint="eastAsia"/>
          <w:color w:val="1F497D"/>
          <w:sz w:val="18"/>
          <w:szCs w:val="18"/>
        </w:rPr>
        <w:t>の目的や内容（試験薬・試験医療機器名、対象患者や疾患名を含む場合あり）が、ある程度明確である</w:t>
      </w:r>
      <w:r w:rsidR="00D209C3" w:rsidRPr="0036086C">
        <w:rPr>
          <w:rFonts w:ascii="ＭＳ Ｐ明朝" w:eastAsia="ＭＳ Ｐ明朝" w:hAnsi="ＭＳ Ｐ明朝" w:hint="eastAsia"/>
          <w:color w:val="1F497D"/>
          <w:sz w:val="18"/>
          <w:szCs w:val="18"/>
        </w:rPr>
        <w:t>事</w:t>
      </w:r>
      <w:r w:rsidR="0079057A" w:rsidRPr="0036086C">
        <w:rPr>
          <w:rFonts w:ascii="ＭＳ Ｐ明朝" w:eastAsia="ＭＳ Ｐ明朝" w:hAnsi="ＭＳ Ｐ明朝" w:hint="eastAsia"/>
          <w:color w:val="1F497D"/>
          <w:sz w:val="18"/>
          <w:szCs w:val="18"/>
        </w:rPr>
        <w:t>が望ましい</w:t>
      </w:r>
      <w:r w:rsidR="00A65250" w:rsidRPr="0036086C">
        <w:rPr>
          <w:rFonts w:ascii="ＭＳ Ｐ明朝" w:eastAsia="ＭＳ Ｐ明朝" w:hAnsi="ＭＳ Ｐ明朝" w:hint="eastAsia"/>
          <w:color w:val="1F497D"/>
          <w:sz w:val="18"/>
          <w:szCs w:val="18"/>
        </w:rPr>
        <w:t>。</w:t>
      </w:r>
    </w:p>
    <w:p w:rsidR="0091285D" w:rsidRPr="0036086C" w:rsidRDefault="005C54B0" w:rsidP="0091285D">
      <w:pPr>
        <w:ind w:leftChars="337" w:left="708" w:firstLineChars="78" w:firstLine="140"/>
        <w:rPr>
          <w:rFonts w:ascii="ＭＳ Ｐ明朝" w:eastAsia="ＭＳ Ｐ明朝" w:hAnsi="ＭＳ Ｐ明朝"/>
          <w:color w:val="1F497D"/>
          <w:sz w:val="18"/>
          <w:szCs w:val="18"/>
        </w:rPr>
      </w:pPr>
      <w:r w:rsidRPr="0013665B">
        <w:rPr>
          <w:rFonts w:ascii="Segoe UI Symbol" w:eastAsia="ＭＳ Ｐ明朝" w:hAnsi="Segoe UI Symbol" w:cs="Segoe UI Symbol"/>
          <w:noProof/>
          <w:color w:val="1F497D"/>
          <w:sz w:val="18"/>
          <w:szCs w:val="18"/>
        </w:rPr>
        <mc:AlternateContent>
          <mc:Choice Requires="wps">
            <w:drawing>
              <wp:anchor distT="0" distB="0" distL="114300" distR="114300" simplePos="0" relativeHeight="251644416" behindDoc="0" locked="0" layoutInCell="1" allowOverlap="1">
                <wp:simplePos x="0" y="0"/>
                <wp:positionH relativeFrom="column">
                  <wp:posOffset>51435</wp:posOffset>
                </wp:positionH>
                <wp:positionV relativeFrom="paragraph">
                  <wp:posOffset>147955</wp:posOffset>
                </wp:positionV>
                <wp:extent cx="6115050" cy="650875"/>
                <wp:effectExtent l="0" t="0" r="0" b="0"/>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508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EBED6" id="Rectangle 53" o:spid="_x0000_s1026" style="position:absolute;left:0;text-align:left;margin-left:4.05pt;margin-top:11.65pt;width:481.5pt;height:5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" filled="f" strokeweight=".5pt">
                <v:stroke dashstyle="dashDot"/>
                <v:textbox inset="5.85pt,.7pt,5.85pt,.7pt"/>
              </v:rect>
            </w:pict>
          </mc:Fallback>
        </mc:AlternateContent>
      </w:r>
    </w:p>
    <w:p w:rsidR="002533B1" w:rsidRPr="0036086C" w:rsidRDefault="002533B1" w:rsidP="00A80CDB">
      <w:pPr>
        <w:ind w:firstLineChars="157" w:firstLine="330"/>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w:t>
      </w:r>
      <w:r w:rsid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2533B1" w:rsidRPr="0036086C" w:rsidRDefault="002533B1" w:rsidP="00A80CDB">
      <w:pPr>
        <w:ind w:leftChars="202" w:left="424"/>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「高齢者非小細胞肺癌に対するゲムシタビン</w:t>
      </w:r>
      <w:r w:rsidR="00933FFE" w:rsidRPr="0036086C">
        <w:rPr>
          <w:rFonts w:ascii="ＭＳ Ｐ明朝" w:eastAsia="ＭＳ Ｐ明朝" w:hAnsi="ＭＳ Ｐ明朝" w:hint="eastAsia"/>
          <w:color w:val="1F497D"/>
          <w:sz w:val="18"/>
          <w:szCs w:val="18"/>
        </w:rPr>
        <w:t>、</w:t>
      </w:r>
      <w:r w:rsidRPr="0036086C">
        <w:rPr>
          <w:rFonts w:ascii="ＭＳ Ｐ明朝" w:eastAsia="ＭＳ Ｐ明朝" w:hAnsi="ＭＳ Ｐ明朝" w:hint="eastAsia"/>
          <w:color w:val="1F497D"/>
          <w:sz w:val="18"/>
          <w:szCs w:val="18"/>
        </w:rPr>
        <w:t>カルボプラチン併用化学療法のBi-weekly</w:t>
      </w:r>
      <w:r w:rsidR="00933FFE" w:rsidRPr="0036086C">
        <w:rPr>
          <w:rFonts w:ascii="ＭＳ Ｐ明朝" w:eastAsia="ＭＳ Ｐ明朝" w:hAnsi="ＭＳ Ｐ明朝" w:hint="eastAsia"/>
          <w:color w:val="1F497D"/>
          <w:sz w:val="18"/>
          <w:szCs w:val="18"/>
        </w:rPr>
        <w:t>投与の検討</w:t>
      </w:r>
      <w:r w:rsidRPr="0036086C">
        <w:rPr>
          <w:rFonts w:ascii="ＭＳ Ｐ明朝" w:eastAsia="ＭＳ Ｐ明朝" w:hAnsi="ＭＳ Ｐ明朝" w:hint="eastAsia"/>
          <w:color w:val="1F497D"/>
          <w:sz w:val="18"/>
          <w:szCs w:val="18"/>
        </w:rPr>
        <w:t>－臨床第II相試験－」</w:t>
      </w:r>
    </w:p>
    <w:p w:rsidR="00E770F5" w:rsidRPr="0036086C" w:rsidRDefault="00E770F5" w:rsidP="005B03BA">
      <w:pPr>
        <w:rPr>
          <w:rFonts w:ascii="ＭＳ Ｐ明朝" w:eastAsia="ＭＳ Ｐ明朝" w:hAnsi="ＭＳ Ｐ明朝"/>
          <w:sz w:val="18"/>
          <w:szCs w:val="18"/>
        </w:rPr>
      </w:pPr>
    </w:p>
    <w:p w:rsidR="000765DB" w:rsidRPr="0036086C" w:rsidRDefault="000765DB" w:rsidP="005B03BA">
      <w:pPr>
        <w:rPr>
          <w:rFonts w:ascii="ＭＳ Ｐ明朝" w:eastAsia="ＭＳ Ｐ明朝" w:hAnsi="ＭＳ Ｐ明朝"/>
          <w:sz w:val="18"/>
          <w:szCs w:val="18"/>
        </w:rPr>
      </w:pPr>
    </w:p>
    <w:p w:rsidR="0091285D" w:rsidRPr="0036086C" w:rsidRDefault="003E7954" w:rsidP="0091285D">
      <w:pPr>
        <w:rPr>
          <w:rFonts w:ascii="ＭＳ Ｐ明朝" w:eastAsia="ＭＳ Ｐ明朝" w:hAnsi="ＭＳ Ｐ明朝"/>
          <w:b/>
          <w:sz w:val="24"/>
        </w:rPr>
      </w:pPr>
      <w:r w:rsidRPr="0036086C">
        <w:rPr>
          <w:rFonts w:ascii="ＭＳ Ｐ明朝" w:eastAsia="ＭＳ Ｐ明朝" w:hAnsi="ＭＳ Ｐ明朝" w:hint="eastAsia"/>
          <w:b/>
          <w:sz w:val="24"/>
        </w:rPr>
        <w:t>２．目的</w:t>
      </w:r>
    </w:p>
    <w:p w:rsidR="00933FFE" w:rsidRDefault="0091285D" w:rsidP="008C45CA">
      <w:pPr>
        <w:ind w:firstLineChars="100" w:firstLine="210"/>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002060"/>
          <w:szCs w:val="21"/>
        </w:rPr>
        <w:t>「留意事項」：</w:t>
      </w:r>
      <w:r w:rsidR="003E7954" w:rsidRPr="0036086C">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003E7954" w:rsidRPr="0036086C">
        <w:rPr>
          <w:rFonts w:ascii="ＭＳ Ｐ明朝" w:eastAsia="ＭＳ Ｐ明朝" w:hAnsi="ＭＳ Ｐ明朝" w:hint="eastAsia"/>
          <w:color w:val="1F497D"/>
          <w:sz w:val="18"/>
          <w:szCs w:val="18"/>
        </w:rPr>
        <w:t>でこれから検証すべき具体的課題を明示すること。</w:t>
      </w:r>
    </w:p>
    <w:p w:rsidR="0091285D" w:rsidRPr="0036086C" w:rsidRDefault="005C54B0" w:rsidP="0029733A">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45440" behindDoc="0" locked="0" layoutInCell="1" allowOverlap="1">
                <wp:simplePos x="0" y="0"/>
                <wp:positionH relativeFrom="column">
                  <wp:posOffset>-5715</wp:posOffset>
                </wp:positionH>
                <wp:positionV relativeFrom="paragraph">
                  <wp:posOffset>212725</wp:posOffset>
                </wp:positionV>
                <wp:extent cx="6200775" cy="762000"/>
                <wp:effectExtent l="0" t="0" r="9525" b="0"/>
                <wp:wrapNone/>
                <wp:docPr id="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7620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614AB" id="Rectangle 54" o:spid="_x0000_s1026" style="position:absolute;left:0;text-align:left;margin-left:-.45pt;margin-top:16.75pt;width:488.25pt;height:6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" filled="f" strokeweight=".5pt">
                <v:stroke dashstyle="dashDot"/>
                <v:textbox inset="5.85pt,.7pt,5.85pt,.7pt"/>
              </v:rect>
            </w:pict>
          </mc:Fallback>
        </mc:AlternateContent>
      </w:r>
    </w:p>
    <w:p w:rsidR="003E7954" w:rsidRPr="0036086C" w:rsidRDefault="003E7954" w:rsidP="0041068E">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w:t>
      </w:r>
      <w:r w:rsid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3E7954" w:rsidRPr="0036086C" w:rsidRDefault="003E7954" w:rsidP="0041068E">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高齢者進行非小細胞肺癌を対象として、ゲムシタビン（GEM）、カルボプラチン（CBDCA）の２剤併用化学療法のbi-weekly投与の有用性を検討する。</w:t>
      </w:r>
    </w:p>
    <w:p w:rsidR="000765DB" w:rsidRPr="0036086C" w:rsidRDefault="000765DB" w:rsidP="0041068E">
      <w:pPr>
        <w:ind w:leftChars="135" w:left="283"/>
        <w:rPr>
          <w:rFonts w:ascii="ＭＳ Ｐ明朝" w:eastAsia="ＭＳ Ｐ明朝" w:hAnsi="ＭＳ Ｐ明朝"/>
          <w:color w:val="1F497D"/>
          <w:sz w:val="18"/>
          <w:szCs w:val="18"/>
        </w:rPr>
      </w:pPr>
    </w:p>
    <w:p w:rsidR="000765DB" w:rsidRDefault="000765DB" w:rsidP="00933FFE">
      <w:pPr>
        <w:spacing w:line="0" w:lineRule="atLeast"/>
        <w:ind w:leftChars="135" w:left="283"/>
        <w:rPr>
          <w:rFonts w:ascii="ＭＳ Ｐ明朝" w:eastAsia="ＭＳ Ｐ明朝" w:hAnsi="ＭＳ Ｐ明朝"/>
          <w:color w:val="1F497D"/>
          <w:sz w:val="18"/>
          <w:szCs w:val="18"/>
        </w:rPr>
      </w:pPr>
    </w:p>
    <w:p w:rsidR="00AE4737" w:rsidRPr="0036086C" w:rsidRDefault="00AE4737" w:rsidP="00933FFE">
      <w:pPr>
        <w:spacing w:line="0" w:lineRule="atLeast"/>
        <w:ind w:leftChars="135" w:left="283"/>
        <w:rPr>
          <w:rFonts w:ascii="ＭＳ Ｐ明朝" w:eastAsia="ＭＳ Ｐ明朝" w:hAnsi="ＭＳ Ｐ明朝"/>
          <w:color w:val="1F497D"/>
          <w:sz w:val="18"/>
          <w:szCs w:val="18"/>
        </w:rPr>
      </w:pPr>
    </w:p>
    <w:p w:rsidR="0091285D" w:rsidRPr="0036086C" w:rsidRDefault="0079057A" w:rsidP="0091285D">
      <w:pPr>
        <w:rPr>
          <w:rFonts w:ascii="ＭＳ Ｐ明朝" w:eastAsia="ＭＳ Ｐ明朝" w:hAnsi="ＭＳ Ｐ明朝"/>
          <w:b/>
          <w:sz w:val="24"/>
        </w:rPr>
      </w:pPr>
      <w:r w:rsidRPr="0036086C">
        <w:rPr>
          <w:rFonts w:ascii="ＭＳ Ｐ明朝" w:eastAsia="ＭＳ Ｐ明朝" w:hAnsi="ＭＳ Ｐ明朝" w:hint="eastAsia"/>
          <w:b/>
          <w:sz w:val="24"/>
        </w:rPr>
        <w:t>３．背景</w:t>
      </w:r>
      <w:r w:rsidR="008E4593" w:rsidRPr="0036086C">
        <w:rPr>
          <w:rFonts w:ascii="ＭＳ Ｐ明朝" w:eastAsia="ＭＳ Ｐ明朝" w:hAnsi="ＭＳ Ｐ明朝" w:hint="eastAsia"/>
          <w:b/>
          <w:sz w:val="24"/>
        </w:rPr>
        <w:t>と意義</w:t>
      </w: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F4423E" w:rsidRPr="007F4962" w:rsidRDefault="00F4423E" w:rsidP="007A1DF0">
      <w:pPr>
        <w:numPr>
          <w:ilvl w:val="0"/>
          <w:numId w:val="10"/>
        </w:numPr>
        <w:autoSpaceDE w:val="0"/>
        <w:autoSpaceDN w:val="0"/>
        <w:adjustRightInd w:val="0"/>
        <w:ind w:rightChars="171" w:right="359"/>
        <w:jc w:val="left"/>
        <w:rPr>
          <w:rFonts w:ascii="ＭＳ 明朝" w:hAnsi="ＭＳ 明朝"/>
          <w:color w:val="1F497D"/>
          <w:sz w:val="18"/>
          <w:szCs w:val="18"/>
        </w:rPr>
      </w:pPr>
      <w:r w:rsidRPr="007F4962">
        <w:rPr>
          <w:rFonts w:ascii="ＭＳ 明朝" w:hAnsi="ＭＳ 明朝" w:cs="ＭＳ 明朝" w:hint="eastAsia"/>
          <w:color w:val="1F497D"/>
          <w:kern w:val="0"/>
          <w:sz w:val="18"/>
          <w:szCs w:val="18"/>
        </w:rPr>
        <w:t>論文発表時の "</w:t>
      </w:r>
      <w:r w:rsidRPr="007F4962">
        <w:rPr>
          <w:rFonts w:ascii="ＭＳ 明朝" w:hAnsi="ＭＳ 明朝" w:cs="ＭＳ明朝" w:hint="eastAsia"/>
          <w:color w:val="1F497D"/>
          <w:kern w:val="0"/>
          <w:sz w:val="18"/>
          <w:szCs w:val="18"/>
        </w:rPr>
        <w:t xml:space="preserve">Introduction" </w:t>
      </w:r>
      <w:r w:rsidRPr="007F4962">
        <w:rPr>
          <w:rFonts w:ascii="ＭＳ 明朝" w:hAnsi="ＭＳ 明朝" w:cs="ＭＳ 明朝" w:hint="eastAsia"/>
          <w:color w:val="1F497D"/>
          <w:kern w:val="0"/>
          <w:sz w:val="18"/>
          <w:szCs w:val="18"/>
        </w:rPr>
        <w:t>の一部とするつもりで作成すること。</w:t>
      </w:r>
    </w:p>
    <w:p w:rsidR="0091285D" w:rsidRDefault="008E4593" w:rsidP="007A1DF0">
      <w:pPr>
        <w:numPr>
          <w:ilvl w:val="0"/>
          <w:numId w:val="10"/>
        </w:numPr>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lastRenderedPageBreak/>
        <w:t>対象疾患を明示の上、先行</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の論点及び本</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を計画するに至った根拠及び意義について述べる</w:t>
      </w:r>
      <w:r w:rsidR="00D209C3" w:rsidRPr="0036086C">
        <w:rPr>
          <w:rFonts w:ascii="ＭＳ Ｐ明朝" w:eastAsia="ＭＳ Ｐ明朝" w:hAnsi="ＭＳ Ｐ明朝" w:hint="eastAsia"/>
          <w:color w:val="1F497D"/>
          <w:sz w:val="18"/>
          <w:szCs w:val="18"/>
        </w:rPr>
        <w:t>事</w:t>
      </w:r>
      <w:r w:rsidR="0079057A" w:rsidRPr="0036086C">
        <w:rPr>
          <w:rFonts w:ascii="ＭＳ Ｐ明朝" w:eastAsia="ＭＳ Ｐ明朝" w:hAnsi="ＭＳ Ｐ明朝" w:hint="eastAsia"/>
          <w:color w:val="1F497D"/>
          <w:sz w:val="18"/>
          <w:szCs w:val="18"/>
        </w:rPr>
        <w:t>。過去の</w:t>
      </w:r>
      <w:r w:rsidR="00986B54">
        <w:rPr>
          <w:rFonts w:ascii="ＭＳ Ｐ明朝" w:eastAsia="ＭＳ Ｐ明朝" w:hAnsi="ＭＳ Ｐ明朝" w:hint="eastAsia"/>
          <w:color w:val="1F497D"/>
          <w:sz w:val="18"/>
          <w:szCs w:val="18"/>
        </w:rPr>
        <w:t>試験</w:t>
      </w:r>
      <w:r w:rsidR="0079057A" w:rsidRPr="0036086C">
        <w:rPr>
          <w:rFonts w:ascii="ＭＳ Ｐ明朝" w:eastAsia="ＭＳ Ｐ明朝" w:hAnsi="ＭＳ Ｐ明朝" w:hint="eastAsia"/>
          <w:color w:val="1F497D"/>
          <w:sz w:val="18"/>
          <w:szCs w:val="18"/>
        </w:rPr>
        <w:t>成果を引用する場合は、当該文献を明示する</w:t>
      </w:r>
      <w:r w:rsidR="00870D23" w:rsidRPr="0036086C">
        <w:rPr>
          <w:rFonts w:ascii="ＭＳ Ｐ明朝" w:eastAsia="ＭＳ Ｐ明朝" w:hAnsi="ＭＳ Ｐ明朝" w:hint="eastAsia"/>
          <w:color w:val="1F497D"/>
          <w:sz w:val="18"/>
          <w:szCs w:val="18"/>
        </w:rPr>
        <w:t>こと</w:t>
      </w:r>
      <w:r w:rsidR="0079057A" w:rsidRPr="0036086C">
        <w:rPr>
          <w:rFonts w:ascii="ＭＳ Ｐ明朝" w:eastAsia="ＭＳ Ｐ明朝" w:hAnsi="ＭＳ Ｐ明朝" w:hint="eastAsia"/>
          <w:color w:val="1F497D"/>
          <w:sz w:val="18"/>
          <w:szCs w:val="18"/>
        </w:rPr>
        <w:t>。</w:t>
      </w:r>
    </w:p>
    <w:p w:rsidR="00E9726E" w:rsidRPr="00403FBC" w:rsidRDefault="00E9726E" w:rsidP="0091285D">
      <w:pPr>
        <w:ind w:leftChars="135" w:left="283" w:firstLineChars="78" w:firstLine="1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参考　・対象疾患についての説明（好発年齢、発症頻度、男女比等の疫学的事項や、海外との比較等）</w:t>
      </w:r>
    </w:p>
    <w:p w:rsidR="00E9726E" w:rsidRPr="00403FBC" w:rsidRDefault="00E9726E" w:rsidP="0091285D">
      <w:pPr>
        <w:ind w:leftChars="135" w:left="283" w:firstLineChars="78" w:firstLine="1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・対象疾患の従来の治療法とその問題点</w:t>
      </w:r>
    </w:p>
    <w:p w:rsidR="00E9726E" w:rsidRPr="00403FBC" w:rsidRDefault="00E9726E" w:rsidP="0091285D">
      <w:pPr>
        <w:ind w:leftChars="135" w:left="283" w:firstLineChars="78" w:firstLine="1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・試験薬又は試験機器についての説明</w:t>
      </w:r>
    </w:p>
    <w:p w:rsidR="00E9726E" w:rsidRPr="00403FBC" w:rsidRDefault="00E9726E" w:rsidP="0091285D">
      <w:pPr>
        <w:ind w:leftChars="135" w:left="283" w:firstLineChars="78" w:firstLine="1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・プラセボ又は非治療群を対象とする場合はその必要性</w:t>
      </w:r>
    </w:p>
    <w:p w:rsidR="00B16852" w:rsidRPr="0036086C" w:rsidRDefault="005C54B0" w:rsidP="0091285D">
      <w:pPr>
        <w:ind w:leftChars="405" w:left="850" w:firstLineChars="78" w:firstLine="140"/>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46464" behindDoc="0" locked="0" layoutInCell="1" allowOverlap="1">
                <wp:simplePos x="0" y="0"/>
                <wp:positionH relativeFrom="column">
                  <wp:posOffset>80010</wp:posOffset>
                </wp:positionH>
                <wp:positionV relativeFrom="paragraph">
                  <wp:posOffset>186690</wp:posOffset>
                </wp:positionV>
                <wp:extent cx="6115050" cy="3268980"/>
                <wp:effectExtent l="0" t="0" r="0" b="7620"/>
                <wp:wrapNone/>
                <wp:docPr id="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26898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B9357" id="Rectangle 55" o:spid="_x0000_s1026" style="position:absolute;left:0;text-align:left;margin-left:6.3pt;margin-top:14.7pt;width:481.5pt;height:257.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4whwIAABc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" filled="f" strokeweight=".5pt">
                <v:stroke dashstyle="dashDot"/>
                <v:textbox inset="5.85pt,.7pt,5.85pt,.7pt"/>
              </v:rect>
            </w:pict>
          </mc:Fallback>
        </mc:AlternateContent>
      </w:r>
    </w:p>
    <w:p w:rsidR="00295EF3" w:rsidRPr="0036086C" w:rsidRDefault="00295EF3" w:rsidP="00180B96">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例文1</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295EF3" w:rsidRPr="0036086C" w:rsidRDefault="00295EF3" w:rsidP="00180B96">
      <w:pPr>
        <w:ind w:leftChars="135" w:left="283" w:firstLineChars="100" w:firstLine="18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腫瘍は極めて予後の悪いガンであり、容易に浸潤し高率にリンパ節や多臓器へ転移を来しやすく、有効な治療法がないのが実情であるそのためその生物学的特性を明らかにすることは非常に重要である。・・・。(基本的には論文にした時の"background"を意識した記載とする)</w:t>
      </w:r>
    </w:p>
    <w:p w:rsidR="00295EF3" w:rsidRPr="0036086C" w:rsidRDefault="00295EF3" w:rsidP="00180B96">
      <w:pPr>
        <w:ind w:leftChars="135" w:left="283"/>
        <w:rPr>
          <w:rFonts w:ascii="ＭＳ Ｐ明朝" w:eastAsia="ＭＳ Ｐ明朝" w:hAnsi="ＭＳ Ｐ明朝"/>
          <w:color w:val="1F497D"/>
          <w:sz w:val="18"/>
          <w:szCs w:val="18"/>
        </w:rPr>
      </w:pPr>
    </w:p>
    <w:p w:rsidR="00295EF3" w:rsidRPr="0036086C" w:rsidRDefault="00295EF3" w:rsidP="00180B96">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例文2</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295EF3" w:rsidRPr="0036086C" w:rsidRDefault="00295EF3" w:rsidP="00180B96">
      <w:pPr>
        <w:ind w:leftChars="135" w:left="283" w:firstLineChars="100" w:firstLine="18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肺癌はがんによる死因の第1位であり、現在わが国では年間５万人以上が肺癌で死亡しており、人口の高齢化に伴い死亡者数は増加の一途をたどっている。 肺癌全体の治癒率は20％以下といわれ、予後が極めて悪い疾患で、その対策が急務となっている。高齢者の進行非小細胞肺癌に対する化学療法に関しては、2002年のECOG-5592のSubset analysis の結果(</w:t>
      </w:r>
      <w:r w:rsidRPr="0036086C">
        <w:rPr>
          <w:rFonts w:ascii="ＭＳ Ｐ明朝" w:eastAsia="ＭＳ Ｐ明朝" w:hAnsi="ＭＳ Ｐ明朝" w:hint="eastAsia"/>
          <w:i/>
          <w:color w:val="1F497D"/>
          <w:sz w:val="18"/>
          <w:szCs w:val="18"/>
        </w:rPr>
        <w:t>引用文献1</w:t>
      </w:r>
      <w:r w:rsidRPr="0036086C">
        <w:rPr>
          <w:rFonts w:ascii="ＭＳ Ｐ明朝" w:eastAsia="ＭＳ Ｐ明朝" w:hAnsi="ＭＳ Ｐ明朝" w:hint="eastAsia"/>
          <w:color w:val="1F497D"/>
          <w:sz w:val="18"/>
          <w:szCs w:val="18"/>
        </w:rPr>
        <w:t>)やCALGBの報告（CALGB-8931,9130）</w:t>
      </w:r>
      <w:r w:rsidRPr="0036086C">
        <w:rPr>
          <w:rFonts w:ascii="ＭＳ Ｐ明朝" w:eastAsia="ＭＳ Ｐ明朝" w:hAnsi="ＭＳ Ｐ明朝" w:hint="eastAsia"/>
          <w:i/>
          <w:color w:val="1F497D"/>
          <w:sz w:val="18"/>
          <w:szCs w:val="18"/>
        </w:rPr>
        <w:t>引用文献2</w:t>
      </w:r>
      <w:r w:rsidRPr="0036086C">
        <w:rPr>
          <w:rFonts w:ascii="ＭＳ Ｐ明朝" w:eastAsia="ＭＳ Ｐ明朝" w:hAnsi="ＭＳ Ｐ明朝" w:hint="eastAsia"/>
          <w:color w:val="1F497D"/>
          <w:sz w:val="18"/>
          <w:szCs w:val="18"/>
        </w:rPr>
        <w:t>）、さらには2003年ASCOでのECOG-1594のSubset analysisの報告(</w:t>
      </w:r>
      <w:r w:rsidRPr="0036086C">
        <w:rPr>
          <w:rFonts w:ascii="ＭＳ Ｐ明朝" w:eastAsia="ＭＳ Ｐ明朝" w:hAnsi="ＭＳ Ｐ明朝" w:hint="eastAsia"/>
          <w:i/>
          <w:color w:val="1F497D"/>
          <w:sz w:val="18"/>
          <w:szCs w:val="18"/>
        </w:rPr>
        <w:t>引用文献3</w:t>
      </w:r>
      <w:r w:rsidRPr="0036086C">
        <w:rPr>
          <w:rFonts w:ascii="ＭＳ Ｐ明朝" w:eastAsia="ＭＳ Ｐ明朝" w:hAnsi="ＭＳ Ｐ明朝" w:hint="eastAsia"/>
          <w:color w:val="1F497D"/>
          <w:sz w:val="18"/>
          <w:szCs w:val="18"/>
        </w:rPr>
        <w:t>)等から、高齢者においてもプラチナ製剤を含んだ併用化学療法を行なったほうが良いことが示唆されており、今後はプラチナ製剤、特にCBDCAを含んだ併用療法のプロスペクティブな検討が必要とされている。</w:t>
      </w:r>
    </w:p>
    <w:p w:rsidR="00295EF3" w:rsidRPr="0036086C" w:rsidRDefault="00295EF3" w:rsidP="00180B96">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以上の背景をもとに、今回我々は、高齢者進行非小細胞肺癌において、認容性･有用性の高い治療法を確立する目的で、GEM＋CBDCA併用療法のbi-weekly投与の臨床第二相試験を計画した。</w:t>
      </w:r>
    </w:p>
    <w:p w:rsidR="00AE4737" w:rsidRDefault="00AE4737" w:rsidP="00B67F5A">
      <w:pPr>
        <w:rPr>
          <w:rFonts w:ascii="ＭＳ Ｐ明朝" w:eastAsia="ＭＳ Ｐ明朝" w:hAnsi="ＭＳ Ｐ明朝"/>
          <w:b/>
          <w:sz w:val="24"/>
        </w:rPr>
      </w:pPr>
    </w:p>
    <w:p w:rsidR="00B67F5A" w:rsidRPr="0036086C" w:rsidRDefault="00D452E8" w:rsidP="00B67F5A">
      <w:pPr>
        <w:rPr>
          <w:rFonts w:ascii="ＭＳ Ｐ明朝" w:eastAsia="ＭＳ Ｐ明朝" w:hAnsi="ＭＳ Ｐ明朝"/>
          <w:b/>
          <w:sz w:val="24"/>
        </w:rPr>
      </w:pPr>
      <w:r w:rsidRPr="0036086C">
        <w:rPr>
          <w:rFonts w:ascii="ＭＳ Ｐ明朝" w:eastAsia="ＭＳ Ｐ明朝" w:hAnsi="ＭＳ Ｐ明朝" w:hint="eastAsia"/>
          <w:b/>
          <w:sz w:val="24"/>
        </w:rPr>
        <w:t>４．</w:t>
      </w:r>
      <w:r w:rsidR="00986B54">
        <w:rPr>
          <w:rFonts w:ascii="ＭＳ Ｐ明朝" w:eastAsia="ＭＳ Ｐ明朝" w:hAnsi="ＭＳ Ｐ明朝" w:hint="eastAsia"/>
          <w:b/>
          <w:sz w:val="24"/>
        </w:rPr>
        <w:t>試験</w:t>
      </w:r>
      <w:r w:rsidR="00B67F5A" w:rsidRPr="0036086C">
        <w:rPr>
          <w:rFonts w:ascii="ＭＳ Ｐ明朝" w:eastAsia="ＭＳ Ｐ明朝" w:hAnsi="ＭＳ Ｐ明朝" w:hint="eastAsia"/>
          <w:b/>
          <w:sz w:val="24"/>
        </w:rPr>
        <w:t>対象者</w:t>
      </w:r>
      <w:r w:rsidR="00122E3A" w:rsidRPr="0036086C">
        <w:rPr>
          <w:rFonts w:ascii="ＭＳ Ｐ明朝" w:eastAsia="ＭＳ Ｐ明朝" w:hAnsi="ＭＳ Ｐ明朝" w:hint="eastAsia"/>
          <w:b/>
          <w:sz w:val="24"/>
        </w:rPr>
        <w:t>の選択</w:t>
      </w:r>
    </w:p>
    <w:p w:rsidR="00122E3A" w:rsidRPr="0036086C" w:rsidRDefault="00933FFE" w:rsidP="00933FFE">
      <w:pPr>
        <w:ind w:firstLineChars="100" w:firstLine="241"/>
        <w:rPr>
          <w:rFonts w:ascii="ＭＳ Ｐ明朝" w:eastAsia="ＭＳ Ｐ明朝" w:hAnsi="ＭＳ Ｐ明朝"/>
          <w:b/>
          <w:sz w:val="24"/>
        </w:rPr>
      </w:pPr>
      <w:r w:rsidRPr="0036086C">
        <w:rPr>
          <w:rFonts w:ascii="ＭＳ Ｐ明朝" w:eastAsia="ＭＳ Ｐ明朝" w:hAnsi="ＭＳ Ｐ明朝" w:hint="eastAsia"/>
          <w:b/>
          <w:sz w:val="24"/>
        </w:rPr>
        <w:t>4.1．</w:t>
      </w:r>
      <w:r w:rsidR="00122E3A" w:rsidRPr="0036086C">
        <w:rPr>
          <w:rFonts w:ascii="ＭＳ Ｐ明朝" w:eastAsia="ＭＳ Ｐ明朝" w:hAnsi="ＭＳ Ｐ明朝" w:hint="eastAsia"/>
          <w:b/>
          <w:sz w:val="24"/>
        </w:rPr>
        <w:t>適格基準</w:t>
      </w:r>
    </w:p>
    <w:p w:rsidR="00B67F5A" w:rsidRPr="0036086C" w:rsidRDefault="00933FFE" w:rsidP="00933FFE">
      <w:pPr>
        <w:ind w:firstLineChars="100" w:firstLine="241"/>
        <w:rPr>
          <w:rFonts w:ascii="ＭＳ Ｐ明朝" w:eastAsia="ＭＳ Ｐ明朝" w:hAnsi="ＭＳ Ｐ明朝"/>
          <w:b/>
          <w:sz w:val="24"/>
        </w:rPr>
      </w:pPr>
      <w:r w:rsidRPr="0036086C">
        <w:rPr>
          <w:rFonts w:ascii="ＭＳ Ｐ明朝" w:eastAsia="ＭＳ Ｐ明朝" w:hAnsi="ＭＳ Ｐ明朝" w:hint="eastAsia"/>
          <w:b/>
          <w:sz w:val="24"/>
        </w:rPr>
        <w:t>4.2．</w:t>
      </w:r>
      <w:r w:rsidR="00B67F5A" w:rsidRPr="0036086C">
        <w:rPr>
          <w:rFonts w:ascii="ＭＳ Ｐ明朝" w:eastAsia="ＭＳ Ｐ明朝" w:hAnsi="ＭＳ Ｐ明朝" w:hint="eastAsia"/>
          <w:b/>
          <w:sz w:val="24"/>
        </w:rPr>
        <w:t>除外基準</w:t>
      </w: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122E3A" w:rsidRPr="0036086C" w:rsidRDefault="0091285D" w:rsidP="00933FFE">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① </w:t>
      </w:r>
      <w:r w:rsidR="00122E3A" w:rsidRPr="0036086C">
        <w:rPr>
          <w:rFonts w:ascii="ＭＳ Ｐ明朝" w:eastAsia="ＭＳ Ｐ明朝" w:hAnsi="ＭＳ Ｐ明朝" w:hint="eastAsia"/>
          <w:color w:val="1F497D"/>
          <w:sz w:val="18"/>
          <w:szCs w:val="18"/>
        </w:rPr>
        <w:t>適格基準、除外基準、それぞれについて、</w:t>
      </w:r>
      <w:r w:rsidR="008E4593" w:rsidRPr="0036086C">
        <w:rPr>
          <w:rFonts w:ascii="ＭＳ Ｐ明朝" w:eastAsia="ＭＳ Ｐ明朝" w:hAnsi="ＭＳ Ｐ明朝" w:hint="eastAsia"/>
          <w:color w:val="1F497D"/>
          <w:sz w:val="18"/>
          <w:szCs w:val="18"/>
        </w:rPr>
        <w:t>具体的、客観的な条件を箇条書きで</w:t>
      </w:r>
      <w:r w:rsidR="00870D23" w:rsidRPr="0036086C">
        <w:rPr>
          <w:rFonts w:ascii="ＭＳ Ｐ明朝" w:eastAsia="ＭＳ Ｐ明朝" w:hAnsi="ＭＳ Ｐ明朝" w:hint="eastAsia"/>
          <w:color w:val="1F497D"/>
          <w:sz w:val="18"/>
          <w:szCs w:val="18"/>
        </w:rPr>
        <w:t>記載のこと。</w:t>
      </w:r>
    </w:p>
    <w:p w:rsidR="00122E3A" w:rsidRPr="0036086C" w:rsidRDefault="0091285D" w:rsidP="00933FFE">
      <w:pPr>
        <w:ind w:leftChars="135" w:left="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②</w:t>
      </w:r>
      <w:r w:rsidRPr="0036086C">
        <w:rPr>
          <w:rFonts w:ascii="Segoe UI Symbol" w:eastAsia="ＭＳ Ｐ明朝" w:hAnsi="Segoe UI Symbol" w:cs="Segoe UI Symbol" w:hint="eastAsia"/>
          <w:color w:val="1F497D"/>
          <w:sz w:val="18"/>
          <w:szCs w:val="18"/>
        </w:rPr>
        <w:t xml:space="preserve"> </w:t>
      </w:r>
      <w:r w:rsidR="00122E3A" w:rsidRPr="0036086C">
        <w:rPr>
          <w:rFonts w:ascii="ＭＳ Ｐ明朝" w:eastAsia="ＭＳ Ｐ明朝" w:hAnsi="ＭＳ Ｐ明朝" w:hint="eastAsia"/>
          <w:color w:val="1F497D"/>
          <w:sz w:val="18"/>
          <w:szCs w:val="18"/>
        </w:rPr>
        <w:t>「</w:t>
      </w:r>
      <w:r w:rsidR="008E4593" w:rsidRPr="0036086C">
        <w:rPr>
          <w:rFonts w:ascii="ＭＳ Ｐ明朝" w:eastAsia="ＭＳ Ｐ明朝" w:hAnsi="ＭＳ Ｐ明朝" w:hint="eastAsia"/>
          <w:color w:val="1F497D"/>
          <w:sz w:val="18"/>
          <w:szCs w:val="18"/>
        </w:rPr>
        <w:t>適格基準</w:t>
      </w:r>
      <w:r w:rsidR="00122E3A" w:rsidRPr="0036086C">
        <w:rPr>
          <w:rFonts w:ascii="ＭＳ Ｐ明朝" w:eastAsia="ＭＳ Ｐ明朝" w:hAnsi="ＭＳ Ｐ明朝" w:hint="eastAsia"/>
          <w:color w:val="1F497D"/>
          <w:sz w:val="18"/>
          <w:szCs w:val="18"/>
        </w:rPr>
        <w:t>」</w:t>
      </w:r>
      <w:r w:rsidR="008E4593" w:rsidRPr="0036086C">
        <w:rPr>
          <w:rFonts w:ascii="ＭＳ Ｐ明朝" w:eastAsia="ＭＳ Ｐ明朝" w:hAnsi="ＭＳ Ｐ明朝" w:hint="eastAsia"/>
          <w:color w:val="1F497D"/>
          <w:sz w:val="18"/>
          <w:szCs w:val="18"/>
        </w:rPr>
        <w:t>の反対の条件を</w:t>
      </w:r>
      <w:r w:rsidR="00122E3A" w:rsidRPr="0036086C">
        <w:rPr>
          <w:rFonts w:ascii="ＭＳ Ｐ明朝" w:eastAsia="ＭＳ Ｐ明朝" w:hAnsi="ＭＳ Ｐ明朝" w:hint="eastAsia"/>
          <w:color w:val="1F497D"/>
          <w:sz w:val="18"/>
          <w:szCs w:val="18"/>
        </w:rPr>
        <w:t>「</w:t>
      </w:r>
      <w:r w:rsidR="008E4593" w:rsidRPr="0036086C">
        <w:rPr>
          <w:rFonts w:ascii="ＭＳ Ｐ明朝" w:eastAsia="ＭＳ Ｐ明朝" w:hAnsi="ＭＳ Ｐ明朝" w:hint="eastAsia"/>
          <w:color w:val="1F497D"/>
          <w:sz w:val="18"/>
          <w:szCs w:val="18"/>
        </w:rPr>
        <w:t>除外基準</w:t>
      </w:r>
      <w:r w:rsidR="00122E3A" w:rsidRPr="0036086C">
        <w:rPr>
          <w:rFonts w:ascii="ＭＳ Ｐ明朝" w:eastAsia="ＭＳ Ｐ明朝" w:hAnsi="ＭＳ Ｐ明朝" w:hint="eastAsia"/>
          <w:color w:val="1F497D"/>
          <w:sz w:val="18"/>
          <w:szCs w:val="18"/>
        </w:rPr>
        <w:t>」</w:t>
      </w:r>
      <w:r w:rsidR="008E4593" w:rsidRPr="0036086C">
        <w:rPr>
          <w:rFonts w:ascii="ＭＳ Ｐ明朝" w:eastAsia="ＭＳ Ｐ明朝" w:hAnsi="ＭＳ Ｐ明朝" w:hint="eastAsia"/>
          <w:color w:val="1F497D"/>
          <w:sz w:val="18"/>
          <w:szCs w:val="18"/>
        </w:rPr>
        <w:t>に含めない</w:t>
      </w:r>
      <w:r w:rsidR="00122E3A" w:rsidRPr="0036086C">
        <w:rPr>
          <w:rFonts w:ascii="ＭＳ Ｐ明朝" w:eastAsia="ＭＳ Ｐ明朝" w:hAnsi="ＭＳ Ｐ明朝" w:hint="eastAsia"/>
          <w:color w:val="1F497D"/>
          <w:sz w:val="18"/>
          <w:szCs w:val="18"/>
        </w:rPr>
        <w:t>こと</w:t>
      </w:r>
      <w:r w:rsidR="008E4593" w:rsidRPr="0036086C">
        <w:rPr>
          <w:rFonts w:ascii="ＭＳ Ｐ明朝" w:eastAsia="ＭＳ Ｐ明朝" w:hAnsi="ＭＳ Ｐ明朝" w:hint="eastAsia"/>
          <w:color w:val="1F497D"/>
          <w:sz w:val="18"/>
          <w:szCs w:val="18"/>
        </w:rPr>
        <w:t>（条件の重複は避ける）。</w:t>
      </w:r>
    </w:p>
    <w:p w:rsidR="00B16852" w:rsidRPr="0036086C" w:rsidRDefault="0091285D" w:rsidP="00933FFE">
      <w:pPr>
        <w:ind w:leftChars="135" w:left="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③</w:t>
      </w:r>
      <w:r w:rsidRPr="0036086C">
        <w:rPr>
          <w:rFonts w:ascii="Segoe UI Symbol" w:eastAsia="ＭＳ Ｐ明朝" w:hAnsi="Segoe UI Symbol" w:cs="Segoe UI Symbol" w:hint="eastAsia"/>
          <w:color w:val="1F497D"/>
          <w:sz w:val="18"/>
          <w:szCs w:val="18"/>
        </w:rPr>
        <w:t xml:space="preserve"> </w:t>
      </w:r>
      <w:r w:rsidR="008E4593" w:rsidRPr="0036086C">
        <w:rPr>
          <w:rFonts w:ascii="ＭＳ Ｐ明朝" w:eastAsia="ＭＳ Ｐ明朝" w:hAnsi="ＭＳ Ｐ明朝" w:hint="eastAsia"/>
          <w:color w:val="1F497D"/>
          <w:sz w:val="18"/>
          <w:szCs w:val="18"/>
        </w:rPr>
        <w:t>「以上」と「より大」、「以下」と「未満」の違いを意識する</w:t>
      </w:r>
      <w:r w:rsidR="00870D23" w:rsidRPr="0036086C">
        <w:rPr>
          <w:rFonts w:ascii="ＭＳ Ｐ明朝" w:eastAsia="ＭＳ Ｐ明朝" w:hAnsi="ＭＳ Ｐ明朝" w:hint="eastAsia"/>
          <w:color w:val="1F497D"/>
          <w:sz w:val="18"/>
          <w:szCs w:val="18"/>
        </w:rPr>
        <w:t>こと。</w:t>
      </w:r>
    </w:p>
    <w:p w:rsidR="0091285D" w:rsidRPr="0036086C" w:rsidRDefault="005C54B0" w:rsidP="00933FFE">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49536" behindDoc="0" locked="0" layoutInCell="1" allowOverlap="1">
                <wp:simplePos x="0" y="0"/>
                <wp:positionH relativeFrom="column">
                  <wp:posOffset>80010</wp:posOffset>
                </wp:positionH>
                <wp:positionV relativeFrom="paragraph">
                  <wp:posOffset>179070</wp:posOffset>
                </wp:positionV>
                <wp:extent cx="6029325" cy="1666875"/>
                <wp:effectExtent l="0" t="0" r="9525" b="9525"/>
                <wp:wrapNone/>
                <wp:docPr id="2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6668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BCB20" id="Rectangle 58" o:spid="_x0000_s1026" style="position:absolute;left:0;text-align:left;margin-left:6.3pt;margin-top:14.1pt;width:474.75pt;height:13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" filled="f" strokeweight=".5pt">
                <v:stroke dashstyle="dashDot"/>
                <v:textbox inset="5.85pt,.7pt,5.85pt,.7pt"/>
              </v:rect>
            </w:pict>
          </mc:Fallback>
        </mc:AlternateContent>
      </w:r>
    </w:p>
    <w:p w:rsidR="009E66C3" w:rsidRPr="0036086C" w:rsidRDefault="009E66C3" w:rsidP="00180B96">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例文1</w:t>
      </w:r>
      <w:r w:rsidR="008C45CA"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9E66C3" w:rsidRPr="0036086C" w:rsidRDefault="009E66C3" w:rsidP="00180B96">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（１）</w:t>
      </w:r>
      <w:r w:rsidR="00122E3A" w:rsidRPr="0036086C">
        <w:rPr>
          <w:rFonts w:ascii="ＭＳ Ｐ明朝" w:eastAsia="ＭＳ Ｐ明朝" w:hAnsi="ＭＳ Ｐ明朝" w:hint="eastAsia"/>
          <w:color w:val="1F497D"/>
          <w:sz w:val="18"/>
          <w:szCs w:val="18"/>
        </w:rPr>
        <w:t xml:space="preserve"> </w:t>
      </w:r>
      <w:r w:rsidRPr="0036086C">
        <w:rPr>
          <w:rFonts w:ascii="ＭＳ Ｐ明朝" w:eastAsia="ＭＳ Ｐ明朝" w:hAnsi="ＭＳ Ｐ明朝" w:hint="eastAsia"/>
          <w:color w:val="1F497D"/>
          <w:sz w:val="18"/>
          <w:szCs w:val="18"/>
        </w:rPr>
        <w:t xml:space="preserve">適格基準  </w:t>
      </w:r>
    </w:p>
    <w:p w:rsidR="009E66C3" w:rsidRPr="0036086C" w:rsidRDefault="009E66C3" w:rsidP="00180B96">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以下の基準をすべて満たす患者を対象とする。</w:t>
      </w:r>
    </w:p>
    <w:p w:rsidR="009E66C3" w:rsidRPr="0036086C" w:rsidRDefault="009E66C3" w:rsidP="007A1DF0">
      <w:pPr>
        <w:pStyle w:val="af"/>
        <w:numPr>
          <w:ilvl w:val="0"/>
          <w:numId w:val="3"/>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ステロイドの投薬量が安定している患者</w:t>
      </w:r>
    </w:p>
    <w:p w:rsidR="009E66C3" w:rsidRPr="0036086C" w:rsidRDefault="009E66C3" w:rsidP="007A1DF0">
      <w:pPr>
        <w:pStyle w:val="af"/>
        <w:numPr>
          <w:ilvl w:val="0"/>
          <w:numId w:val="3"/>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血圧が140/90未満にコントロールされている患者</w:t>
      </w:r>
    </w:p>
    <w:p w:rsidR="009E66C3" w:rsidRPr="0036086C" w:rsidRDefault="009E66C3" w:rsidP="007A1DF0">
      <w:pPr>
        <w:pStyle w:val="af"/>
        <w:numPr>
          <w:ilvl w:val="0"/>
          <w:numId w:val="3"/>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20歳以上60歳未満の男女</w:t>
      </w:r>
    </w:p>
    <w:p w:rsidR="009E66C3" w:rsidRPr="0036086C" w:rsidRDefault="009E66C3" w:rsidP="007A1DF0">
      <w:pPr>
        <w:pStyle w:val="af"/>
        <w:numPr>
          <w:ilvl w:val="0"/>
          <w:numId w:val="3"/>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文書による同意が得られた患者</w:t>
      </w:r>
    </w:p>
    <w:p w:rsidR="00AE4737" w:rsidRDefault="00AE4737" w:rsidP="00180B96">
      <w:pPr>
        <w:ind w:leftChars="135" w:left="283"/>
        <w:rPr>
          <w:rFonts w:ascii="ＭＳ Ｐ明朝" w:eastAsia="ＭＳ Ｐ明朝" w:hAnsi="ＭＳ Ｐ明朝"/>
          <w:color w:val="1F497D"/>
          <w:sz w:val="18"/>
          <w:szCs w:val="18"/>
        </w:rPr>
      </w:pPr>
    </w:p>
    <w:p w:rsidR="00AE4737" w:rsidRDefault="00AE4737" w:rsidP="00180B96">
      <w:pPr>
        <w:ind w:leftChars="135" w:left="283"/>
        <w:rPr>
          <w:rFonts w:ascii="ＭＳ Ｐ明朝" w:eastAsia="ＭＳ Ｐ明朝" w:hAnsi="ＭＳ Ｐ明朝"/>
          <w:color w:val="1F497D"/>
          <w:sz w:val="18"/>
          <w:szCs w:val="18"/>
        </w:rPr>
      </w:pPr>
    </w:p>
    <w:p w:rsidR="008C6145" w:rsidRDefault="008C6145" w:rsidP="00180B96">
      <w:pPr>
        <w:ind w:leftChars="135" w:left="283"/>
        <w:rPr>
          <w:rFonts w:ascii="ＭＳ Ｐ明朝" w:eastAsia="ＭＳ Ｐ明朝" w:hAnsi="ＭＳ Ｐ明朝"/>
          <w:color w:val="1F497D"/>
          <w:sz w:val="18"/>
          <w:szCs w:val="18"/>
        </w:rPr>
      </w:pPr>
    </w:p>
    <w:p w:rsidR="008C6145" w:rsidRDefault="008C6145" w:rsidP="00180B96">
      <w:pPr>
        <w:ind w:leftChars="135" w:left="283"/>
        <w:rPr>
          <w:rFonts w:ascii="ＭＳ Ｐ明朝" w:eastAsia="ＭＳ Ｐ明朝" w:hAnsi="ＭＳ Ｐ明朝"/>
          <w:color w:val="1F497D"/>
          <w:sz w:val="18"/>
          <w:szCs w:val="18"/>
        </w:rPr>
      </w:pPr>
    </w:p>
    <w:p w:rsidR="00AE4737" w:rsidRDefault="00AE4737" w:rsidP="00180B96">
      <w:pPr>
        <w:ind w:leftChars="135" w:left="283"/>
        <w:rPr>
          <w:rFonts w:ascii="ＭＳ Ｐ明朝" w:eastAsia="ＭＳ Ｐ明朝" w:hAnsi="ＭＳ Ｐ明朝"/>
          <w:color w:val="1F497D"/>
          <w:sz w:val="18"/>
          <w:szCs w:val="18"/>
        </w:rPr>
      </w:pPr>
    </w:p>
    <w:p w:rsidR="000159F4" w:rsidRDefault="005C54B0" w:rsidP="00180B96">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w:lastRenderedPageBreak/>
        <mc:AlternateContent>
          <mc:Choice Requires="wps">
            <w:drawing>
              <wp:anchor distT="0" distB="0" distL="114300" distR="114300" simplePos="0" relativeHeight="251650560" behindDoc="0" locked="0" layoutInCell="1" allowOverlap="1">
                <wp:simplePos x="0" y="0"/>
                <wp:positionH relativeFrom="column">
                  <wp:posOffset>60960</wp:posOffset>
                </wp:positionH>
                <wp:positionV relativeFrom="paragraph">
                  <wp:posOffset>136525</wp:posOffset>
                </wp:positionV>
                <wp:extent cx="6115050" cy="5343525"/>
                <wp:effectExtent l="0" t="0" r="0" b="9525"/>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3435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4C58" id="Rectangle 59" o:spid="_x0000_s1026" style="position:absolute;left:0;text-align:left;margin-left:4.8pt;margin-top:10.75pt;width:481.5pt;height:42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" filled="f" strokeweight=".5pt">
                <v:stroke dashstyle="dashDot"/>
                <v:textbox inset="5.85pt,.7pt,5.85pt,.7pt"/>
              </v:rect>
            </w:pict>
          </mc:Fallback>
        </mc:AlternateContent>
      </w:r>
    </w:p>
    <w:p w:rsidR="009E66C3" w:rsidRPr="0036086C" w:rsidRDefault="009E66C3"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（２）</w:t>
      </w:r>
      <w:r w:rsidR="00122E3A" w:rsidRPr="0036086C">
        <w:rPr>
          <w:rFonts w:ascii="ＭＳ Ｐ明朝" w:eastAsia="ＭＳ Ｐ明朝" w:hAnsi="ＭＳ Ｐ明朝" w:hint="eastAsia"/>
          <w:color w:val="1F497D"/>
          <w:sz w:val="18"/>
          <w:szCs w:val="18"/>
        </w:rPr>
        <w:t xml:space="preserve"> </w:t>
      </w:r>
      <w:r w:rsidRPr="0036086C">
        <w:rPr>
          <w:rFonts w:ascii="ＭＳ Ｐ明朝" w:eastAsia="ＭＳ Ｐ明朝" w:hAnsi="ＭＳ Ｐ明朝" w:hint="eastAsia"/>
          <w:color w:val="1F497D"/>
          <w:sz w:val="18"/>
          <w:szCs w:val="18"/>
        </w:rPr>
        <w:t>除外基準</w:t>
      </w:r>
    </w:p>
    <w:p w:rsidR="009E66C3" w:rsidRPr="0036086C" w:rsidRDefault="009E66C3"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以下のうちひとつでも該当する場合は対象から除外する。</w:t>
      </w:r>
    </w:p>
    <w:p w:rsidR="009E66C3" w:rsidRPr="0036086C" w:rsidRDefault="009E66C3" w:rsidP="007A1DF0">
      <w:pPr>
        <w:pStyle w:val="af"/>
        <w:numPr>
          <w:ilvl w:val="0"/>
          <w:numId w:val="4"/>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妊婦又は妊娠の可能性のある患者</w:t>
      </w:r>
    </w:p>
    <w:p w:rsidR="009E66C3" w:rsidRPr="0036086C" w:rsidRDefault="009E66C3" w:rsidP="007A1DF0">
      <w:pPr>
        <w:pStyle w:val="af"/>
        <w:numPr>
          <w:ilvl w:val="0"/>
          <w:numId w:val="4"/>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胆汁の分泌が極めて悪い患者（総ビリルビン2.0 mg/dL以上）</w:t>
      </w:r>
    </w:p>
    <w:p w:rsidR="0091285D" w:rsidRPr="0036086C" w:rsidRDefault="009E66C3" w:rsidP="007A1DF0">
      <w:pPr>
        <w:pStyle w:val="af"/>
        <w:numPr>
          <w:ilvl w:val="0"/>
          <w:numId w:val="4"/>
        </w:numPr>
        <w:tabs>
          <w:tab w:val="left" w:pos="567"/>
        </w:tabs>
        <w:ind w:leftChars="0" w:left="135" w:firstLineChars="82" w:firstLine="148"/>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重篤な腎障害のある患者（血清Crが3.0 mg/dL以上）</w:t>
      </w:r>
    </w:p>
    <w:p w:rsidR="009E66C3" w:rsidRPr="0036086C" w:rsidRDefault="009E66C3" w:rsidP="007A1DF0">
      <w:pPr>
        <w:pStyle w:val="af"/>
        <w:numPr>
          <w:ilvl w:val="0"/>
          <w:numId w:val="4"/>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高カリウム血症の患者（5.5 mEq/L以上）</w:t>
      </w:r>
    </w:p>
    <w:p w:rsidR="009E66C3" w:rsidRPr="0036086C" w:rsidRDefault="009E66C3" w:rsidP="007A1DF0">
      <w:pPr>
        <w:pStyle w:val="af"/>
        <w:numPr>
          <w:ilvl w:val="0"/>
          <w:numId w:val="4"/>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スタチンの服用を試験開始前2ヵ月以内に開始した患者</w:t>
      </w:r>
    </w:p>
    <w:p w:rsidR="009E66C3" w:rsidRPr="0036086C" w:rsidRDefault="009E66C3" w:rsidP="007A1DF0">
      <w:pPr>
        <w:pStyle w:val="af"/>
        <w:numPr>
          <w:ilvl w:val="0"/>
          <w:numId w:val="4"/>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その他、重篤な合併症があるなど、本試験参加が不適当と判断される患者</w:t>
      </w:r>
    </w:p>
    <w:p w:rsidR="0036086C" w:rsidRPr="0036086C" w:rsidRDefault="0036086C" w:rsidP="00933FFE">
      <w:pPr>
        <w:pStyle w:val="af"/>
        <w:spacing w:line="0" w:lineRule="atLeast"/>
        <w:ind w:leftChars="135" w:left="283"/>
        <w:rPr>
          <w:rFonts w:ascii="ＭＳ Ｐ明朝" w:eastAsia="ＭＳ Ｐ明朝" w:hAnsi="ＭＳ Ｐ明朝"/>
          <w:color w:val="1F497D"/>
          <w:sz w:val="18"/>
          <w:szCs w:val="18"/>
        </w:rPr>
      </w:pPr>
    </w:p>
    <w:p w:rsidR="009E66C3" w:rsidRPr="0036086C" w:rsidRDefault="009E66C3" w:rsidP="000159F4">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《例文2》</w:t>
      </w:r>
    </w:p>
    <w:p w:rsidR="009E66C3" w:rsidRPr="0036086C" w:rsidRDefault="009E66C3"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（１）適格基準  </w:t>
      </w:r>
    </w:p>
    <w:p w:rsidR="009E66C3" w:rsidRPr="0036086C" w:rsidRDefault="009E66C3" w:rsidP="007A1DF0">
      <w:pPr>
        <w:pStyle w:val="af"/>
        <w:numPr>
          <w:ilvl w:val="0"/>
          <w:numId w:val="5"/>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入院患者</w:t>
      </w:r>
    </w:p>
    <w:p w:rsidR="009E66C3" w:rsidRPr="0036086C" w:rsidRDefault="009E66C3" w:rsidP="007A1DF0">
      <w:pPr>
        <w:pStyle w:val="af"/>
        <w:numPr>
          <w:ilvl w:val="0"/>
          <w:numId w:val="5"/>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年齢２０歳以上（性別は問わない）</w:t>
      </w:r>
    </w:p>
    <w:p w:rsidR="009E66C3" w:rsidRPr="0036086C" w:rsidRDefault="009E66C3" w:rsidP="007A1DF0">
      <w:pPr>
        <w:pStyle w:val="af"/>
        <w:numPr>
          <w:ilvl w:val="0"/>
          <w:numId w:val="5"/>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文書による事前同意が得られている患者</w:t>
      </w:r>
    </w:p>
    <w:p w:rsidR="009E66C3" w:rsidRPr="0036086C" w:rsidRDefault="009E66C3"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（２）除外基準</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投与薬がその原因菌に対して、明らかに有効性を期待できない患者</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高度の心（明らかな心不全および不整脈）・肝（AST&gt;100, ALT&gt;100）障害の患者</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β－ラクタム系薬剤に対する過敏症の既往歴のある患者</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アレルギ－症状の体質を有する患者</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投与薬による皮内反応陽性例</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薬効評価が不能な患者</w:t>
      </w:r>
    </w:p>
    <w:p w:rsidR="009E66C3"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妊婦、授乳中および妊娠している可能性のある患者</w:t>
      </w:r>
    </w:p>
    <w:p w:rsidR="005B03BA" w:rsidRPr="0036086C" w:rsidRDefault="009E66C3" w:rsidP="007A1DF0">
      <w:pPr>
        <w:pStyle w:val="af"/>
        <w:numPr>
          <w:ilvl w:val="0"/>
          <w:numId w:val="6"/>
        </w:numPr>
        <w:tabs>
          <w:tab w:val="left" w:pos="567"/>
        </w:tabs>
        <w:ind w:leftChars="135" w:left="283" w:firstLine="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その他、試験担当医師が不適当と判断した患者</w:t>
      </w:r>
    </w:p>
    <w:p w:rsidR="000765DB" w:rsidRDefault="000765DB" w:rsidP="00753A45">
      <w:pPr>
        <w:pStyle w:val="af"/>
        <w:tabs>
          <w:tab w:val="left" w:pos="567"/>
        </w:tabs>
        <w:ind w:leftChars="0" w:left="284"/>
        <w:rPr>
          <w:rFonts w:ascii="ＭＳ Ｐ明朝" w:eastAsia="ＭＳ Ｐ明朝" w:hAnsi="ＭＳ Ｐ明朝"/>
          <w:color w:val="1F497D"/>
          <w:sz w:val="18"/>
          <w:szCs w:val="18"/>
        </w:rPr>
      </w:pPr>
    </w:p>
    <w:p w:rsidR="000765DB" w:rsidRPr="00E31AA7" w:rsidRDefault="000765DB" w:rsidP="00E31AA7">
      <w:pPr>
        <w:pStyle w:val="af"/>
        <w:tabs>
          <w:tab w:val="left" w:pos="567"/>
        </w:tabs>
        <w:ind w:leftChars="0" w:left="0"/>
        <w:rPr>
          <w:rFonts w:ascii="ＭＳ Ｐ明朝" w:eastAsia="ＭＳ Ｐ明朝" w:hAnsi="ＭＳ Ｐ明朝"/>
          <w:color w:val="1F497D"/>
          <w:sz w:val="18"/>
          <w:szCs w:val="18"/>
        </w:rPr>
      </w:pPr>
    </w:p>
    <w:p w:rsidR="005B03BA" w:rsidRPr="0036086C" w:rsidRDefault="004B06A1" w:rsidP="00255A74">
      <w:pPr>
        <w:tabs>
          <w:tab w:val="left" w:pos="709"/>
        </w:tabs>
        <w:rPr>
          <w:rFonts w:ascii="ＭＳ Ｐ明朝" w:eastAsia="ＭＳ Ｐ明朝" w:hAnsi="ＭＳ Ｐ明朝"/>
          <w:b/>
          <w:color w:val="000000"/>
          <w:sz w:val="24"/>
        </w:rPr>
      </w:pPr>
      <w:r w:rsidRPr="0036086C">
        <w:rPr>
          <w:rFonts w:ascii="ＭＳ Ｐ明朝" w:eastAsia="ＭＳ Ｐ明朝" w:hAnsi="ＭＳ Ｐ明朝" w:hint="eastAsia"/>
          <w:b/>
          <w:sz w:val="24"/>
        </w:rPr>
        <w:t>5</w:t>
      </w:r>
      <w:r w:rsidR="00954D32" w:rsidRPr="0036086C">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004B0B9B" w:rsidRPr="0036086C">
        <w:rPr>
          <w:rFonts w:ascii="ＭＳ Ｐ明朝" w:eastAsia="ＭＳ Ｐ明朝" w:hAnsi="ＭＳ Ｐ明朝" w:hint="eastAsia"/>
          <w:b/>
          <w:color w:val="000000"/>
          <w:sz w:val="24"/>
        </w:rPr>
        <w:t>の方法</w:t>
      </w:r>
    </w:p>
    <w:p w:rsidR="0091285D" w:rsidRPr="0036086C" w:rsidRDefault="00122E3A" w:rsidP="0091285D">
      <w:pPr>
        <w:ind w:firstLineChars="100" w:firstLine="241"/>
        <w:rPr>
          <w:rFonts w:ascii="ＭＳ Ｐ明朝" w:eastAsia="ＭＳ Ｐ明朝" w:hAnsi="ＭＳ Ｐ明朝"/>
          <w:b/>
          <w:color w:val="000000"/>
          <w:sz w:val="24"/>
        </w:rPr>
      </w:pPr>
      <w:r w:rsidRPr="0036086C">
        <w:rPr>
          <w:rFonts w:ascii="ＭＳ Ｐ明朝" w:eastAsia="ＭＳ Ｐ明朝" w:hAnsi="ＭＳ Ｐ明朝" w:hint="eastAsia"/>
          <w:b/>
          <w:color w:val="000000"/>
          <w:sz w:val="24"/>
        </w:rPr>
        <w:t>5.1</w:t>
      </w:r>
      <w:r w:rsidR="00196D92" w:rsidRPr="0036086C">
        <w:rPr>
          <w:rFonts w:ascii="ＭＳ Ｐ明朝" w:eastAsia="ＭＳ Ｐ明朝" w:hAnsi="ＭＳ Ｐ明朝" w:hint="eastAsia"/>
          <w:b/>
          <w:color w:val="000000"/>
          <w:sz w:val="24"/>
        </w:rPr>
        <w:t>. 概要</w:t>
      </w:r>
    </w:p>
    <w:p w:rsidR="00D0328F" w:rsidRDefault="00A97A89" w:rsidP="0001003A">
      <w:pPr>
        <w:ind w:firstLineChars="100" w:firstLine="210"/>
        <w:rPr>
          <w:rFonts w:ascii="Segoe UI Symbol" w:eastAsia="ＭＳ Ｐ明朝" w:hAnsi="Segoe UI Symbol" w:cs="Segoe UI Symbol"/>
          <w:color w:val="002060"/>
          <w:szCs w:val="21"/>
        </w:rPr>
      </w:pPr>
      <w:r w:rsidRPr="0036086C">
        <w:rPr>
          <w:rFonts w:ascii="Segoe UI Symbol" w:eastAsia="ＭＳ Ｐ明朝" w:hAnsi="Segoe UI Symbol" w:cs="Segoe UI Symbol" w:hint="eastAsia"/>
          <w:color w:val="002060"/>
          <w:szCs w:val="21"/>
        </w:rPr>
        <w:t>「留意事項」：</w:t>
      </w:r>
    </w:p>
    <w:p w:rsidR="00122E3A" w:rsidRPr="003346C1" w:rsidRDefault="003346C1" w:rsidP="003346C1">
      <w:pPr>
        <w:ind w:firstLineChars="157" w:firstLine="283"/>
        <w:rPr>
          <w:rFonts w:ascii="ＭＳ Ｐ明朝" w:eastAsia="ＭＳ Ｐ明朝" w:hAnsi="ＭＳ Ｐ明朝"/>
          <w:color w:val="1F497D"/>
          <w:sz w:val="18"/>
          <w:szCs w:val="18"/>
        </w:rPr>
      </w:pPr>
      <w:r w:rsidRPr="003346C1">
        <w:rPr>
          <w:rFonts w:ascii="Segoe UI Symbol" w:eastAsia="ＭＳ Ｐ明朝" w:hAnsi="Segoe UI Symbol" w:cs="Segoe UI Symbol" w:hint="eastAsia"/>
          <w:color w:val="002060"/>
          <w:sz w:val="18"/>
          <w:szCs w:val="18"/>
        </w:rPr>
        <w:t>①</w:t>
      </w:r>
      <w:r w:rsidRPr="003346C1">
        <w:rPr>
          <w:rFonts w:ascii="Segoe UI Symbol" w:eastAsia="ＭＳ Ｐ明朝" w:hAnsi="Segoe UI Symbol" w:cs="Segoe UI Symbol" w:hint="eastAsia"/>
          <w:color w:val="002060"/>
          <w:sz w:val="18"/>
          <w:szCs w:val="18"/>
        </w:rPr>
        <w:t xml:space="preserve"> </w:t>
      </w:r>
      <w:r w:rsidR="00122E3A" w:rsidRPr="003346C1">
        <w:rPr>
          <w:rFonts w:ascii="ＭＳ Ｐ明朝" w:eastAsia="ＭＳ Ｐ明朝" w:hAnsi="ＭＳ Ｐ明朝" w:hint="eastAsia"/>
          <w:color w:val="1F497D"/>
          <w:sz w:val="18"/>
          <w:szCs w:val="18"/>
        </w:rPr>
        <w:t>「0. 概要」の図を示す</w:t>
      </w:r>
      <w:r w:rsidR="00402333" w:rsidRPr="003346C1">
        <w:rPr>
          <w:rFonts w:ascii="ＭＳ Ｐ明朝" w:eastAsia="ＭＳ Ｐ明朝" w:hAnsi="ＭＳ Ｐ明朝" w:hint="eastAsia"/>
          <w:color w:val="1F497D"/>
          <w:sz w:val="18"/>
          <w:szCs w:val="18"/>
        </w:rPr>
        <w:t>こと</w:t>
      </w:r>
      <w:r w:rsidR="00122E3A" w:rsidRPr="003346C1">
        <w:rPr>
          <w:rFonts w:ascii="ＭＳ Ｐ明朝" w:eastAsia="ＭＳ Ｐ明朝" w:hAnsi="ＭＳ Ｐ明朝" w:hint="eastAsia"/>
          <w:color w:val="1F497D"/>
          <w:sz w:val="18"/>
          <w:szCs w:val="18"/>
        </w:rPr>
        <w:t>。</w:t>
      </w:r>
    </w:p>
    <w:p w:rsidR="00673276" w:rsidRPr="00673276" w:rsidRDefault="003346C1" w:rsidP="003346C1">
      <w:pPr>
        <w:ind w:leftChars="86" w:left="1882" w:hangingChars="945" w:hanging="1701"/>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② </w:t>
      </w:r>
      <w:r w:rsidR="00673276">
        <w:rPr>
          <w:rFonts w:ascii="ＭＳ Ｐ明朝" w:eastAsia="ＭＳ Ｐ明朝" w:hAnsi="ＭＳ Ｐ明朝" w:hint="eastAsia"/>
          <w:color w:val="1F497D"/>
          <w:sz w:val="18"/>
          <w:szCs w:val="18"/>
        </w:rPr>
        <w:t>試験のデザイン</w:t>
      </w:r>
      <w:r w:rsidR="00673276" w:rsidRPr="00673276">
        <w:rPr>
          <w:rFonts w:ascii="ＭＳ Ｐ明朝" w:eastAsia="ＭＳ Ｐ明朝" w:hAnsi="ＭＳ Ｐ明朝" w:hint="eastAsia"/>
          <w:color w:val="1F497D"/>
          <w:sz w:val="18"/>
          <w:szCs w:val="18"/>
        </w:rPr>
        <w:t>：</w:t>
      </w:r>
      <w:r w:rsidR="00673276" w:rsidRPr="00D0328F">
        <w:rPr>
          <w:rFonts w:ascii="ＭＳ Ｐ明朝" w:eastAsia="ＭＳ Ｐ明朝" w:hAnsi="ＭＳ Ｐ明朝" w:hint="eastAsia"/>
          <w:color w:val="1F497D"/>
          <w:sz w:val="18"/>
          <w:szCs w:val="18"/>
        </w:rPr>
        <w:t>非対照・（プラセボ・実薬）対照、ランダム化、層別化、非盲検・単盲検・二重盲検、クロスオーバー・並行群間比較・漸増法・用量－反応比較、探索的臨床試験・検証的臨床試験等</w:t>
      </w:r>
    </w:p>
    <w:p w:rsidR="00673276" w:rsidRDefault="00673276" w:rsidP="00E120A7">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w:t>
      </w:r>
      <w:r w:rsidR="003346C1">
        <w:rPr>
          <w:rFonts w:ascii="ＭＳ Ｐ明朝" w:eastAsia="ＭＳ Ｐ明朝" w:hAnsi="ＭＳ Ｐ明朝" w:hint="eastAsia"/>
          <w:color w:val="1F497D"/>
          <w:sz w:val="18"/>
          <w:szCs w:val="18"/>
        </w:rPr>
        <w:t xml:space="preserve">③ </w:t>
      </w:r>
      <w:r>
        <w:rPr>
          <w:rFonts w:ascii="ＭＳ Ｐ明朝" w:eastAsia="ＭＳ Ｐ明朝" w:hAnsi="ＭＳ Ｐ明朝" w:hint="eastAsia"/>
          <w:color w:val="1F497D"/>
          <w:sz w:val="18"/>
          <w:szCs w:val="18"/>
        </w:rPr>
        <w:t>試験のアウトライン：</w:t>
      </w:r>
      <w:r w:rsidRPr="0036086C">
        <w:rPr>
          <w:rFonts w:ascii="ＭＳ Ｐ明朝" w:eastAsia="ＭＳ Ｐ明朝" w:hAnsi="ＭＳ Ｐ明朝" w:hint="eastAsia"/>
          <w:color w:val="1F497D"/>
          <w:sz w:val="18"/>
          <w:szCs w:val="18"/>
        </w:rPr>
        <w:t>「0. 概要」の図</w:t>
      </w:r>
      <w:r>
        <w:rPr>
          <w:rFonts w:ascii="ＭＳ Ｐ明朝" w:eastAsia="ＭＳ Ｐ明朝" w:hAnsi="ＭＳ Ｐ明朝" w:hint="eastAsia"/>
          <w:color w:val="1F497D"/>
          <w:sz w:val="18"/>
          <w:szCs w:val="18"/>
        </w:rPr>
        <w:t>を用いて分かりやすく記載すること。</w:t>
      </w:r>
    </w:p>
    <w:p w:rsidR="00673276" w:rsidRDefault="00673276" w:rsidP="00673276">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w:t>
      </w:r>
      <w:r w:rsidR="003346C1">
        <w:rPr>
          <w:rFonts w:ascii="ＭＳ Ｐ明朝" w:eastAsia="ＭＳ Ｐ明朝" w:hAnsi="ＭＳ Ｐ明朝" w:hint="eastAsia"/>
          <w:color w:val="1F497D"/>
          <w:sz w:val="18"/>
          <w:szCs w:val="18"/>
        </w:rPr>
        <w:t xml:space="preserve">④ </w:t>
      </w:r>
      <w:r w:rsidR="00986B54">
        <w:rPr>
          <w:rFonts w:ascii="ＭＳ Ｐ明朝" w:eastAsia="ＭＳ Ｐ明朝" w:hAnsi="ＭＳ Ｐ明朝" w:hint="eastAsia"/>
          <w:color w:val="1F497D"/>
          <w:sz w:val="18"/>
          <w:szCs w:val="18"/>
        </w:rPr>
        <w:t>試験</w:t>
      </w:r>
      <w:r>
        <w:rPr>
          <w:rFonts w:ascii="ＭＳ Ｐ明朝" w:eastAsia="ＭＳ Ｐ明朝" w:hAnsi="ＭＳ Ｐ明朝" w:hint="eastAsia"/>
          <w:color w:val="1F497D"/>
          <w:sz w:val="18"/>
          <w:szCs w:val="18"/>
        </w:rPr>
        <w:t>対象者の</w:t>
      </w:r>
      <w:r w:rsidR="00986B54">
        <w:rPr>
          <w:rFonts w:ascii="ＭＳ Ｐ明朝" w:eastAsia="ＭＳ Ｐ明朝" w:hAnsi="ＭＳ Ｐ明朝" w:hint="eastAsia"/>
          <w:color w:val="1F497D"/>
          <w:sz w:val="18"/>
          <w:szCs w:val="18"/>
        </w:rPr>
        <w:t>試験</w:t>
      </w:r>
      <w:r>
        <w:rPr>
          <w:rFonts w:ascii="ＭＳ Ｐ明朝" w:eastAsia="ＭＳ Ｐ明朝" w:hAnsi="ＭＳ Ｐ明朝" w:hint="eastAsia"/>
          <w:color w:val="1F497D"/>
          <w:sz w:val="18"/>
          <w:szCs w:val="18"/>
        </w:rPr>
        <w:t>参加予定期間</w:t>
      </w:r>
    </w:p>
    <w:p w:rsidR="00673276" w:rsidRPr="0036086C" w:rsidRDefault="00673276" w:rsidP="00F93D0C">
      <w:pPr>
        <w:ind w:firstLineChars="100" w:firstLine="241"/>
        <w:rPr>
          <w:rFonts w:ascii="ＭＳ Ｐ明朝" w:eastAsia="ＭＳ Ｐ明朝" w:hAnsi="ＭＳ Ｐ明朝"/>
          <w:b/>
          <w:color w:val="000000"/>
          <w:sz w:val="24"/>
        </w:rPr>
      </w:pPr>
    </w:p>
    <w:p w:rsidR="00196D92" w:rsidRDefault="00196D92" w:rsidP="0091285D">
      <w:pPr>
        <w:ind w:firstLineChars="100" w:firstLine="241"/>
        <w:rPr>
          <w:rFonts w:ascii="ＭＳ Ｐ明朝" w:eastAsia="ＭＳ Ｐ明朝" w:hAnsi="ＭＳ Ｐ明朝"/>
          <w:b/>
          <w:color w:val="000000"/>
          <w:sz w:val="24"/>
        </w:rPr>
      </w:pPr>
      <w:r w:rsidRPr="0036086C">
        <w:rPr>
          <w:rFonts w:ascii="ＭＳ Ｐ明朝" w:eastAsia="ＭＳ Ｐ明朝" w:hAnsi="ＭＳ Ｐ明朝" w:hint="eastAsia"/>
          <w:b/>
          <w:color w:val="000000"/>
          <w:sz w:val="24"/>
        </w:rPr>
        <w:t>5.2. 登録の方法</w:t>
      </w:r>
    </w:p>
    <w:p w:rsidR="00673276" w:rsidRPr="00403FBC" w:rsidRDefault="00673276" w:rsidP="00D0328F">
      <w:pPr>
        <w:ind w:firstLineChars="100" w:firstLine="2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24"/>
        </w:rPr>
        <w:t xml:space="preserve">　</w:t>
      </w:r>
      <w:r w:rsidRPr="00403FBC">
        <w:rPr>
          <w:rFonts w:ascii="ＭＳ Ｐ明朝" w:eastAsia="ＭＳ Ｐ明朝" w:hAnsi="ＭＳ Ｐ明朝" w:hint="eastAsia"/>
          <w:color w:val="2F5496"/>
          <w:sz w:val="18"/>
          <w:szCs w:val="18"/>
        </w:rPr>
        <w:t>・症例登録の方法について記載すること。</w:t>
      </w:r>
    </w:p>
    <w:p w:rsidR="00673276" w:rsidRPr="0036086C" w:rsidRDefault="00673276" w:rsidP="0091285D">
      <w:pPr>
        <w:ind w:firstLineChars="100" w:firstLine="241"/>
        <w:rPr>
          <w:rFonts w:ascii="ＭＳ Ｐ明朝" w:eastAsia="ＭＳ Ｐ明朝" w:hAnsi="ＭＳ Ｐ明朝"/>
          <w:b/>
          <w:color w:val="000000"/>
          <w:sz w:val="24"/>
        </w:rPr>
      </w:pPr>
      <w:r>
        <w:rPr>
          <w:rFonts w:ascii="ＭＳ Ｐ明朝" w:eastAsia="ＭＳ Ｐ明朝" w:hAnsi="ＭＳ Ｐ明朝" w:hint="eastAsia"/>
          <w:b/>
          <w:color w:val="000000"/>
          <w:sz w:val="24"/>
        </w:rPr>
        <w:t xml:space="preserve">　　</w:t>
      </w:r>
    </w:p>
    <w:p w:rsidR="00196D92" w:rsidRDefault="00196D92" w:rsidP="00933FFE">
      <w:pPr>
        <w:ind w:firstLineChars="100" w:firstLine="241"/>
        <w:rPr>
          <w:rFonts w:ascii="ＭＳ Ｐ明朝" w:eastAsia="ＭＳ Ｐ明朝" w:hAnsi="ＭＳ Ｐ明朝"/>
          <w:b/>
          <w:color w:val="000000"/>
          <w:sz w:val="24"/>
        </w:rPr>
      </w:pPr>
      <w:r w:rsidRPr="0036086C">
        <w:rPr>
          <w:rFonts w:ascii="ＭＳ Ｐ明朝" w:eastAsia="ＭＳ Ｐ明朝" w:hAnsi="ＭＳ Ｐ明朝" w:hint="eastAsia"/>
          <w:b/>
          <w:color w:val="000000"/>
          <w:sz w:val="24"/>
        </w:rPr>
        <w:t>5</w:t>
      </w:r>
      <w:r w:rsidR="00564894" w:rsidRPr="0036086C">
        <w:rPr>
          <w:rFonts w:ascii="ＭＳ Ｐ明朝" w:eastAsia="ＭＳ Ｐ明朝" w:hAnsi="ＭＳ Ｐ明朝" w:hint="eastAsia"/>
          <w:b/>
          <w:color w:val="000000"/>
          <w:sz w:val="24"/>
        </w:rPr>
        <w:t>.3.</w:t>
      </w:r>
      <w:r w:rsidRPr="0036086C">
        <w:rPr>
          <w:rFonts w:ascii="ＭＳ Ｐ明朝" w:eastAsia="ＭＳ Ｐ明朝" w:hAnsi="ＭＳ Ｐ明朝" w:hint="eastAsia"/>
          <w:b/>
          <w:color w:val="000000"/>
          <w:sz w:val="24"/>
        </w:rPr>
        <w:t xml:space="preserve"> 割付の方法</w:t>
      </w:r>
    </w:p>
    <w:p w:rsidR="00E120A7" w:rsidRPr="00403FBC" w:rsidRDefault="00E120A7" w:rsidP="00E120A7">
      <w:pPr>
        <w:ind w:firstLineChars="100" w:firstLine="180"/>
        <w:rPr>
          <w:rFonts w:ascii="ＭＳ Ｐ明朝" w:eastAsia="ＭＳ Ｐ明朝" w:hAnsi="ＭＳ Ｐ明朝"/>
          <w:color w:val="2F5496"/>
          <w:sz w:val="18"/>
          <w:szCs w:val="18"/>
        </w:rPr>
      </w:pPr>
      <w:r>
        <w:rPr>
          <w:rFonts w:ascii="ＭＳ Ｐ明朝" w:eastAsia="ＭＳ Ｐ明朝" w:hAnsi="ＭＳ Ｐ明朝" w:hint="eastAsia"/>
          <w:color w:val="000000"/>
          <w:sz w:val="18"/>
          <w:szCs w:val="18"/>
        </w:rPr>
        <w:t xml:space="preserve">　　</w:t>
      </w:r>
      <w:r w:rsidRPr="00403FBC">
        <w:rPr>
          <w:rFonts w:ascii="ＭＳ Ｐ明朝" w:eastAsia="ＭＳ Ｐ明朝" w:hAnsi="ＭＳ Ｐ明朝" w:hint="eastAsia"/>
          <w:color w:val="2F5496"/>
          <w:sz w:val="18"/>
          <w:szCs w:val="18"/>
        </w:rPr>
        <w:t>・群間比較試験の場合は、各群への割付方法（ランダム化の手順等）及び盲検化の方法について記載すること。</w:t>
      </w:r>
    </w:p>
    <w:p w:rsidR="00E120A7" w:rsidRPr="00403FBC" w:rsidRDefault="00E120A7" w:rsidP="00D0328F">
      <w:pPr>
        <w:ind w:leftChars="85" w:left="423" w:hangingChars="136" w:hanging="245"/>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・多</w:t>
      </w:r>
      <w:r w:rsidR="00AE086E" w:rsidRPr="00403FBC">
        <w:rPr>
          <w:rFonts w:ascii="ＭＳ Ｐ明朝" w:eastAsia="ＭＳ Ｐ明朝" w:hAnsi="ＭＳ Ｐ明朝" w:hint="eastAsia"/>
          <w:color w:val="2F5496"/>
          <w:sz w:val="18"/>
          <w:szCs w:val="18"/>
        </w:rPr>
        <w:t>機関</w:t>
      </w:r>
      <w:r w:rsidRPr="00403FBC">
        <w:rPr>
          <w:rFonts w:ascii="ＭＳ Ｐ明朝" w:eastAsia="ＭＳ Ｐ明朝" w:hAnsi="ＭＳ Ｐ明朝" w:hint="eastAsia"/>
          <w:color w:val="2F5496"/>
          <w:sz w:val="18"/>
          <w:szCs w:val="18"/>
        </w:rPr>
        <w:t>・非盲検ランダム化試験、単</w:t>
      </w:r>
      <w:r w:rsidR="00AE086E" w:rsidRPr="00403FBC">
        <w:rPr>
          <w:rFonts w:ascii="ＭＳ Ｐ明朝" w:eastAsia="ＭＳ Ｐ明朝" w:hAnsi="ＭＳ Ｐ明朝" w:hint="eastAsia"/>
          <w:color w:val="2F5496"/>
          <w:sz w:val="18"/>
          <w:szCs w:val="18"/>
        </w:rPr>
        <w:t>機関</w:t>
      </w:r>
      <w:r w:rsidRPr="00403FBC">
        <w:rPr>
          <w:rFonts w:ascii="ＭＳ Ｐ明朝" w:eastAsia="ＭＳ Ｐ明朝" w:hAnsi="ＭＳ Ｐ明朝" w:hint="eastAsia"/>
          <w:color w:val="2F5496"/>
          <w:sz w:val="18"/>
          <w:szCs w:val="18"/>
        </w:rPr>
        <w:t>・二重盲検試験、ランダム化などを計画する場合は、それぞれの方法について記載すること。</w:t>
      </w:r>
    </w:p>
    <w:p w:rsidR="00E120A7" w:rsidRPr="0036086C" w:rsidRDefault="00E120A7" w:rsidP="00933FFE">
      <w:pPr>
        <w:ind w:firstLineChars="100" w:firstLine="241"/>
        <w:rPr>
          <w:rFonts w:ascii="ＭＳ Ｐ明朝" w:eastAsia="ＭＳ Ｐ明朝" w:hAnsi="ＭＳ Ｐ明朝"/>
          <w:b/>
          <w:color w:val="000000"/>
          <w:sz w:val="24"/>
        </w:rPr>
      </w:pPr>
    </w:p>
    <w:p w:rsidR="00784DF5" w:rsidRPr="0036086C" w:rsidRDefault="00196D92" w:rsidP="00784DF5">
      <w:pPr>
        <w:ind w:firstLineChars="100" w:firstLine="241"/>
        <w:rPr>
          <w:rFonts w:ascii="ＭＳ Ｐ明朝" w:eastAsia="ＭＳ Ｐ明朝" w:hAnsi="ＭＳ Ｐ明朝"/>
          <w:b/>
          <w:color w:val="000000"/>
          <w:sz w:val="24"/>
        </w:rPr>
      </w:pPr>
      <w:r w:rsidRPr="0036086C">
        <w:rPr>
          <w:rFonts w:ascii="ＭＳ Ｐ明朝" w:eastAsia="ＭＳ Ｐ明朝" w:hAnsi="ＭＳ Ｐ明朝" w:hint="eastAsia"/>
          <w:b/>
          <w:color w:val="000000"/>
          <w:sz w:val="24"/>
        </w:rPr>
        <w:t>5.</w:t>
      </w:r>
      <w:r w:rsidR="000979D0">
        <w:rPr>
          <w:rFonts w:ascii="ＭＳ Ｐ明朝" w:eastAsia="ＭＳ Ｐ明朝" w:hAnsi="ＭＳ Ｐ明朝" w:hint="eastAsia"/>
          <w:b/>
          <w:color w:val="000000"/>
          <w:sz w:val="24"/>
        </w:rPr>
        <w:t>4</w:t>
      </w:r>
      <w:r w:rsidRPr="0036086C">
        <w:rPr>
          <w:rFonts w:ascii="ＭＳ Ｐ明朝" w:eastAsia="ＭＳ Ｐ明朝" w:hAnsi="ＭＳ Ｐ明朝" w:hint="eastAsia"/>
          <w:b/>
          <w:color w:val="000000"/>
          <w:sz w:val="24"/>
        </w:rPr>
        <w:t xml:space="preserve">. </w:t>
      </w:r>
      <w:r w:rsidR="00E120A7" w:rsidRPr="000979D0">
        <w:rPr>
          <w:rFonts w:ascii="ＭＳ Ｐ明朝" w:eastAsia="ＭＳ Ｐ明朝" w:hAnsi="ＭＳ Ｐ明朝" w:hint="eastAsia"/>
          <w:b/>
          <w:sz w:val="24"/>
        </w:rPr>
        <w:t>試験</w:t>
      </w:r>
      <w:r w:rsidR="00986B54">
        <w:rPr>
          <w:rFonts w:ascii="ＭＳ Ｐ明朝" w:eastAsia="ＭＳ Ｐ明朝" w:hAnsi="ＭＳ Ｐ明朝" w:hint="eastAsia"/>
          <w:b/>
          <w:sz w:val="24"/>
        </w:rPr>
        <w:t>薬</w:t>
      </w:r>
      <w:r w:rsidR="00E120A7" w:rsidRPr="000979D0">
        <w:rPr>
          <w:rFonts w:ascii="ＭＳ Ｐ明朝" w:eastAsia="ＭＳ Ｐ明朝" w:hAnsi="ＭＳ Ｐ明朝" w:hint="eastAsia"/>
          <w:b/>
          <w:sz w:val="24"/>
        </w:rPr>
        <w:t>の投与方法又は試験機器の使用方法</w:t>
      </w:r>
    </w:p>
    <w:p w:rsidR="00EF2736" w:rsidRPr="00403FBC" w:rsidRDefault="00EF2736" w:rsidP="00EF2736">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試験薬または試験機器の概要</w:t>
      </w:r>
    </w:p>
    <w:p w:rsidR="00EF2736" w:rsidRPr="00403FBC" w:rsidRDefault="00EF2736" w:rsidP="00EF2736">
      <w:pPr>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・本</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で評価対象とする試験薬又は試験機器の概要を記載する。</w:t>
      </w:r>
    </w:p>
    <w:p w:rsidR="00EF2736" w:rsidRPr="00403FBC" w:rsidRDefault="00EF2736" w:rsidP="00EF2736">
      <w:pPr>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 xml:space="preserve">　　・</w:t>
      </w:r>
      <w:r w:rsidRPr="00403FBC">
        <w:rPr>
          <w:rFonts w:hint="eastAsia"/>
          <w:color w:val="2F5496"/>
          <w:sz w:val="18"/>
          <w:szCs w:val="18"/>
        </w:rPr>
        <w:t>市販薬又は</w:t>
      </w:r>
      <w:r w:rsidRPr="00403FBC">
        <w:rPr>
          <w:color w:val="2F5496"/>
          <w:sz w:val="18"/>
          <w:szCs w:val="18"/>
        </w:rPr>
        <w:t>市販品</w:t>
      </w:r>
      <w:r w:rsidRPr="00403FBC">
        <w:rPr>
          <w:rFonts w:hint="eastAsia"/>
          <w:color w:val="2F5496"/>
          <w:sz w:val="18"/>
          <w:szCs w:val="18"/>
        </w:rPr>
        <w:t>で添付文書がある場合は「詳細は添付文書を参照のこと」とする。</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試験薬名（</w:t>
      </w:r>
      <w:r w:rsidRPr="00403FBC">
        <w:rPr>
          <w:rFonts w:ascii="ＭＳ Ｐ明朝" w:eastAsia="ＭＳ Ｐ明朝" w:hAnsi="ＭＳ Ｐ明朝"/>
          <w:color w:val="2F5496"/>
          <w:sz w:val="18"/>
          <w:szCs w:val="18"/>
        </w:rPr>
        <w:t>試験機器名）</w:t>
      </w:r>
      <w:r w:rsidRPr="00403FBC">
        <w:rPr>
          <w:rFonts w:ascii="ＭＳ Ｐ明朝" w:eastAsia="ＭＳ Ｐ明朝" w:hAnsi="ＭＳ Ｐ明朝" w:hint="eastAsia"/>
          <w:color w:val="2F5496"/>
          <w:sz w:val="18"/>
          <w:szCs w:val="18"/>
        </w:rPr>
        <w:t>：＊商品名（市販薬又は</w:t>
      </w:r>
      <w:r w:rsidRPr="00403FBC">
        <w:rPr>
          <w:rFonts w:ascii="ＭＳ Ｐ明朝" w:eastAsia="ＭＳ Ｐ明朝" w:hAnsi="ＭＳ Ｐ明朝"/>
          <w:color w:val="2F5496"/>
          <w:sz w:val="18"/>
          <w:szCs w:val="18"/>
        </w:rPr>
        <w:t>市販品</w:t>
      </w:r>
      <w:r w:rsidRPr="00403FBC">
        <w:rPr>
          <w:rFonts w:ascii="ＭＳ Ｐ明朝" w:eastAsia="ＭＳ Ｐ明朝" w:hAnsi="ＭＳ Ｐ明朝" w:hint="eastAsia"/>
          <w:color w:val="2F5496"/>
          <w:sz w:val="18"/>
          <w:szCs w:val="18"/>
        </w:rPr>
        <w:t>の場合）、一般名、略号</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製造元（＊又は販売元）：</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薬効（</w:t>
      </w:r>
      <w:r w:rsidRPr="00403FBC">
        <w:rPr>
          <w:rFonts w:ascii="ＭＳ Ｐ明朝" w:eastAsia="ＭＳ Ｐ明朝" w:hAnsi="ＭＳ Ｐ明朝"/>
          <w:color w:val="2F5496"/>
          <w:sz w:val="18"/>
          <w:szCs w:val="18"/>
        </w:rPr>
        <w:t>機器）</w:t>
      </w:r>
      <w:r w:rsidRPr="00403FBC">
        <w:rPr>
          <w:rFonts w:ascii="ＭＳ Ｐ明朝" w:eastAsia="ＭＳ Ｐ明朝" w:hAnsi="ＭＳ Ｐ明朝" w:hint="eastAsia"/>
          <w:color w:val="2F5496"/>
          <w:sz w:val="18"/>
          <w:szCs w:val="18"/>
        </w:rPr>
        <w:t>分類：（</w:t>
      </w:r>
      <w:r w:rsidRPr="00403FBC">
        <w:rPr>
          <w:rFonts w:ascii="ＭＳ Ｐ明朝" w:eastAsia="ＭＳ Ｐ明朝" w:hAnsi="ＭＳ Ｐ明朝"/>
          <w:color w:val="2F5496"/>
          <w:sz w:val="18"/>
          <w:szCs w:val="18"/>
        </w:rPr>
        <w:t>例：埋め込み型</w:t>
      </w:r>
      <w:r w:rsidRPr="00403FBC">
        <w:rPr>
          <w:rFonts w:ascii="ＭＳ Ｐ明朝" w:eastAsia="ＭＳ Ｐ明朝" w:hAnsi="ＭＳ Ｐ明朝" w:hint="eastAsia"/>
          <w:color w:val="2F5496"/>
          <w:sz w:val="18"/>
          <w:szCs w:val="18"/>
        </w:rPr>
        <w:t>ステント</w:t>
      </w:r>
      <w:r w:rsidRPr="00403FBC">
        <w:rPr>
          <w:rFonts w:ascii="ＭＳ Ｐ明朝" w:eastAsia="ＭＳ Ｐ明朝" w:hAnsi="ＭＳ Ｐ明朝"/>
          <w:color w:val="2F5496"/>
          <w:sz w:val="18"/>
          <w:szCs w:val="18"/>
        </w:rPr>
        <w:t>）</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作用機序：（</w:t>
      </w:r>
      <w:r w:rsidRPr="00403FBC">
        <w:rPr>
          <w:rFonts w:ascii="ＭＳ Ｐ明朝" w:eastAsia="ＭＳ Ｐ明朝" w:hAnsi="ＭＳ Ｐ明朝"/>
          <w:color w:val="2F5496"/>
          <w:sz w:val="18"/>
          <w:szCs w:val="18"/>
        </w:rPr>
        <w:t>＊</w:t>
      </w:r>
      <w:r w:rsidRPr="00403FBC">
        <w:rPr>
          <w:rFonts w:ascii="ＭＳ Ｐ明朝" w:eastAsia="ＭＳ Ｐ明朝" w:hAnsi="ＭＳ Ｐ明朝" w:hint="eastAsia"/>
          <w:color w:val="2F5496"/>
          <w:sz w:val="18"/>
          <w:szCs w:val="18"/>
        </w:rPr>
        <w:t>試験機器</w:t>
      </w:r>
      <w:r w:rsidRPr="00403FBC">
        <w:rPr>
          <w:rFonts w:ascii="ＭＳ Ｐ明朝" w:eastAsia="ＭＳ Ｐ明朝" w:hAnsi="ＭＳ Ｐ明朝"/>
          <w:color w:val="2F5496"/>
          <w:sz w:val="18"/>
          <w:szCs w:val="18"/>
        </w:rPr>
        <w:t>の場合は不要）</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適応症：</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用法、用量（</w:t>
      </w:r>
      <w:r w:rsidRPr="00403FBC">
        <w:rPr>
          <w:rFonts w:ascii="ＭＳ Ｐ明朝" w:eastAsia="ＭＳ Ｐ明朝" w:hAnsi="ＭＳ Ｐ明朝"/>
          <w:color w:val="2F5496"/>
          <w:sz w:val="18"/>
          <w:szCs w:val="18"/>
        </w:rPr>
        <w:t>使用方法）</w:t>
      </w:r>
      <w:r w:rsidRPr="00403FBC">
        <w:rPr>
          <w:rFonts w:ascii="ＭＳ Ｐ明朝" w:eastAsia="ＭＳ Ｐ明朝" w:hAnsi="ＭＳ Ｐ明朝" w:hint="eastAsia"/>
          <w:color w:val="2F5496"/>
          <w:sz w:val="18"/>
          <w:szCs w:val="18"/>
        </w:rPr>
        <w:t>：（＊適応内の方法を記載）</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禁忌：</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主な臨床使用成績：</w:t>
      </w:r>
    </w:p>
    <w:p w:rsidR="00EF2736" w:rsidRPr="00403FBC" w:rsidRDefault="00EF2736" w:rsidP="00EF2736">
      <w:pPr>
        <w:pStyle w:val="af8"/>
        <w:wordWrap/>
        <w:snapToGrid w:val="0"/>
        <w:spacing w:line="240" w:lineRule="auto"/>
        <w:ind w:leftChars="235" w:left="493"/>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副作用（</w:t>
      </w:r>
      <w:r w:rsidRPr="00403FBC">
        <w:rPr>
          <w:rFonts w:ascii="ＭＳ Ｐ明朝" w:eastAsia="ＭＳ Ｐ明朝" w:hAnsi="ＭＳ Ｐ明朝"/>
          <w:color w:val="2F5496"/>
          <w:sz w:val="18"/>
          <w:szCs w:val="18"/>
        </w:rPr>
        <w:t>不具合）</w:t>
      </w:r>
      <w:r w:rsidRPr="00403FBC">
        <w:rPr>
          <w:rFonts w:ascii="ＭＳ Ｐ明朝" w:eastAsia="ＭＳ Ｐ明朝" w:hAnsi="ＭＳ Ｐ明朝" w:hint="eastAsia"/>
          <w:color w:val="2F5496"/>
          <w:sz w:val="18"/>
          <w:szCs w:val="18"/>
        </w:rPr>
        <w:t>：（＊詳細は「8.</w:t>
      </w:r>
      <w:r w:rsidRPr="00403FBC">
        <w:rPr>
          <w:rFonts w:ascii="ＭＳ Ｐ明朝" w:eastAsia="ＭＳ Ｐ明朝" w:hAnsi="ＭＳ Ｐ明朝" w:hint="eastAsia"/>
          <w:bCs/>
          <w:color w:val="2F5496"/>
          <w:sz w:val="18"/>
          <w:szCs w:val="18"/>
        </w:rPr>
        <w:t xml:space="preserve"> 予想される利益及び不利益（負担及び</w:t>
      </w:r>
      <w:r w:rsidRPr="00403FBC">
        <w:rPr>
          <w:rFonts w:ascii="ＭＳ Ｐ明朝" w:eastAsia="ＭＳ Ｐ明朝" w:hAnsi="ＭＳ Ｐ明朝"/>
          <w:bCs/>
          <w:color w:val="2F5496"/>
          <w:sz w:val="18"/>
          <w:szCs w:val="18"/>
        </w:rPr>
        <w:t>リスク</w:t>
      </w:r>
      <w:r w:rsidRPr="00403FBC">
        <w:rPr>
          <w:rFonts w:ascii="ＭＳ Ｐ明朝" w:eastAsia="ＭＳ Ｐ明朝" w:hAnsi="ＭＳ Ｐ明朝"/>
          <w:color w:val="2F5496"/>
          <w:sz w:val="18"/>
          <w:szCs w:val="18"/>
        </w:rPr>
        <w:t>）</w:t>
      </w:r>
      <w:r w:rsidRPr="00403FBC">
        <w:rPr>
          <w:rFonts w:ascii="ＭＳ Ｐ明朝" w:eastAsia="ＭＳ Ｐ明朝" w:hAnsi="ＭＳ Ｐ明朝" w:hint="eastAsia"/>
          <w:color w:val="2F5496"/>
          <w:sz w:val="18"/>
          <w:szCs w:val="18"/>
        </w:rPr>
        <w:t>」に記載、でも構いません）</w:t>
      </w:r>
    </w:p>
    <w:p w:rsidR="00EF2736" w:rsidRPr="00403FBC" w:rsidRDefault="00EF2736" w:rsidP="00EF2736">
      <w:pPr>
        <w:pStyle w:val="af8"/>
        <w:wordWrap/>
        <w:snapToGrid w:val="0"/>
        <w:spacing w:line="240" w:lineRule="auto"/>
        <w:ind w:leftChars="135" w:left="283" w:firstLineChars="100" w:firstLine="178"/>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相互作用、使用上の注意事項：</w:t>
      </w:r>
    </w:p>
    <w:p w:rsidR="00EF2736" w:rsidRPr="00403FBC" w:rsidRDefault="00EF2736" w:rsidP="00EF2736">
      <w:pPr>
        <w:pStyle w:val="af8"/>
        <w:wordWrap/>
        <w:snapToGrid w:val="0"/>
        <w:spacing w:line="240" w:lineRule="auto"/>
        <w:rPr>
          <w:rFonts w:ascii="ＭＳ Ｐ明朝" w:eastAsia="ＭＳ Ｐ明朝" w:hAnsi="ＭＳ Ｐ明朝"/>
          <w:color w:val="2F5496"/>
          <w:sz w:val="18"/>
          <w:szCs w:val="18"/>
        </w:rPr>
      </w:pPr>
    </w:p>
    <w:p w:rsidR="00AE4737" w:rsidRPr="00403FBC" w:rsidRDefault="00EF2736" w:rsidP="00AE4737">
      <w:pPr>
        <w:ind w:firstLineChars="200" w:firstLine="36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＊詳細は添付文書を参照のこと。（＊添付文書がない場合は削除）</w:t>
      </w:r>
    </w:p>
    <w:p w:rsidR="00AE4737" w:rsidRDefault="00AE4737" w:rsidP="00AE4737">
      <w:pPr>
        <w:ind w:firstLineChars="200" w:firstLine="360"/>
        <w:rPr>
          <w:rFonts w:ascii="ＭＳ Ｐ明朝" w:eastAsia="ＭＳ Ｐ明朝" w:hAnsi="ＭＳ Ｐ明朝"/>
          <w:color w:val="FF0000"/>
          <w:sz w:val="18"/>
          <w:szCs w:val="18"/>
        </w:rPr>
      </w:pPr>
    </w:p>
    <w:p w:rsidR="00784DF5" w:rsidRPr="00AE4737" w:rsidRDefault="00A97A89" w:rsidP="00AE4737">
      <w:pPr>
        <w:ind w:firstLineChars="67" w:firstLine="141"/>
        <w:rPr>
          <w:rFonts w:ascii="ＭＳ Ｐ明朝" w:eastAsia="ＭＳ Ｐ明朝" w:hAnsi="ＭＳ Ｐ明朝"/>
          <w:color w:val="FF0000"/>
          <w:sz w:val="18"/>
          <w:szCs w:val="18"/>
        </w:rPr>
      </w:pPr>
      <w:r w:rsidRPr="0036086C">
        <w:rPr>
          <w:rFonts w:ascii="Segoe UI Symbol" w:eastAsia="ＭＳ Ｐ明朝" w:hAnsi="Segoe UI Symbol" w:cs="Segoe UI Symbol" w:hint="eastAsia"/>
          <w:color w:val="002060"/>
          <w:szCs w:val="21"/>
        </w:rPr>
        <w:t>「留意事項」：</w:t>
      </w:r>
    </w:p>
    <w:p w:rsidR="00784DF5" w:rsidRPr="0036086C" w:rsidRDefault="00784DF5" w:rsidP="007A1DF0">
      <w:pPr>
        <w:numPr>
          <w:ilvl w:val="2"/>
          <w:numId w:val="5"/>
        </w:numPr>
        <w:tabs>
          <w:tab w:val="left" w:pos="709"/>
        </w:tabs>
        <w:ind w:left="426" w:firstLine="0"/>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 xml:space="preserve"> </w:t>
      </w:r>
      <w:r w:rsidR="00A729FD" w:rsidRPr="0036086C">
        <w:rPr>
          <w:rFonts w:ascii="ＭＳ Ｐ明朝" w:eastAsia="ＭＳ Ｐ明朝" w:hAnsi="ＭＳ Ｐ明朝" w:hint="eastAsia"/>
          <w:color w:val="1F497D"/>
          <w:sz w:val="18"/>
          <w:szCs w:val="18"/>
        </w:rPr>
        <w:t>介入、</w:t>
      </w:r>
      <w:r w:rsidR="00E03021" w:rsidRPr="0036086C">
        <w:rPr>
          <w:rFonts w:ascii="ＭＳ Ｐ明朝" w:eastAsia="ＭＳ Ｐ明朝" w:hAnsi="ＭＳ Ｐ明朝" w:hint="eastAsia"/>
          <w:color w:val="1F497D"/>
          <w:sz w:val="18"/>
          <w:szCs w:val="18"/>
        </w:rPr>
        <w:t>侵襲</w:t>
      </w:r>
      <w:r w:rsidR="00A729FD" w:rsidRPr="0036086C">
        <w:rPr>
          <w:rFonts w:ascii="ＭＳ Ｐ明朝" w:eastAsia="ＭＳ Ｐ明朝" w:hAnsi="ＭＳ Ｐ明朝" w:hint="eastAsia"/>
          <w:color w:val="1F497D"/>
          <w:sz w:val="18"/>
          <w:szCs w:val="18"/>
        </w:rPr>
        <w:t>の具体的内容</w:t>
      </w:r>
      <w:r w:rsidR="00402333" w:rsidRPr="0036086C">
        <w:rPr>
          <w:rFonts w:ascii="ＭＳ Ｐ明朝" w:eastAsia="ＭＳ Ｐ明朝" w:hAnsi="ＭＳ Ｐ明朝" w:hint="eastAsia"/>
          <w:color w:val="1F497D"/>
          <w:sz w:val="18"/>
          <w:szCs w:val="18"/>
        </w:rPr>
        <w:t>について記載</w:t>
      </w:r>
      <w:r w:rsidR="00564894" w:rsidRPr="0036086C">
        <w:rPr>
          <w:rFonts w:ascii="ＭＳ Ｐ明朝" w:eastAsia="ＭＳ Ｐ明朝" w:hAnsi="ＭＳ Ｐ明朝" w:hint="eastAsia"/>
          <w:color w:val="1F497D"/>
          <w:sz w:val="18"/>
          <w:szCs w:val="18"/>
        </w:rPr>
        <w:t>すること。</w:t>
      </w:r>
    </w:p>
    <w:p w:rsidR="009D78FA" w:rsidRDefault="005A520E" w:rsidP="007A1DF0">
      <w:pPr>
        <w:numPr>
          <w:ilvl w:val="2"/>
          <w:numId w:val="5"/>
        </w:numPr>
        <w:tabs>
          <w:tab w:val="left" w:pos="709"/>
          <w:tab w:val="left" w:pos="851"/>
        </w:tabs>
        <w:ind w:left="426" w:firstLine="0"/>
        <w:rPr>
          <w:rFonts w:ascii="ＭＳ Ｐ明朝" w:eastAsia="ＭＳ Ｐ明朝" w:hAnsi="ＭＳ Ｐ明朝"/>
          <w:color w:val="1F497D"/>
          <w:sz w:val="18"/>
          <w:szCs w:val="18"/>
        </w:rPr>
      </w:pPr>
      <w:r w:rsidRPr="009D78FA">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Pr="009D78FA">
        <w:rPr>
          <w:rFonts w:ascii="ＭＳ Ｐ明朝" w:eastAsia="ＭＳ Ｐ明朝" w:hAnsi="ＭＳ Ｐ明朝" w:hint="eastAsia"/>
          <w:color w:val="1F497D"/>
          <w:sz w:val="18"/>
          <w:szCs w:val="18"/>
        </w:rPr>
        <w:t>で用いる医薬品・機器の添付文書情報に留意。</w:t>
      </w:r>
    </w:p>
    <w:p w:rsidR="00D0328F" w:rsidRPr="00D0328F" w:rsidRDefault="009D78FA" w:rsidP="007A1DF0">
      <w:pPr>
        <w:numPr>
          <w:ilvl w:val="2"/>
          <w:numId w:val="5"/>
        </w:numPr>
        <w:tabs>
          <w:tab w:val="left" w:pos="709"/>
          <w:tab w:val="left" w:pos="851"/>
        </w:tabs>
        <w:ind w:left="426" w:firstLine="0"/>
        <w:rPr>
          <w:rFonts w:ascii="ＭＳ Ｐ明朝" w:eastAsia="ＭＳ Ｐ明朝" w:hAnsi="ＭＳ Ｐ明朝"/>
          <w:color w:val="1F497D"/>
          <w:sz w:val="18"/>
          <w:szCs w:val="18"/>
        </w:rPr>
      </w:pPr>
      <w:r w:rsidRPr="009D78FA">
        <w:rPr>
          <w:rFonts w:ascii="ＭＳ Ｐ明朝" w:eastAsia="ＭＳ Ｐ明朝" w:hAnsi="ＭＳ Ｐ明朝" w:hint="eastAsia"/>
          <w:color w:val="1F497D"/>
          <w:sz w:val="18"/>
          <w:szCs w:val="18"/>
        </w:rPr>
        <w:t xml:space="preserve">併用薬（療法）についての規定 : </w:t>
      </w:r>
      <w:r w:rsidR="005A520E" w:rsidRPr="009D78FA">
        <w:rPr>
          <w:rFonts w:ascii="ＭＳ Ｐ明朝" w:eastAsia="ＭＳ Ｐ明朝" w:hAnsi="ＭＳ Ｐ明朝" w:hint="eastAsia"/>
          <w:bCs/>
          <w:color w:val="1F497D"/>
          <w:sz w:val="18"/>
          <w:szCs w:val="18"/>
        </w:rPr>
        <w:t>併用する薬剤、機器、処置方法について禁止事項がある場合は明記のこと。</w:t>
      </w:r>
    </w:p>
    <w:p w:rsidR="00402333" w:rsidRDefault="005A520E" w:rsidP="00D0328F">
      <w:pPr>
        <w:tabs>
          <w:tab w:val="left" w:pos="709"/>
          <w:tab w:val="left" w:pos="851"/>
        </w:tabs>
        <w:ind w:leftChars="203" w:left="426" w:firstLineChars="150" w:firstLine="270"/>
        <w:rPr>
          <w:rFonts w:ascii="ＭＳ Ｐ明朝" w:eastAsia="ＭＳ Ｐ明朝" w:hAnsi="ＭＳ Ｐ明朝"/>
          <w:color w:val="1F497D"/>
          <w:sz w:val="18"/>
          <w:szCs w:val="18"/>
        </w:rPr>
      </w:pPr>
      <w:r w:rsidRPr="009D78FA">
        <w:rPr>
          <w:rFonts w:ascii="ＭＳ Ｐ明朝" w:eastAsia="ＭＳ Ｐ明朝" w:hAnsi="ＭＳ Ｐ明朝" w:hint="eastAsia"/>
          <w:bCs/>
          <w:color w:val="1F497D"/>
          <w:sz w:val="18"/>
          <w:szCs w:val="18"/>
        </w:rPr>
        <w:t>なお、</w:t>
      </w:r>
      <w:r w:rsidR="00402333" w:rsidRPr="009D78FA">
        <w:rPr>
          <w:rFonts w:ascii="ＭＳ Ｐ明朝" w:eastAsia="ＭＳ Ｐ明朝" w:hAnsi="ＭＳ Ｐ明朝" w:cs="Segoe UI Symbol" w:hint="eastAsia"/>
          <w:color w:val="1F497D"/>
          <w:sz w:val="18"/>
          <w:szCs w:val="18"/>
        </w:rPr>
        <w:t>保険</w:t>
      </w:r>
      <w:r w:rsidR="00402333" w:rsidRPr="009D78FA">
        <w:rPr>
          <w:rFonts w:ascii="ＭＳ Ｐ明朝" w:eastAsia="ＭＳ Ｐ明朝" w:hAnsi="ＭＳ Ｐ明朝" w:hint="eastAsia"/>
          <w:color w:val="1F497D"/>
          <w:sz w:val="18"/>
          <w:szCs w:val="18"/>
        </w:rPr>
        <w:t>適応外の医薬品・医療機器</w:t>
      </w:r>
      <w:r w:rsidR="005336E3" w:rsidRPr="009D78FA">
        <w:rPr>
          <w:rFonts w:ascii="ＭＳ Ｐ明朝" w:eastAsia="ＭＳ Ｐ明朝" w:hAnsi="ＭＳ Ｐ明朝" w:hint="eastAsia"/>
          <w:color w:val="1F497D"/>
          <w:sz w:val="18"/>
          <w:szCs w:val="18"/>
        </w:rPr>
        <w:t>等の</w:t>
      </w:r>
      <w:r w:rsidR="00402333" w:rsidRPr="009D78FA">
        <w:rPr>
          <w:rFonts w:ascii="ＭＳ Ｐ明朝" w:eastAsia="ＭＳ Ｐ明朝" w:hAnsi="ＭＳ Ｐ明朝" w:hint="eastAsia"/>
          <w:color w:val="1F497D"/>
          <w:sz w:val="18"/>
          <w:szCs w:val="18"/>
        </w:rPr>
        <w:t>使用</w:t>
      </w:r>
      <w:r w:rsidR="00255A74" w:rsidRPr="009D78FA">
        <w:rPr>
          <w:rFonts w:ascii="ＭＳ Ｐ明朝" w:eastAsia="ＭＳ Ｐ明朝" w:hAnsi="ＭＳ Ｐ明朝" w:hint="eastAsia"/>
          <w:color w:val="1F497D"/>
          <w:sz w:val="18"/>
          <w:szCs w:val="18"/>
        </w:rPr>
        <w:t>の場合はその旨も</w:t>
      </w:r>
      <w:r w:rsidR="00402333" w:rsidRPr="009D78FA">
        <w:rPr>
          <w:rFonts w:ascii="ＭＳ Ｐ明朝" w:eastAsia="ＭＳ Ｐ明朝" w:hAnsi="ＭＳ Ｐ明朝" w:hint="eastAsia"/>
          <w:color w:val="1F497D"/>
          <w:sz w:val="18"/>
          <w:szCs w:val="18"/>
        </w:rPr>
        <w:t>明記。</w:t>
      </w:r>
    </w:p>
    <w:p w:rsidR="009D78FA" w:rsidRPr="009D78FA" w:rsidRDefault="009D78FA" w:rsidP="007A1DF0">
      <w:pPr>
        <w:numPr>
          <w:ilvl w:val="2"/>
          <w:numId w:val="5"/>
        </w:numPr>
        <w:tabs>
          <w:tab w:val="left" w:pos="709"/>
          <w:tab w:val="left" w:pos="851"/>
        </w:tabs>
        <w:ind w:left="426" w:firstLine="0"/>
        <w:rPr>
          <w:rFonts w:ascii="ＭＳ Ｐ明朝" w:eastAsia="ＭＳ Ｐ明朝" w:hAnsi="ＭＳ Ｐ明朝"/>
          <w:color w:val="1F497D"/>
          <w:sz w:val="18"/>
          <w:szCs w:val="18"/>
        </w:rPr>
      </w:pPr>
      <w:r w:rsidRPr="009D78FA">
        <w:rPr>
          <w:rFonts w:ascii="ＭＳ Ｐ明朝" w:eastAsia="ＭＳ Ｐ明朝" w:hAnsi="ＭＳ Ｐ明朝" w:hint="eastAsia"/>
          <w:color w:val="1F497D"/>
          <w:sz w:val="18"/>
          <w:szCs w:val="18"/>
        </w:rPr>
        <w:t>減量及び休薬についての規定</w:t>
      </w:r>
    </w:p>
    <w:p w:rsidR="00EF2736" w:rsidRPr="00EF2736" w:rsidRDefault="009D78FA" w:rsidP="00D0328F">
      <w:pPr>
        <w:ind w:leftChars="191" w:left="567" w:hangingChars="92" w:hanging="166"/>
        <w:rPr>
          <w:rFonts w:ascii="ＭＳ Ｐ明朝" w:eastAsia="ＭＳ Ｐ明朝" w:hAnsi="ＭＳ Ｐ明朝"/>
          <w:bCs/>
          <w:color w:val="1F497D"/>
          <w:sz w:val="18"/>
          <w:szCs w:val="18"/>
        </w:rPr>
      </w:pPr>
      <w:r>
        <w:rPr>
          <w:rFonts w:ascii="Segoe UI Symbol" w:eastAsia="ＭＳ Ｐ明朝" w:hAnsi="Segoe UI Symbol" w:cs="Segoe UI Symbol" w:hint="eastAsia"/>
          <w:color w:val="1F497D"/>
          <w:sz w:val="18"/>
          <w:szCs w:val="18"/>
        </w:rPr>
        <w:t xml:space="preserve">⑤　</w:t>
      </w:r>
      <w:r w:rsidR="00564894" w:rsidRPr="0036086C">
        <w:rPr>
          <w:rFonts w:ascii="ＭＳ Ｐ明朝" w:eastAsia="ＭＳ Ｐ明朝" w:hAnsi="ＭＳ Ｐ明朝" w:hint="eastAsia"/>
          <w:bCs/>
          <w:color w:val="1F497D"/>
          <w:sz w:val="18"/>
          <w:szCs w:val="18"/>
        </w:rPr>
        <w:t>プラセボまたは非治療群を対照とする場合は、それが不可避である事由についても明記の上、</w:t>
      </w:r>
      <w:r w:rsidR="00986B54">
        <w:rPr>
          <w:rFonts w:ascii="ＭＳ Ｐ明朝" w:eastAsia="ＭＳ Ｐ明朝" w:hAnsi="ＭＳ Ｐ明朝" w:hint="eastAsia"/>
          <w:bCs/>
          <w:color w:val="1F497D"/>
          <w:sz w:val="18"/>
          <w:szCs w:val="18"/>
        </w:rPr>
        <w:t>試験</w:t>
      </w:r>
      <w:r w:rsidR="00564894" w:rsidRPr="0036086C">
        <w:rPr>
          <w:rFonts w:ascii="ＭＳ Ｐ明朝" w:eastAsia="ＭＳ Ｐ明朝" w:hAnsi="ＭＳ Ｐ明朝" w:hint="eastAsia"/>
          <w:bCs/>
          <w:color w:val="1F497D"/>
          <w:sz w:val="18"/>
          <w:szCs w:val="18"/>
        </w:rPr>
        <w:t>参加者が結果として重篤または回復不能な損害の付加的リスクを被る事がないように配慮のこと。</w:t>
      </w:r>
    </w:p>
    <w:p w:rsidR="00E120A7" w:rsidRPr="00EF2736" w:rsidRDefault="00E120A7" w:rsidP="00E500CE">
      <w:pPr>
        <w:ind w:leftChars="203" w:left="707" w:hangingChars="156" w:hanging="281"/>
        <w:rPr>
          <w:rFonts w:ascii="ＭＳ Ｐ明朝" w:eastAsia="ＭＳ Ｐ明朝" w:hAnsi="ＭＳ Ｐ明朝"/>
          <w:color w:val="1F497D"/>
          <w:sz w:val="18"/>
          <w:szCs w:val="18"/>
        </w:rPr>
      </w:pPr>
    </w:p>
    <w:p w:rsidR="000765DB" w:rsidRPr="0036086C" w:rsidRDefault="000765DB" w:rsidP="003B5631">
      <w:pPr>
        <w:rPr>
          <w:rFonts w:ascii="ＭＳ Ｐ明朝" w:eastAsia="ＭＳ Ｐ明朝" w:hAnsi="ＭＳ Ｐ明朝"/>
          <w:sz w:val="18"/>
          <w:szCs w:val="18"/>
        </w:rPr>
      </w:pPr>
    </w:p>
    <w:p w:rsidR="00AE4737" w:rsidRPr="00AE4737" w:rsidRDefault="00AE4737" w:rsidP="00AE4737">
      <w:pPr>
        <w:rPr>
          <w:rFonts w:ascii="ＭＳ Ｐ明朝" w:eastAsia="ＭＳ Ｐ明朝" w:hAnsi="ＭＳ Ｐ明朝"/>
          <w:b/>
          <w:sz w:val="24"/>
        </w:rPr>
      </w:pPr>
      <w:r>
        <w:rPr>
          <w:rFonts w:ascii="ＭＳ Ｐ明朝" w:eastAsia="ＭＳ Ｐ明朝" w:hAnsi="ＭＳ Ｐ明朝" w:hint="eastAsia"/>
          <w:b/>
          <w:sz w:val="24"/>
        </w:rPr>
        <w:t>６</w:t>
      </w:r>
      <w:r w:rsidR="000E53DE" w:rsidRPr="0036086C">
        <w:rPr>
          <w:rFonts w:ascii="ＭＳ Ｐ明朝" w:eastAsia="ＭＳ Ｐ明朝" w:hAnsi="ＭＳ Ｐ明朝" w:hint="eastAsia"/>
          <w:b/>
          <w:sz w:val="24"/>
        </w:rPr>
        <w:t>．</w:t>
      </w:r>
      <w:r w:rsidR="008E4593" w:rsidRPr="0036086C">
        <w:rPr>
          <w:rFonts w:ascii="ＭＳ Ｐ明朝" w:eastAsia="ＭＳ Ｐ明朝" w:hAnsi="ＭＳ Ｐ明朝" w:hint="eastAsia"/>
          <w:b/>
          <w:sz w:val="24"/>
        </w:rPr>
        <w:t>スケジュール</w:t>
      </w:r>
      <w:r w:rsidR="000E53DE" w:rsidRPr="0036086C">
        <w:rPr>
          <w:rFonts w:ascii="ＭＳ Ｐ明朝" w:eastAsia="ＭＳ Ｐ明朝" w:hAnsi="ＭＳ Ｐ明朝" w:hint="eastAsia"/>
          <w:b/>
          <w:sz w:val="24"/>
        </w:rPr>
        <w:t>と</w:t>
      </w:r>
      <w:r w:rsidR="00986B54">
        <w:rPr>
          <w:rFonts w:ascii="ＭＳ Ｐ明朝" w:eastAsia="ＭＳ Ｐ明朝" w:hAnsi="ＭＳ Ｐ明朝" w:hint="eastAsia"/>
          <w:b/>
          <w:sz w:val="24"/>
        </w:rPr>
        <w:t>試験</w:t>
      </w:r>
      <w:r w:rsidR="000E53DE" w:rsidRPr="0036086C">
        <w:rPr>
          <w:rFonts w:ascii="ＭＳ Ｐ明朝" w:eastAsia="ＭＳ Ｐ明朝" w:hAnsi="ＭＳ Ｐ明朝" w:hint="eastAsia"/>
          <w:b/>
          <w:sz w:val="24"/>
        </w:rPr>
        <w:t>期間</w:t>
      </w:r>
    </w:p>
    <w:p w:rsidR="009D78FA" w:rsidRPr="00403FBC" w:rsidRDefault="009D78FA" w:rsidP="009D78FA">
      <w:pPr>
        <w:ind w:firstLineChars="100" w:firstLine="180"/>
        <w:rPr>
          <w:rFonts w:ascii="Segoe UI Symbol" w:eastAsia="ＭＳ Ｐ明朝" w:hAnsi="Segoe UI Symbol" w:cs="Segoe UI Symbol"/>
          <w:color w:val="2F5496"/>
          <w:sz w:val="18"/>
          <w:szCs w:val="18"/>
        </w:rPr>
      </w:pPr>
      <w:r w:rsidRPr="00403FBC">
        <w:rPr>
          <w:rFonts w:ascii="Segoe UI Symbol" w:eastAsia="ＭＳ Ｐ明朝" w:hAnsi="Segoe UI Symbol" w:cs="Segoe UI Symbol" w:hint="eastAsia"/>
          <w:color w:val="2F5496"/>
          <w:sz w:val="18"/>
          <w:szCs w:val="18"/>
        </w:rPr>
        <w:t>・</w:t>
      </w:r>
      <w:r w:rsidR="00986B54" w:rsidRPr="00403FBC">
        <w:rPr>
          <w:rFonts w:ascii="Segoe UI Symbol" w:eastAsia="ＭＳ Ｐ明朝" w:hAnsi="Segoe UI Symbol" w:cs="Segoe UI Symbol" w:hint="eastAsia"/>
          <w:color w:val="2F5496"/>
          <w:sz w:val="18"/>
          <w:szCs w:val="18"/>
        </w:rPr>
        <w:t>試験</w:t>
      </w:r>
      <w:r w:rsidRPr="00403FBC">
        <w:rPr>
          <w:rFonts w:ascii="Segoe UI Symbol" w:eastAsia="ＭＳ Ｐ明朝" w:hAnsi="Segoe UI Symbol" w:cs="Segoe UI Symbol" w:hint="eastAsia"/>
          <w:color w:val="2F5496"/>
          <w:sz w:val="18"/>
          <w:szCs w:val="18"/>
        </w:rPr>
        <w:t>に必要な観察及び検査項目を特定し、記載すること。</w:t>
      </w:r>
    </w:p>
    <w:p w:rsidR="009D78FA" w:rsidRPr="00403FBC" w:rsidRDefault="009D78FA" w:rsidP="009D78FA">
      <w:pPr>
        <w:ind w:firstLineChars="100" w:firstLine="180"/>
        <w:rPr>
          <w:rFonts w:ascii="Segoe UI Symbol" w:eastAsia="ＭＳ Ｐ明朝" w:hAnsi="Segoe UI Symbol" w:cs="Segoe UI Symbol"/>
          <w:color w:val="2F5496"/>
          <w:sz w:val="18"/>
          <w:szCs w:val="18"/>
        </w:rPr>
      </w:pPr>
      <w:r w:rsidRPr="00403FBC">
        <w:rPr>
          <w:rFonts w:ascii="Segoe UI Symbol" w:eastAsia="ＭＳ Ｐ明朝" w:hAnsi="Segoe UI Symbol" w:cs="Segoe UI Symbol" w:hint="eastAsia"/>
          <w:color w:val="2F5496"/>
          <w:sz w:val="18"/>
          <w:szCs w:val="18"/>
        </w:rPr>
        <w:t>・観察および検査項目で、改善度や有効性の基準など評価の指標となるものがあれば</w:t>
      </w:r>
      <w:r w:rsidR="00B62B2F" w:rsidRPr="00403FBC">
        <w:rPr>
          <w:rFonts w:ascii="Segoe UI Symbol" w:eastAsia="ＭＳ Ｐ明朝" w:hAnsi="Segoe UI Symbol" w:cs="Segoe UI Symbol" w:hint="eastAsia"/>
          <w:color w:val="2F5496"/>
          <w:sz w:val="18"/>
          <w:szCs w:val="18"/>
        </w:rPr>
        <w:t>表で示すこと</w:t>
      </w:r>
      <w:r w:rsidRPr="00403FBC">
        <w:rPr>
          <w:rFonts w:ascii="Segoe UI Symbol" w:eastAsia="ＭＳ Ｐ明朝" w:hAnsi="Segoe UI Symbol" w:cs="Segoe UI Symbol" w:hint="eastAsia"/>
          <w:color w:val="2F5496"/>
          <w:sz w:val="18"/>
          <w:szCs w:val="18"/>
        </w:rPr>
        <w:t>。</w:t>
      </w:r>
    </w:p>
    <w:p w:rsidR="00AE4737" w:rsidRPr="00403FBC" w:rsidRDefault="00B62B2F" w:rsidP="00AE4737">
      <w:pPr>
        <w:ind w:firstLineChars="100" w:firstLine="180"/>
        <w:rPr>
          <w:rFonts w:ascii="Segoe UI Symbol" w:eastAsia="ＭＳ Ｐ明朝" w:hAnsi="Segoe UI Symbol" w:cs="Segoe UI Symbol"/>
          <w:color w:val="2F5496"/>
          <w:sz w:val="18"/>
          <w:szCs w:val="18"/>
        </w:rPr>
      </w:pPr>
      <w:r w:rsidRPr="00403FBC">
        <w:rPr>
          <w:rFonts w:ascii="Segoe UI Symbol" w:eastAsia="ＭＳ Ｐ明朝" w:hAnsi="Segoe UI Symbol" w:cs="Segoe UI Symbol" w:hint="eastAsia"/>
          <w:color w:val="2F5496"/>
          <w:sz w:val="18"/>
          <w:szCs w:val="18"/>
        </w:rPr>
        <w:t>・時系列</w:t>
      </w:r>
      <w:r w:rsidR="00EF2736" w:rsidRPr="00403FBC">
        <w:rPr>
          <w:rFonts w:ascii="Segoe UI Symbol" w:eastAsia="ＭＳ Ｐ明朝" w:hAnsi="Segoe UI Symbol" w:cs="Segoe UI Symbol" w:hint="eastAsia"/>
          <w:color w:val="2F5496"/>
          <w:sz w:val="18"/>
          <w:szCs w:val="18"/>
        </w:rPr>
        <w:t>に沿って、</w:t>
      </w:r>
      <w:r w:rsidRPr="00403FBC">
        <w:rPr>
          <w:rFonts w:ascii="Segoe UI Symbol" w:eastAsia="ＭＳ Ｐ明朝" w:hAnsi="Segoe UI Symbol" w:cs="Segoe UI Symbol" w:hint="eastAsia"/>
          <w:color w:val="2F5496"/>
          <w:sz w:val="18"/>
          <w:szCs w:val="18"/>
        </w:rPr>
        <w:t>スケジュール表をつけること。</w:t>
      </w:r>
    </w:p>
    <w:p w:rsidR="00AE4737" w:rsidRPr="00AE4737" w:rsidRDefault="00AE4737" w:rsidP="00AE4737">
      <w:pPr>
        <w:ind w:firstLineChars="100" w:firstLine="180"/>
        <w:rPr>
          <w:rFonts w:ascii="Segoe UI Symbol" w:eastAsia="ＭＳ Ｐ明朝" w:hAnsi="Segoe UI Symbol" w:cs="Segoe UI Symbol"/>
          <w:color w:val="002060"/>
          <w:sz w:val="18"/>
          <w:szCs w:val="18"/>
        </w:rPr>
      </w:pP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7042E2" w:rsidRPr="0036086C" w:rsidRDefault="007042E2" w:rsidP="007042E2">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① </w:t>
      </w:r>
      <w:r w:rsidR="00986B54">
        <w:rPr>
          <w:rFonts w:ascii="ＭＳ Ｐ明朝" w:eastAsia="ＭＳ Ｐ明朝" w:hAnsi="ＭＳ Ｐ明朝" w:hint="eastAsia"/>
          <w:color w:val="1F497D"/>
          <w:sz w:val="18"/>
          <w:szCs w:val="18"/>
        </w:rPr>
        <w:t>試験</w:t>
      </w:r>
      <w:r w:rsidR="008E4593" w:rsidRPr="0036086C">
        <w:rPr>
          <w:rFonts w:ascii="ＭＳ Ｐ明朝" w:eastAsia="ＭＳ Ｐ明朝" w:hAnsi="ＭＳ Ｐ明朝" w:hint="eastAsia"/>
          <w:color w:val="1F497D"/>
          <w:sz w:val="18"/>
          <w:szCs w:val="18"/>
        </w:rPr>
        <w:t>の</w:t>
      </w:r>
      <w:r w:rsidR="008E4593" w:rsidRPr="0036086C">
        <w:rPr>
          <w:rFonts w:ascii="ＭＳ Ｐ明朝" w:eastAsia="ＭＳ Ｐ明朝" w:hAnsi="ＭＳ Ｐ明朝" w:hint="eastAsia"/>
          <w:bCs/>
          <w:color w:val="1F497D"/>
          <w:sz w:val="18"/>
          <w:szCs w:val="18"/>
        </w:rPr>
        <w:t>始期と終期</w:t>
      </w:r>
      <w:r w:rsidR="008E4593" w:rsidRPr="0036086C">
        <w:rPr>
          <w:rFonts w:ascii="ＭＳ Ｐ明朝" w:eastAsia="ＭＳ Ｐ明朝" w:hAnsi="ＭＳ Ｐ明朝" w:hint="eastAsia"/>
          <w:color w:val="1F497D"/>
          <w:sz w:val="18"/>
          <w:szCs w:val="18"/>
        </w:rPr>
        <w:t>（休止期間、前観察期間、開始日、治療期間、後観察期間、追跡期間も含む）</w:t>
      </w:r>
      <w:r w:rsidR="004F5729" w:rsidRPr="0036086C">
        <w:rPr>
          <w:rFonts w:ascii="ＭＳ Ｐ明朝" w:eastAsia="ＭＳ Ｐ明朝" w:hAnsi="ＭＳ Ｐ明朝" w:hint="eastAsia"/>
          <w:color w:val="1F497D"/>
          <w:sz w:val="18"/>
          <w:szCs w:val="18"/>
        </w:rPr>
        <w:t>を</w:t>
      </w:r>
      <w:r w:rsidR="00D209C3" w:rsidRPr="0036086C">
        <w:rPr>
          <w:rFonts w:ascii="ＭＳ Ｐ明朝" w:eastAsia="ＭＳ Ｐ明朝" w:hAnsi="ＭＳ Ｐ明朝" w:hint="eastAsia"/>
          <w:color w:val="1F497D"/>
          <w:sz w:val="18"/>
          <w:szCs w:val="18"/>
        </w:rPr>
        <w:t>明記のこと</w:t>
      </w:r>
      <w:r w:rsidR="008E4593" w:rsidRPr="0036086C">
        <w:rPr>
          <w:rFonts w:ascii="ＭＳ Ｐ明朝" w:eastAsia="ＭＳ Ｐ明朝" w:hAnsi="ＭＳ Ｐ明朝" w:hint="eastAsia"/>
          <w:color w:val="1F497D"/>
          <w:sz w:val="18"/>
          <w:szCs w:val="18"/>
        </w:rPr>
        <w:t>。</w:t>
      </w:r>
    </w:p>
    <w:p w:rsidR="00F35BCB" w:rsidRPr="0036086C" w:rsidRDefault="007042E2" w:rsidP="007042E2">
      <w:pPr>
        <w:ind w:leftChars="134" w:left="423" w:hangingChars="79" w:hanging="142"/>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②</w:t>
      </w:r>
      <w:r w:rsidRPr="0036086C">
        <w:rPr>
          <w:rFonts w:ascii="Segoe UI Symbol" w:eastAsia="ＭＳ Ｐ明朝" w:hAnsi="Segoe UI Symbol" w:cs="Segoe UI Symbol" w:hint="eastAsia"/>
          <w:color w:val="1F497D"/>
          <w:sz w:val="18"/>
          <w:szCs w:val="18"/>
        </w:rPr>
        <w:t xml:space="preserve"> </w:t>
      </w:r>
      <w:r w:rsidR="008E4593" w:rsidRPr="0036086C">
        <w:rPr>
          <w:rFonts w:ascii="ＭＳ Ｐ明朝" w:eastAsia="ＭＳ Ｐ明朝" w:hAnsi="ＭＳ Ｐ明朝" w:hint="eastAsia"/>
          <w:color w:val="1F497D"/>
          <w:sz w:val="18"/>
          <w:szCs w:val="18"/>
        </w:rPr>
        <w:t>同意取得、登録、割付、介入（</w:t>
      </w:r>
      <w:r w:rsidR="004F5729" w:rsidRPr="0036086C">
        <w:rPr>
          <w:rFonts w:ascii="ＭＳ Ｐ明朝" w:eastAsia="ＭＳ Ｐ明朝" w:hAnsi="ＭＳ Ｐ明朝" w:hint="eastAsia"/>
          <w:color w:val="1F497D"/>
          <w:sz w:val="18"/>
          <w:szCs w:val="18"/>
        </w:rPr>
        <w:t>治療</w:t>
      </w:r>
      <w:r w:rsidR="008E4593" w:rsidRPr="0036086C">
        <w:rPr>
          <w:rFonts w:ascii="ＭＳ Ｐ明朝" w:eastAsia="ＭＳ Ｐ明朝" w:hAnsi="ＭＳ Ｐ明朝" w:hint="eastAsia"/>
          <w:color w:val="1F497D"/>
          <w:sz w:val="18"/>
          <w:szCs w:val="18"/>
        </w:rPr>
        <w:t>あるいはサンプル採取等）、検査</w:t>
      </w:r>
      <w:r w:rsidR="004F5729" w:rsidRPr="0036086C">
        <w:rPr>
          <w:rFonts w:ascii="ＭＳ Ｐ明朝" w:eastAsia="ＭＳ Ｐ明朝" w:hAnsi="ＭＳ Ｐ明朝" w:hint="eastAsia"/>
          <w:color w:val="1F497D"/>
          <w:sz w:val="18"/>
          <w:szCs w:val="18"/>
        </w:rPr>
        <w:t>、データ解析など</w:t>
      </w:r>
      <w:r w:rsidR="00986B54">
        <w:rPr>
          <w:rFonts w:ascii="ＭＳ Ｐ明朝" w:eastAsia="ＭＳ Ｐ明朝" w:hAnsi="ＭＳ Ｐ明朝" w:hint="eastAsia"/>
          <w:color w:val="1F497D"/>
          <w:sz w:val="18"/>
          <w:szCs w:val="18"/>
        </w:rPr>
        <w:t>試験</w:t>
      </w:r>
      <w:r w:rsidR="004F5729" w:rsidRPr="0036086C">
        <w:rPr>
          <w:rFonts w:ascii="ＭＳ Ｐ明朝" w:eastAsia="ＭＳ Ｐ明朝" w:hAnsi="ＭＳ Ｐ明朝" w:hint="eastAsia"/>
          <w:color w:val="1F497D"/>
          <w:sz w:val="18"/>
          <w:szCs w:val="18"/>
        </w:rPr>
        <w:t>の一連の段階について</w:t>
      </w:r>
      <w:r w:rsidR="008E4593" w:rsidRPr="0036086C">
        <w:rPr>
          <w:rFonts w:ascii="ＭＳ Ｐ明朝" w:eastAsia="ＭＳ Ｐ明朝" w:hAnsi="ＭＳ Ｐ明朝" w:hint="eastAsia"/>
          <w:color w:val="1F497D"/>
          <w:sz w:val="18"/>
          <w:szCs w:val="18"/>
        </w:rPr>
        <w:t>、</w:t>
      </w:r>
      <w:r w:rsidR="000E53DE" w:rsidRPr="0036086C">
        <w:rPr>
          <w:rFonts w:ascii="ＭＳ Ｐ明朝" w:eastAsia="ＭＳ Ｐ明朝" w:hAnsi="ＭＳ Ｐ明朝" w:hint="eastAsia"/>
          <w:color w:val="1F497D"/>
          <w:sz w:val="18"/>
          <w:szCs w:val="18"/>
        </w:rPr>
        <w:t>フローチャート等の図表を用いてわかりやすく説明すること（「0．概要」で示した図も参考にする）</w:t>
      </w:r>
      <w:r w:rsidR="008E4593" w:rsidRPr="0036086C">
        <w:rPr>
          <w:rFonts w:ascii="ＭＳ Ｐ明朝" w:eastAsia="ＭＳ Ｐ明朝" w:hAnsi="ＭＳ Ｐ明朝" w:hint="eastAsia"/>
          <w:color w:val="1F497D"/>
          <w:sz w:val="18"/>
          <w:szCs w:val="18"/>
        </w:rPr>
        <w:t>。</w:t>
      </w:r>
    </w:p>
    <w:p w:rsidR="00806FA4" w:rsidRDefault="00806FA4" w:rsidP="005A520E">
      <w:pPr>
        <w:ind w:leftChars="135" w:left="283"/>
        <w:rPr>
          <w:rFonts w:ascii="ＭＳ Ｐ明朝" w:eastAsia="ＭＳ Ｐ明朝" w:hAnsi="ＭＳ Ｐ明朝"/>
          <w:color w:val="1F497D"/>
          <w:sz w:val="18"/>
          <w:szCs w:val="18"/>
        </w:rPr>
      </w:pPr>
    </w:p>
    <w:tbl>
      <w:tblPr>
        <w:tblW w:w="8849" w:type="dxa"/>
        <w:tblInd w:w="86" w:type="dxa"/>
        <w:tblCellMar>
          <w:left w:w="99" w:type="dxa"/>
          <w:right w:w="99" w:type="dxa"/>
        </w:tblCellMar>
        <w:tblLook w:val="0000" w:firstRow="0" w:lastRow="0" w:firstColumn="0" w:lastColumn="0" w:noHBand="0" w:noVBand="0"/>
      </w:tblPr>
      <w:tblGrid>
        <w:gridCol w:w="8849"/>
      </w:tblGrid>
      <w:tr w:rsidR="00806FA4" w:rsidRPr="00806FA4" w:rsidTr="00806FA4">
        <w:trPr>
          <w:trHeight w:val="426"/>
        </w:trPr>
        <w:tc>
          <w:tcPr>
            <w:tcW w:w="8849" w:type="dxa"/>
            <w:tcBorders>
              <w:top w:val="nil"/>
              <w:left w:val="nil"/>
              <w:bottom w:val="nil"/>
              <w:right w:val="nil"/>
            </w:tcBorders>
            <w:noWrap/>
            <w:vAlign w:val="center"/>
          </w:tcPr>
          <w:p w:rsidR="00806FA4" w:rsidRPr="00403FBC" w:rsidRDefault="00806FA4" w:rsidP="00806FA4">
            <w:pPr>
              <w:tabs>
                <w:tab w:val="left" w:pos="360"/>
              </w:tabs>
              <w:spacing w:line="360" w:lineRule="atLeast"/>
              <w:ind w:right="-81"/>
              <w:rPr>
                <w:rFonts w:ascii="ＭＳ 明朝" w:hAnsi="ＭＳ 明朝"/>
                <w:color w:val="2F5496"/>
              </w:rPr>
            </w:pPr>
            <w:r w:rsidRPr="00403FBC">
              <w:rPr>
                <w:rFonts w:ascii="ＭＳ 明朝" w:hAnsi="ＭＳ 明朝" w:hint="eastAsia"/>
                <w:color w:val="2F5496"/>
              </w:rPr>
              <w:t>《スケジュールの例》</w:t>
            </w:r>
          </w:p>
          <w:p w:rsidR="00404C0F" w:rsidRPr="00403FBC" w:rsidRDefault="00806FA4" w:rsidP="00806FA4">
            <w:pPr>
              <w:tabs>
                <w:tab w:val="left" w:pos="360"/>
              </w:tabs>
              <w:spacing w:line="360" w:lineRule="atLeast"/>
              <w:ind w:right="-81"/>
              <w:rPr>
                <w:rFonts w:ascii="ＭＳ 明朝" w:hAnsi="ＭＳ 明朝"/>
                <w:color w:val="2F5496"/>
                <w:sz w:val="18"/>
                <w:szCs w:val="18"/>
              </w:rPr>
            </w:pPr>
            <w:r w:rsidRPr="00403FBC">
              <w:rPr>
                <w:rFonts w:ascii="ＭＳ 明朝" w:hAnsi="ＭＳ 明朝" w:hint="eastAsia"/>
                <w:color w:val="2F5496"/>
                <w:sz w:val="18"/>
                <w:szCs w:val="18"/>
              </w:rPr>
              <w:t>1コースの投与につき、下記に示したスケジュールに従って以下の観察・検査・評価を実施し、症例報告用紙に記入する。異常変動が発現した場合には、その程度、発現時期、経過および本治療薬剤との因果関係を症例報告用紙に記録する。</w:t>
            </w:r>
          </w:p>
          <w:bookmarkStart w:id="1" w:name="_911827305"/>
          <w:bookmarkEnd w:id="1"/>
          <w:p w:rsidR="00806FA4" w:rsidRDefault="002624D5" w:rsidP="005F733D">
            <w:pPr>
              <w:widowControl/>
              <w:spacing w:line="0" w:lineRule="atLeast"/>
              <w:jc w:val="center"/>
              <w:rPr>
                <w:rFonts w:ascii="ＭＳ 明朝" w:hAnsi="ＭＳ 明朝"/>
                <w:sz w:val="20"/>
              </w:rPr>
            </w:pPr>
            <w:r w:rsidRPr="00BC0EDE">
              <w:rPr>
                <w:rFonts w:ascii="ＭＳ 明朝" w:hAnsi="ＭＳ 明朝"/>
                <w:sz w:val="20"/>
              </w:rPr>
              <w:object w:dxaOrig="7481" w:dyaOrig="6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19.5pt" o:ole="" fillcolor="window">
                  <v:imagedata r:id="rId11" o:title=""/>
                </v:shape>
                <o:OLEObject Type="Embed" ProgID="Excel.Sheet.8" ShapeID="_x0000_i1025" DrawAspect="Content" ObjectID="_1722758301" r:id="rId12"/>
              </w:object>
            </w:r>
          </w:p>
          <w:p w:rsidR="002624D5" w:rsidRDefault="002624D5" w:rsidP="005F733D">
            <w:pPr>
              <w:widowControl/>
              <w:spacing w:line="0" w:lineRule="atLeast"/>
              <w:jc w:val="center"/>
              <w:rPr>
                <w:rFonts w:ascii="ＭＳ 明朝" w:hAnsi="ＭＳ 明朝"/>
                <w:sz w:val="20"/>
              </w:rPr>
            </w:pPr>
          </w:p>
          <w:p w:rsidR="002624D5" w:rsidRPr="00B8164C" w:rsidRDefault="002624D5" w:rsidP="005F733D">
            <w:pPr>
              <w:widowControl/>
              <w:spacing w:line="0" w:lineRule="atLeast"/>
              <w:jc w:val="center"/>
              <w:rPr>
                <w:rFonts w:ascii="ＭＳ Ｐゴシック" w:eastAsia="ＭＳ Ｐゴシック" w:hAnsi="ＭＳ Ｐゴシック" w:cs="ＭＳ Ｐゴシック"/>
                <w:color w:val="000000"/>
                <w:kern w:val="0"/>
                <w:sz w:val="22"/>
                <w:szCs w:val="22"/>
              </w:rPr>
            </w:pPr>
          </w:p>
        </w:tc>
      </w:tr>
    </w:tbl>
    <w:p w:rsidR="00AE4737" w:rsidRDefault="005C54B0" w:rsidP="005A520E">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w:lastRenderedPageBreak/>
        <mc:AlternateContent>
          <mc:Choice Requires="wps">
            <w:drawing>
              <wp:anchor distT="0" distB="0" distL="114300" distR="114300" simplePos="0" relativeHeight="251667968" behindDoc="0" locked="0" layoutInCell="1" allowOverlap="1">
                <wp:simplePos x="0" y="0"/>
                <wp:positionH relativeFrom="column">
                  <wp:posOffset>32385</wp:posOffset>
                </wp:positionH>
                <wp:positionV relativeFrom="paragraph">
                  <wp:posOffset>147955</wp:posOffset>
                </wp:positionV>
                <wp:extent cx="6115050" cy="1080770"/>
                <wp:effectExtent l="0" t="0" r="0" b="5080"/>
                <wp:wrapNone/>
                <wp:docPr id="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8077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AB19D" id="Rectangle 86" o:spid="_x0000_s1026" style="position:absolute;left:0;text-align:left;margin-left:2.55pt;margin-top:11.65pt;width:481.5pt;height:8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" filled="f" strokeweight=".5pt">
                <v:stroke dashstyle="dashDot"/>
                <v:textbox inset="5.85pt,.7pt,5.85pt,.7pt"/>
              </v:rect>
            </w:pict>
          </mc:Fallback>
        </mc:AlternateContent>
      </w:r>
    </w:p>
    <w:p w:rsidR="00F35BCB" w:rsidRPr="008C6145" w:rsidRDefault="00F35BCB" w:rsidP="000159F4">
      <w:pPr>
        <w:ind w:leftChars="135" w:left="283"/>
        <w:rPr>
          <w:rFonts w:ascii="ＭＳ Ｐ明朝" w:eastAsia="ＭＳ Ｐ明朝" w:hAnsi="ＭＳ Ｐ明朝"/>
          <w:color w:val="1F497D"/>
          <w:szCs w:val="21"/>
        </w:rPr>
      </w:pPr>
      <w:r w:rsidRPr="008C6145">
        <w:rPr>
          <w:rFonts w:ascii="ＭＳ Ｐ明朝" w:eastAsia="ＭＳ Ｐ明朝" w:hAnsi="ＭＳ Ｐ明朝" w:cs="Segoe UI Symbol" w:hint="eastAsia"/>
          <w:color w:val="1F497D"/>
          <w:szCs w:val="21"/>
        </w:rPr>
        <w:t>《</w:t>
      </w:r>
      <w:r w:rsidR="00986B54" w:rsidRPr="008C6145">
        <w:rPr>
          <w:rFonts w:ascii="ＭＳ Ｐ明朝" w:eastAsia="ＭＳ Ｐ明朝" w:hAnsi="ＭＳ Ｐ明朝" w:cs="Segoe UI Symbol" w:hint="eastAsia"/>
          <w:color w:val="1F497D"/>
          <w:szCs w:val="21"/>
        </w:rPr>
        <w:t>試験</w:t>
      </w:r>
      <w:r w:rsidR="005F733D" w:rsidRPr="008C6145">
        <w:rPr>
          <w:rFonts w:ascii="ＭＳ Ｐ明朝" w:eastAsia="ＭＳ Ｐ明朝" w:hAnsi="ＭＳ Ｐ明朝" w:cs="Segoe UI Symbol" w:hint="eastAsia"/>
          <w:color w:val="1F497D"/>
          <w:szCs w:val="21"/>
        </w:rPr>
        <w:t>期間</w:t>
      </w:r>
      <w:r w:rsidR="0001003A" w:rsidRPr="008C6145">
        <w:rPr>
          <w:rFonts w:ascii="ＭＳ Ｐ明朝" w:eastAsia="ＭＳ Ｐ明朝" w:hAnsi="ＭＳ Ｐ明朝" w:cs="Segoe UI Symbol" w:hint="eastAsia"/>
          <w:color w:val="1F497D"/>
          <w:szCs w:val="21"/>
        </w:rPr>
        <w:t xml:space="preserve"> </w:t>
      </w:r>
      <w:r w:rsidRPr="008C6145">
        <w:rPr>
          <w:rFonts w:ascii="ＭＳ Ｐ明朝" w:eastAsia="ＭＳ Ｐ明朝" w:hAnsi="ＭＳ Ｐ明朝" w:hint="eastAsia"/>
          <w:color w:val="1F497D"/>
          <w:szCs w:val="21"/>
        </w:rPr>
        <w:t>例文</w:t>
      </w:r>
      <w:r w:rsidR="0001003A" w:rsidRPr="008C6145">
        <w:rPr>
          <w:rFonts w:ascii="ＭＳ Ｐ明朝" w:eastAsia="ＭＳ Ｐ明朝" w:hAnsi="ＭＳ Ｐ明朝" w:hint="eastAsia"/>
          <w:color w:val="1F497D"/>
          <w:szCs w:val="21"/>
        </w:rPr>
        <w:t xml:space="preserve"> </w:t>
      </w:r>
      <w:r w:rsidRPr="008C6145">
        <w:rPr>
          <w:rFonts w:ascii="ＭＳ Ｐ明朝" w:eastAsia="ＭＳ Ｐ明朝" w:hAnsi="ＭＳ Ｐ明朝" w:hint="eastAsia"/>
          <w:color w:val="1F497D"/>
          <w:szCs w:val="21"/>
        </w:rPr>
        <w:t>》</w:t>
      </w:r>
    </w:p>
    <w:p w:rsidR="00F35BCB" w:rsidRPr="0036086C" w:rsidRDefault="00F35BCB"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登録期間：　</w:t>
      </w:r>
      <w:r w:rsidR="00453C9A">
        <w:rPr>
          <w:rFonts w:ascii="ＭＳ Ｐ明朝" w:eastAsia="ＭＳ Ｐ明朝" w:hAnsi="ＭＳ Ｐ明朝" w:hint="eastAsia"/>
          <w:color w:val="1F497D"/>
          <w:sz w:val="18"/>
          <w:szCs w:val="18"/>
        </w:rPr>
        <w:t>九州大学病院臨床試験倫理審査委員会の</w:t>
      </w:r>
      <w:r w:rsidRPr="0036086C">
        <w:rPr>
          <w:rFonts w:ascii="ＭＳ Ｐ明朝" w:eastAsia="ＭＳ Ｐ明朝" w:hAnsi="ＭＳ Ｐ明朝" w:hint="eastAsia"/>
          <w:color w:val="1F497D"/>
          <w:sz w:val="18"/>
          <w:szCs w:val="18"/>
        </w:rPr>
        <w:t>承認日より 20XX年3月31日まで（3年間）</w:t>
      </w:r>
    </w:p>
    <w:p w:rsidR="00F35BCB" w:rsidRPr="0036086C" w:rsidRDefault="00F35BCB" w:rsidP="000159F4">
      <w:pPr>
        <w:ind w:leftChars="135" w:left="283"/>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追跡期間：　最終症例登録日より 2年間</w:t>
      </w:r>
    </w:p>
    <w:p w:rsidR="00F35BCB" w:rsidRPr="0036086C" w:rsidRDefault="00986B54" w:rsidP="000159F4">
      <w:pPr>
        <w:ind w:leftChars="135" w:left="283"/>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F35BCB" w:rsidRPr="0036086C">
        <w:rPr>
          <w:rFonts w:ascii="ＭＳ Ｐ明朝" w:eastAsia="ＭＳ Ｐ明朝" w:hAnsi="ＭＳ Ｐ明朝" w:hint="eastAsia"/>
          <w:color w:val="1F497D"/>
          <w:sz w:val="18"/>
          <w:szCs w:val="18"/>
        </w:rPr>
        <w:t>期間：　承認日より　20XX 年3月31日まで（5年間）</w:t>
      </w:r>
    </w:p>
    <w:p w:rsidR="00F93D0C" w:rsidRDefault="00F93D0C" w:rsidP="00F93D0C">
      <w:pPr>
        <w:ind w:leftChars="135" w:left="283"/>
        <w:rPr>
          <w:rFonts w:ascii="ＭＳ Ｐ明朝" w:eastAsia="ＭＳ Ｐ明朝" w:hAnsi="ＭＳ Ｐ明朝"/>
          <w:bCs/>
          <w:color w:val="1F497D"/>
          <w:sz w:val="18"/>
          <w:szCs w:val="18"/>
        </w:rPr>
      </w:pPr>
    </w:p>
    <w:p w:rsidR="00A1164E" w:rsidRPr="0036086C" w:rsidRDefault="00A1164E" w:rsidP="00F93D0C">
      <w:pPr>
        <w:ind w:leftChars="135" w:left="283"/>
        <w:rPr>
          <w:rFonts w:ascii="ＭＳ Ｐ明朝" w:eastAsia="ＭＳ Ｐ明朝" w:hAnsi="ＭＳ Ｐ明朝"/>
          <w:bCs/>
          <w:color w:val="1F497D"/>
          <w:sz w:val="18"/>
          <w:szCs w:val="18"/>
        </w:rPr>
      </w:pPr>
    </w:p>
    <w:p w:rsidR="00F93D0C" w:rsidRPr="0036086C" w:rsidRDefault="00F93D0C" w:rsidP="00F93D0C">
      <w:pPr>
        <w:rPr>
          <w:rFonts w:ascii="ＭＳ Ｐ明朝" w:eastAsia="ＭＳ Ｐ明朝" w:hAnsi="ＭＳ Ｐ明朝"/>
          <w:b/>
          <w:sz w:val="24"/>
        </w:rPr>
      </w:pPr>
      <w:r>
        <w:rPr>
          <w:rFonts w:ascii="ＭＳ Ｐ明朝" w:eastAsia="ＭＳ Ｐ明朝" w:hAnsi="ＭＳ Ｐ明朝" w:hint="eastAsia"/>
          <w:b/>
          <w:sz w:val="24"/>
        </w:rPr>
        <w:t>7</w:t>
      </w:r>
      <w:r w:rsidRPr="0036086C">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Pr="0036086C">
        <w:rPr>
          <w:rFonts w:ascii="ＭＳ Ｐ明朝" w:eastAsia="ＭＳ Ｐ明朝" w:hAnsi="ＭＳ Ｐ明朝" w:hint="eastAsia"/>
          <w:b/>
          <w:sz w:val="24"/>
        </w:rPr>
        <w:t>実施後の対応</w:t>
      </w:r>
    </w:p>
    <w:p w:rsidR="00F93D0C" w:rsidRPr="0036086C" w:rsidRDefault="00F93D0C" w:rsidP="00F93D0C">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F93D0C" w:rsidRPr="0036086C" w:rsidRDefault="00F93D0C" w:rsidP="00F93D0C">
      <w:pPr>
        <w:ind w:leftChars="135" w:left="423" w:hangingChars="78" w:hanging="140"/>
        <w:rPr>
          <w:rFonts w:ascii="Segoe UI Symbol" w:eastAsia="ＭＳ Ｐ明朝" w:hAnsi="Segoe UI Symbol" w:cs="Segoe UI Symbol"/>
          <w:color w:val="002060"/>
          <w:sz w:val="18"/>
          <w:szCs w:val="18"/>
        </w:rPr>
      </w:pPr>
      <w:r w:rsidRPr="0036086C">
        <w:rPr>
          <w:rFonts w:ascii="Segoe UI Symbol" w:eastAsia="ＭＳ Ｐ明朝" w:hAnsi="Segoe UI Symbol" w:cs="Segoe UI Symbol" w:hint="eastAsia"/>
          <w:color w:val="002060"/>
          <w:sz w:val="18"/>
          <w:szCs w:val="18"/>
        </w:rPr>
        <w:t>①</w:t>
      </w:r>
      <w:r w:rsidRPr="0036086C">
        <w:rPr>
          <w:rFonts w:ascii="Segoe UI Symbol" w:eastAsia="ＭＳ Ｐ明朝" w:hAnsi="Segoe UI Symbol" w:cs="Segoe UI Symbol" w:hint="eastAsia"/>
          <w:color w:val="002060"/>
          <w:sz w:val="18"/>
          <w:szCs w:val="18"/>
        </w:rPr>
        <w:t xml:space="preserve"> </w:t>
      </w:r>
      <w:r w:rsidRPr="0036086C">
        <w:rPr>
          <w:rFonts w:ascii="ＭＳ Ｐ明朝" w:eastAsia="ＭＳ Ｐ明朝" w:hAnsi="ＭＳ Ｐ明朝" w:hint="eastAsia"/>
          <w:color w:val="1F497D"/>
          <w:sz w:val="18"/>
          <w:szCs w:val="18"/>
        </w:rPr>
        <w:t>指針第</w:t>
      </w:r>
      <w:r w:rsidR="000D7062">
        <w:rPr>
          <w:rFonts w:ascii="ＭＳ Ｐ明朝" w:eastAsia="ＭＳ Ｐ明朝" w:hAnsi="ＭＳ Ｐ明朝"/>
          <w:color w:val="1F497D"/>
          <w:sz w:val="18"/>
          <w:szCs w:val="18"/>
        </w:rPr>
        <w:t>6</w:t>
      </w:r>
      <w:r w:rsidRPr="0036086C">
        <w:rPr>
          <w:rFonts w:ascii="ＭＳ Ｐ明朝" w:eastAsia="ＭＳ Ｐ明朝" w:hAnsi="ＭＳ Ｐ明朝" w:hint="eastAsia"/>
          <w:color w:val="1F497D"/>
          <w:sz w:val="18"/>
          <w:szCs w:val="18"/>
        </w:rPr>
        <w:t>の</w:t>
      </w:r>
      <w:r w:rsidR="000D7062">
        <w:rPr>
          <w:rFonts w:ascii="ＭＳ Ｐ明朝" w:eastAsia="ＭＳ Ｐ明朝" w:hAnsi="ＭＳ Ｐ明朝"/>
          <w:color w:val="1F497D"/>
          <w:sz w:val="18"/>
          <w:szCs w:val="18"/>
        </w:rPr>
        <w:t>6</w:t>
      </w:r>
      <w:r w:rsidRPr="0036086C">
        <w:rPr>
          <w:rFonts w:ascii="ＭＳ Ｐ明朝" w:eastAsia="ＭＳ Ｐ明朝" w:hAnsi="ＭＳ Ｐ明朝" w:hint="eastAsia"/>
          <w:color w:val="1F497D"/>
          <w:sz w:val="18"/>
          <w:szCs w:val="18"/>
        </w:rPr>
        <w:t>の規定により、通常の診療を超える医療行為を伴う</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の場合、本</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の実施後、その</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により得られた知見をふまえて、</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対象者にどのような医療が提供されるかについて記載のこと。</w:t>
      </w:r>
    </w:p>
    <w:p w:rsidR="00F93D0C" w:rsidRPr="00AE4737" w:rsidRDefault="00F93D0C" w:rsidP="00AE4737">
      <w:pPr>
        <w:ind w:leftChars="135" w:left="423" w:hangingChars="78" w:hanging="140"/>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②</w:t>
      </w:r>
      <w:r w:rsidRPr="0036086C">
        <w:rPr>
          <w:rFonts w:ascii="Segoe UI Symbol" w:eastAsia="ＭＳ Ｐ明朝" w:hAnsi="Segoe UI Symbol" w:cs="Segoe UI Symbol" w:hint="eastAsia"/>
          <w:color w:val="1F497D"/>
          <w:sz w:val="18"/>
          <w:szCs w:val="18"/>
        </w:rPr>
        <w:t xml:space="preserve"> </w:t>
      </w:r>
      <w:r w:rsidRPr="0036086C">
        <w:rPr>
          <w:rFonts w:ascii="Segoe UI Symbol" w:eastAsia="ＭＳ Ｐ明朝" w:hAnsi="Segoe UI Symbol" w:cs="Segoe UI Symbol" w:hint="eastAsia"/>
          <w:color w:val="1F497D"/>
          <w:sz w:val="18"/>
          <w:szCs w:val="18"/>
        </w:rPr>
        <w:t>保険</w:t>
      </w:r>
      <w:r w:rsidRPr="0036086C">
        <w:rPr>
          <w:rFonts w:ascii="ＭＳ Ｐ明朝" w:eastAsia="ＭＳ Ｐ明朝" w:hAnsi="ＭＳ Ｐ明朝" w:hint="eastAsia"/>
          <w:color w:val="1F497D"/>
          <w:sz w:val="18"/>
          <w:szCs w:val="18"/>
        </w:rPr>
        <w:t>適応外の医薬品・医療機器使用の場合、その実施後の対応（当該治療を継続するために必要な経済的負担等も含む）について記載のこと。</w:t>
      </w:r>
    </w:p>
    <w:p w:rsidR="00F93D0C" w:rsidRDefault="00F93D0C" w:rsidP="008E4593">
      <w:pPr>
        <w:rPr>
          <w:rFonts w:ascii="ＭＳ Ｐ明朝" w:eastAsia="ＭＳ Ｐ明朝" w:hAnsi="ＭＳ Ｐ明朝"/>
          <w:sz w:val="18"/>
          <w:szCs w:val="18"/>
        </w:rPr>
      </w:pPr>
    </w:p>
    <w:p w:rsidR="007042E2" w:rsidRPr="0036086C" w:rsidRDefault="00B340B4" w:rsidP="007042E2">
      <w:pPr>
        <w:rPr>
          <w:rFonts w:ascii="ＭＳ Ｐ明朝" w:eastAsia="ＭＳ Ｐ明朝" w:hAnsi="ＭＳ Ｐ明朝"/>
          <w:b/>
          <w:sz w:val="24"/>
        </w:rPr>
      </w:pPr>
      <w:r w:rsidRPr="0036086C">
        <w:rPr>
          <w:rFonts w:ascii="ＭＳ Ｐ明朝" w:eastAsia="ＭＳ Ｐ明朝" w:hAnsi="ＭＳ Ｐ明朝" w:hint="eastAsia"/>
          <w:b/>
          <w:sz w:val="24"/>
        </w:rPr>
        <w:t>８．評価項目</w:t>
      </w: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7042E2" w:rsidRPr="0036086C" w:rsidRDefault="007042E2" w:rsidP="007042E2">
      <w:pPr>
        <w:ind w:firstLineChars="157" w:firstLine="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002060"/>
          <w:sz w:val="18"/>
          <w:szCs w:val="18"/>
        </w:rPr>
        <w:t>①</w:t>
      </w:r>
      <w:r w:rsidRPr="0036086C">
        <w:rPr>
          <w:rFonts w:ascii="Segoe UI Symbol" w:eastAsia="ＭＳ Ｐ明朝" w:hAnsi="Segoe UI Symbol" w:cs="Segoe UI Symbol" w:hint="eastAsia"/>
          <w:color w:val="002060"/>
          <w:sz w:val="18"/>
          <w:szCs w:val="18"/>
        </w:rPr>
        <w:t xml:space="preserve"> </w:t>
      </w:r>
      <w:r w:rsidR="00B340B4" w:rsidRPr="0036086C">
        <w:rPr>
          <w:rFonts w:ascii="ＭＳ Ｐ明朝" w:eastAsia="ＭＳ Ｐ明朝" w:hAnsi="ＭＳ Ｐ明朝" w:hint="eastAsia"/>
          <w:color w:val="1F497D"/>
          <w:sz w:val="18"/>
          <w:szCs w:val="18"/>
        </w:rPr>
        <w:t>Primary endpoint（主要評価項目）、Secondary Endpoints （副次的評価項目）を分けて列記すること。</w:t>
      </w:r>
    </w:p>
    <w:p w:rsidR="007042E2" w:rsidRPr="0036086C" w:rsidRDefault="007042E2" w:rsidP="007042E2">
      <w:pPr>
        <w:ind w:firstLineChars="157" w:firstLine="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②</w:t>
      </w:r>
      <w:r w:rsidRPr="0036086C">
        <w:rPr>
          <w:rFonts w:ascii="Segoe UI Symbol" w:eastAsia="ＭＳ Ｐ明朝" w:hAnsi="Segoe UI Symbol" w:cs="Segoe UI Symbol" w:hint="eastAsia"/>
          <w:color w:val="1F497D"/>
          <w:sz w:val="18"/>
          <w:szCs w:val="18"/>
        </w:rPr>
        <w:t xml:space="preserve"> </w:t>
      </w:r>
      <w:r w:rsidR="00B340B4" w:rsidRPr="0036086C">
        <w:rPr>
          <w:rFonts w:ascii="ＭＳ Ｐ明朝" w:eastAsia="ＭＳ Ｐ明朝" w:hAnsi="ＭＳ Ｐ明朝" w:hint="eastAsia"/>
          <w:color w:val="1F497D"/>
          <w:sz w:val="18"/>
          <w:szCs w:val="18"/>
        </w:rPr>
        <w:t>主要評価項目は出来る限り１つに絞る。他の評価項目は副次的評価項目に入れること。</w:t>
      </w:r>
    </w:p>
    <w:p w:rsidR="00B340B4" w:rsidRDefault="007042E2" w:rsidP="007042E2">
      <w:pPr>
        <w:ind w:leftChars="134" w:left="423" w:hangingChars="79" w:hanging="142"/>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③</w:t>
      </w:r>
      <w:r w:rsidRPr="0036086C">
        <w:rPr>
          <w:rFonts w:ascii="Segoe UI Symbol" w:eastAsia="ＭＳ Ｐ明朝" w:hAnsi="Segoe UI Symbol" w:cs="Segoe UI Symbol" w:hint="eastAsia"/>
          <w:color w:val="1F497D"/>
          <w:sz w:val="18"/>
          <w:szCs w:val="18"/>
        </w:rPr>
        <w:t xml:space="preserve"> </w:t>
      </w:r>
      <w:r w:rsidR="00B340B4" w:rsidRPr="0036086C">
        <w:rPr>
          <w:rFonts w:ascii="ＭＳ Ｐ明朝" w:eastAsia="ＭＳ Ｐ明朝" w:hAnsi="ＭＳ Ｐ明朝" w:hint="eastAsia"/>
          <w:color w:val="1F497D"/>
          <w:sz w:val="18"/>
          <w:szCs w:val="18"/>
        </w:rPr>
        <w:t>一般的に主要評価項目によって効果の判定を行う。主要評価項目は必要症例数の推定にも使われるので、慎重に選定し、決定する必要がある。</w:t>
      </w:r>
    </w:p>
    <w:p w:rsidR="00D0328F" w:rsidRDefault="00D0328F" w:rsidP="007042E2">
      <w:pPr>
        <w:ind w:leftChars="134" w:left="423" w:hangingChars="79" w:hanging="142"/>
        <w:rPr>
          <w:rFonts w:ascii="ＭＳ Ｐ明朝" w:eastAsia="ＭＳ Ｐ明朝" w:hAnsi="ＭＳ Ｐ明朝"/>
          <w:color w:val="1F497D"/>
          <w:sz w:val="18"/>
          <w:szCs w:val="18"/>
        </w:rPr>
      </w:pPr>
    </w:p>
    <w:p w:rsidR="00D0328F" w:rsidRDefault="00D0328F" w:rsidP="007042E2">
      <w:pPr>
        <w:ind w:leftChars="134" w:left="423" w:hangingChars="79" w:hanging="142"/>
        <w:rPr>
          <w:rFonts w:ascii="Segoe UI Symbol" w:eastAsia="ＭＳ Ｐ明朝" w:hAnsi="Segoe UI Symbol" w:cs="Segoe UI Symbol"/>
          <w:color w:val="002060"/>
          <w:sz w:val="18"/>
          <w:szCs w:val="18"/>
        </w:rPr>
      </w:pPr>
    </w:p>
    <w:p w:rsidR="002624D5" w:rsidRDefault="002624D5" w:rsidP="007042E2">
      <w:pPr>
        <w:ind w:leftChars="134" w:left="423" w:hangingChars="79" w:hanging="142"/>
        <w:rPr>
          <w:rFonts w:ascii="Segoe UI Symbol" w:eastAsia="ＭＳ Ｐ明朝" w:hAnsi="Segoe UI Symbol" w:cs="Segoe UI Symbol"/>
          <w:color w:val="002060"/>
          <w:sz w:val="18"/>
          <w:szCs w:val="18"/>
        </w:rPr>
      </w:pPr>
    </w:p>
    <w:p w:rsidR="005A520E" w:rsidRPr="0036086C" w:rsidRDefault="005C54B0" w:rsidP="005A520E">
      <w:pPr>
        <w:pStyle w:val="af"/>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51584" behindDoc="0" locked="0" layoutInCell="1" allowOverlap="1">
                <wp:simplePos x="0" y="0"/>
                <wp:positionH relativeFrom="column">
                  <wp:posOffset>89535</wp:posOffset>
                </wp:positionH>
                <wp:positionV relativeFrom="paragraph">
                  <wp:posOffset>151130</wp:posOffset>
                </wp:positionV>
                <wp:extent cx="6115050" cy="2519045"/>
                <wp:effectExtent l="0" t="0" r="0" b="0"/>
                <wp:wrapNone/>
                <wp:docPr id="2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51904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E99BD" id="Rectangle 61" o:spid="_x0000_s1026" style="position:absolute;left:0;text-align:left;margin-left:7.05pt;margin-top:11.9pt;width:481.5pt;height:19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" filled="f" strokeweight=".5pt">
                <v:stroke dashstyle="dashDot"/>
                <v:textbox inset="5.85pt,.7pt,5.85pt,.7pt"/>
              </v:rect>
            </w:pict>
          </mc:Fallback>
        </mc:AlternateContent>
      </w:r>
    </w:p>
    <w:p w:rsidR="00B340B4" w:rsidRPr="0036086C" w:rsidRDefault="00B340B4" w:rsidP="005A520E">
      <w:pPr>
        <w:spacing w:line="0" w:lineRule="atLeast"/>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31D3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例文1</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5A520E">
      <w:pPr>
        <w:pStyle w:val="af"/>
        <w:spacing w:line="0" w:lineRule="atLeast"/>
        <w:ind w:leftChars="201" w:left="422"/>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Primary endpoint： 奏効割合</w:t>
      </w:r>
    </w:p>
    <w:p w:rsidR="00B340B4" w:rsidRPr="0036086C" w:rsidRDefault="00B340B4" w:rsidP="005A520E">
      <w:pPr>
        <w:spacing w:line="0" w:lineRule="atLeast"/>
        <w:ind w:leftChars="201" w:left="422"/>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Secondary endpoints： 安全性、全生存期間、１年生存割合</w:t>
      </w:r>
    </w:p>
    <w:p w:rsidR="00B340B4" w:rsidRPr="0036086C" w:rsidRDefault="00B340B4" w:rsidP="005A520E">
      <w:pPr>
        <w:spacing w:line="0" w:lineRule="atLeast"/>
        <w:ind w:leftChars="135" w:left="283"/>
        <w:jc w:val="left"/>
        <w:rPr>
          <w:rFonts w:ascii="ＭＳ Ｐ明朝" w:eastAsia="ＭＳ Ｐ明朝" w:hAnsi="ＭＳ Ｐ明朝" w:cs="Segoe UI Symbol"/>
          <w:color w:val="1F497D"/>
          <w:sz w:val="18"/>
          <w:szCs w:val="18"/>
        </w:rPr>
      </w:pPr>
    </w:p>
    <w:p w:rsidR="00B340B4" w:rsidRPr="0036086C" w:rsidRDefault="00B340B4" w:rsidP="005A520E">
      <w:pPr>
        <w:spacing w:line="0" w:lineRule="atLeast"/>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31D3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例文2</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5A520E">
      <w:pPr>
        <w:spacing w:line="0" w:lineRule="atLeast"/>
        <w:ind w:leftChars="202" w:left="424"/>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Primary endpoint：治療完遂割合</w:t>
      </w:r>
    </w:p>
    <w:p w:rsidR="00B340B4" w:rsidRPr="0036086C" w:rsidRDefault="00B340B4" w:rsidP="005A520E">
      <w:pPr>
        <w:spacing w:line="0" w:lineRule="atLeast"/>
        <w:ind w:leftChars="202" w:left="424"/>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Secondary endpoints：有害事象発生割合、無増悪生存期間(PFS)、全生存期間(OS)</w:t>
      </w:r>
    </w:p>
    <w:p w:rsidR="00B340B4" w:rsidRPr="0036086C" w:rsidRDefault="00B340B4" w:rsidP="005A520E">
      <w:pPr>
        <w:spacing w:line="0" w:lineRule="atLeast"/>
        <w:ind w:leftChars="135" w:left="283"/>
        <w:jc w:val="left"/>
        <w:rPr>
          <w:rFonts w:ascii="ＭＳ Ｐ明朝" w:eastAsia="ＭＳ Ｐ明朝" w:hAnsi="ＭＳ Ｐ明朝"/>
          <w:color w:val="1F497D"/>
          <w:sz w:val="18"/>
          <w:szCs w:val="18"/>
        </w:rPr>
      </w:pPr>
    </w:p>
    <w:p w:rsidR="00B340B4" w:rsidRPr="0036086C" w:rsidRDefault="00B340B4" w:rsidP="005A520E">
      <w:pPr>
        <w:spacing w:line="0" w:lineRule="atLeast"/>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31D3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例文3</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5A520E">
      <w:pPr>
        <w:spacing w:line="0" w:lineRule="atLeast"/>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Primary endpoint：眼症状発現率</w:t>
      </w:r>
    </w:p>
    <w:p w:rsidR="00B340B4" w:rsidRPr="0036086C" w:rsidRDefault="00B340B4" w:rsidP="005A520E">
      <w:pPr>
        <w:spacing w:line="0" w:lineRule="atLeast"/>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Secondary endpoints：眼症状（スコア）、鼻症状（スコア）、口腔咽頭症状（スコア）、くしゃみ回数、曝露中断までの時間</w:t>
      </w:r>
    </w:p>
    <w:p w:rsidR="00B340B4" w:rsidRPr="0036086C" w:rsidRDefault="00B340B4" w:rsidP="005A520E">
      <w:pPr>
        <w:spacing w:line="0" w:lineRule="atLeast"/>
        <w:ind w:leftChars="135" w:left="283"/>
        <w:jc w:val="left"/>
        <w:rPr>
          <w:rFonts w:ascii="ＭＳ Ｐ明朝" w:eastAsia="ＭＳ Ｐ明朝" w:hAnsi="ＭＳ Ｐ明朝"/>
          <w:color w:val="1F497D"/>
          <w:sz w:val="18"/>
          <w:szCs w:val="18"/>
        </w:rPr>
      </w:pPr>
    </w:p>
    <w:p w:rsidR="00B340B4" w:rsidRPr="0036086C" w:rsidRDefault="00B340B4" w:rsidP="005A520E">
      <w:pPr>
        <w:spacing w:line="0" w:lineRule="atLeast"/>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31D3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例文4</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5A520E">
      <w:pPr>
        <w:spacing w:line="0" w:lineRule="atLeast"/>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Primary endpoint：中性脂肪濃度変化量</w:t>
      </w:r>
    </w:p>
    <w:p w:rsidR="00D209C3" w:rsidRPr="0036086C" w:rsidRDefault="00B340B4" w:rsidP="005A520E">
      <w:pPr>
        <w:spacing w:line="0" w:lineRule="atLeast"/>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Secondary endpoints：HbA1c、HOMA-IR、尿中アルブミン／クレアチニン比</w:t>
      </w:r>
    </w:p>
    <w:p w:rsidR="00D53A82" w:rsidRDefault="00D53A82" w:rsidP="00D53A82">
      <w:pPr>
        <w:ind w:firstLineChars="100" w:firstLine="240"/>
        <w:rPr>
          <w:rFonts w:ascii="ＭＳ Ｐ明朝" w:eastAsia="ＭＳ Ｐ明朝" w:hAnsi="ＭＳ Ｐ明朝"/>
          <w:sz w:val="24"/>
        </w:rPr>
      </w:pPr>
    </w:p>
    <w:p w:rsidR="00D53A82" w:rsidRDefault="00D53A82" w:rsidP="00D53A82">
      <w:pPr>
        <w:ind w:firstLineChars="100" w:firstLine="240"/>
        <w:rPr>
          <w:rFonts w:ascii="ＭＳ Ｐ明朝" w:eastAsia="ＭＳ Ｐ明朝" w:hAnsi="ＭＳ Ｐ明朝"/>
          <w:sz w:val="24"/>
        </w:rPr>
      </w:pPr>
    </w:p>
    <w:p w:rsidR="00D53A82" w:rsidRPr="00956076" w:rsidRDefault="00D53A82" w:rsidP="00D53A82">
      <w:pPr>
        <w:ind w:firstLineChars="100" w:firstLine="241"/>
        <w:rPr>
          <w:rFonts w:ascii="ＭＳ Ｐ明朝" w:eastAsia="ＭＳ Ｐ明朝" w:hAnsi="ＭＳ Ｐ明朝"/>
          <w:b/>
          <w:sz w:val="24"/>
        </w:rPr>
      </w:pPr>
      <w:r w:rsidRPr="00956076">
        <w:rPr>
          <w:rFonts w:ascii="ＭＳ Ｐ明朝" w:eastAsia="ＭＳ Ｐ明朝" w:hAnsi="ＭＳ Ｐ明朝"/>
          <w:b/>
          <w:sz w:val="24"/>
        </w:rPr>
        <w:t>9.</w:t>
      </w:r>
      <w:r w:rsidRPr="00956076">
        <w:rPr>
          <w:rFonts w:ascii="ＭＳ Ｐ明朝" w:eastAsia="ＭＳ Ｐ明朝" w:hAnsi="ＭＳ Ｐ明朝" w:hint="eastAsia"/>
          <w:b/>
          <w:sz w:val="24"/>
        </w:rPr>
        <w:t xml:space="preserve">　試験対象者にとっての経済的負担あるいは謝礼等</w:t>
      </w:r>
    </w:p>
    <w:p w:rsidR="00D53A82" w:rsidRPr="005F733D" w:rsidRDefault="00D53A82" w:rsidP="00D53A82">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D53A82" w:rsidRPr="008759CA" w:rsidRDefault="00D53A82" w:rsidP="00D53A82">
      <w:pPr>
        <w:ind w:leftChars="200" w:left="42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対象者等に</w:t>
      </w:r>
      <w:r>
        <w:rPr>
          <w:rFonts w:ascii="ＭＳ Ｐ明朝" w:eastAsia="ＭＳ Ｐ明朝" w:hAnsi="ＭＳ Ｐ明朝" w:hint="eastAsia"/>
          <w:color w:val="1F497D"/>
          <w:sz w:val="18"/>
          <w:szCs w:val="18"/>
        </w:rPr>
        <w:t>経済的負担等が生じる場合にはその旨及び内容を明記のこと。なお、ガイダンスに従って、試験対象者にとっての負担</w:t>
      </w:r>
      <w:r w:rsidRPr="004B5D43">
        <w:rPr>
          <w:rFonts w:ascii="ＭＳ Ｐ明朝" w:eastAsia="ＭＳ Ｐ明朝" w:hAnsi="ＭＳ Ｐ明朝" w:hint="eastAsia"/>
          <w:color w:val="1F497D"/>
          <w:sz w:val="18"/>
          <w:szCs w:val="18"/>
        </w:rPr>
        <w:t>（労力及び時間</w:t>
      </w:r>
      <w:r>
        <w:rPr>
          <w:rFonts w:ascii="ＭＳ Ｐ明朝" w:eastAsia="ＭＳ Ｐ明朝" w:hAnsi="ＭＳ Ｐ明朝" w:hint="eastAsia"/>
          <w:color w:val="1F497D"/>
          <w:sz w:val="18"/>
          <w:szCs w:val="18"/>
        </w:rPr>
        <w:t>等の手間）についても</w:t>
      </w:r>
      <w:r w:rsidRPr="004B5D43">
        <w:rPr>
          <w:rFonts w:ascii="ＭＳ Ｐ明朝" w:eastAsia="ＭＳ Ｐ明朝" w:hAnsi="ＭＳ Ｐ明朝" w:hint="eastAsia"/>
          <w:color w:val="1F497D"/>
          <w:sz w:val="18"/>
          <w:szCs w:val="18"/>
        </w:rPr>
        <w:t>記載のこと。</w:t>
      </w:r>
      <w:r>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対象者等に謝礼</w:t>
      </w:r>
      <w:r>
        <w:rPr>
          <w:rFonts w:ascii="ＭＳ Ｐ明朝" w:eastAsia="ＭＳ Ｐ明朝" w:hAnsi="ＭＳ Ｐ明朝" w:hint="eastAsia"/>
          <w:color w:val="1F497D"/>
          <w:sz w:val="18"/>
          <w:szCs w:val="18"/>
        </w:rPr>
        <w:t>や試験協力費等を支払う</w:t>
      </w:r>
      <w:r w:rsidRPr="0036086C">
        <w:rPr>
          <w:rFonts w:ascii="ＭＳ Ｐ明朝" w:eastAsia="ＭＳ Ｐ明朝" w:hAnsi="ＭＳ Ｐ明朝" w:hint="eastAsia"/>
          <w:color w:val="1F497D"/>
          <w:sz w:val="18"/>
          <w:szCs w:val="18"/>
        </w:rPr>
        <w:t>場合</w:t>
      </w:r>
      <w:r>
        <w:rPr>
          <w:rFonts w:ascii="ＭＳ Ｐ明朝" w:eastAsia="ＭＳ Ｐ明朝" w:hAnsi="ＭＳ Ｐ明朝" w:hint="eastAsia"/>
          <w:color w:val="1F497D"/>
          <w:sz w:val="18"/>
          <w:szCs w:val="18"/>
        </w:rPr>
        <w:t>は</w:t>
      </w:r>
      <w:r w:rsidRPr="0036086C">
        <w:rPr>
          <w:rFonts w:ascii="ＭＳ Ｐ明朝" w:eastAsia="ＭＳ Ｐ明朝" w:hAnsi="ＭＳ Ｐ明朝" w:hint="eastAsia"/>
          <w:color w:val="1F497D"/>
          <w:sz w:val="18"/>
          <w:szCs w:val="18"/>
        </w:rPr>
        <w:t>その旨及び内容を明記のこと。</w:t>
      </w:r>
    </w:p>
    <w:p w:rsidR="00AE4737" w:rsidRPr="00D53A82" w:rsidRDefault="00AE4737" w:rsidP="005B03BA">
      <w:pPr>
        <w:rPr>
          <w:rFonts w:ascii="ＭＳ Ｐ明朝" w:eastAsia="ＭＳ Ｐ明朝" w:hAnsi="ＭＳ Ｐ明朝"/>
          <w:sz w:val="24"/>
        </w:rPr>
      </w:pPr>
    </w:p>
    <w:p w:rsidR="00632C01" w:rsidRPr="0036086C" w:rsidRDefault="00D53A82" w:rsidP="000E53DE">
      <w:pPr>
        <w:rPr>
          <w:rFonts w:ascii="ＭＳ Ｐ明朝" w:eastAsia="ＭＳ Ｐ明朝" w:hAnsi="ＭＳ Ｐ明朝"/>
          <w:b/>
          <w:sz w:val="24"/>
        </w:rPr>
      </w:pPr>
      <w:r>
        <w:rPr>
          <w:rFonts w:ascii="ＭＳ Ｐ明朝" w:eastAsia="ＭＳ Ｐ明朝" w:hAnsi="ＭＳ Ｐ明朝" w:hint="eastAsia"/>
          <w:b/>
          <w:sz w:val="24"/>
        </w:rPr>
        <w:t>10</w:t>
      </w:r>
      <w:r w:rsidR="000E53DE" w:rsidRPr="0036086C">
        <w:rPr>
          <w:rFonts w:ascii="ＭＳ Ｐ明朝" w:eastAsia="ＭＳ Ｐ明朝" w:hAnsi="ＭＳ Ｐ明朝" w:hint="eastAsia"/>
          <w:b/>
          <w:sz w:val="24"/>
        </w:rPr>
        <w:t>.</w:t>
      </w:r>
      <w:r w:rsidR="00632C01" w:rsidRPr="0036086C">
        <w:rPr>
          <w:rFonts w:ascii="ＭＳ Ｐ明朝" w:eastAsia="ＭＳ Ｐ明朝" w:hAnsi="ＭＳ Ｐ明朝" w:hint="eastAsia"/>
          <w:b/>
          <w:sz w:val="24"/>
        </w:rPr>
        <w:t>予期</w:t>
      </w:r>
      <w:r w:rsidR="00B340B4" w:rsidRPr="0036086C">
        <w:rPr>
          <w:rFonts w:ascii="ＭＳ Ｐ明朝" w:eastAsia="ＭＳ Ｐ明朝" w:hAnsi="ＭＳ Ｐ明朝" w:hint="eastAsia"/>
          <w:b/>
          <w:sz w:val="24"/>
        </w:rPr>
        <w:t>される利益と不</w:t>
      </w:r>
      <w:r w:rsidR="000E53DE" w:rsidRPr="0036086C">
        <w:rPr>
          <w:rFonts w:ascii="ＭＳ Ｐ明朝" w:eastAsia="ＭＳ Ｐ明朝" w:hAnsi="ＭＳ Ｐ明朝" w:hint="eastAsia"/>
          <w:b/>
          <w:sz w:val="24"/>
        </w:rPr>
        <w:t>利益</w:t>
      </w:r>
    </w:p>
    <w:p w:rsidR="00632C01" w:rsidRPr="0036086C" w:rsidRDefault="00D53A82" w:rsidP="005A520E">
      <w:pPr>
        <w:ind w:firstLineChars="100" w:firstLine="241"/>
        <w:rPr>
          <w:rFonts w:ascii="ＭＳ Ｐ明朝" w:eastAsia="ＭＳ Ｐ明朝" w:hAnsi="ＭＳ Ｐ明朝"/>
          <w:b/>
          <w:sz w:val="24"/>
        </w:rPr>
      </w:pPr>
      <w:r>
        <w:rPr>
          <w:rFonts w:ascii="ＭＳ Ｐ明朝" w:eastAsia="ＭＳ Ｐ明朝" w:hAnsi="ＭＳ Ｐ明朝" w:hint="eastAsia"/>
          <w:b/>
          <w:sz w:val="24"/>
        </w:rPr>
        <w:t>10</w:t>
      </w:r>
      <w:r w:rsidR="00632C01" w:rsidRPr="0036086C">
        <w:rPr>
          <w:rFonts w:ascii="ＭＳ Ｐ明朝" w:eastAsia="ＭＳ Ｐ明朝" w:hAnsi="ＭＳ Ｐ明朝" w:hint="eastAsia"/>
          <w:b/>
          <w:sz w:val="24"/>
        </w:rPr>
        <w:t>.1. 本</w:t>
      </w:r>
      <w:r w:rsidR="00986B54">
        <w:rPr>
          <w:rFonts w:ascii="ＭＳ Ｐ明朝" w:eastAsia="ＭＳ Ｐ明朝" w:hAnsi="ＭＳ Ｐ明朝" w:hint="eastAsia"/>
          <w:b/>
          <w:sz w:val="24"/>
        </w:rPr>
        <w:t>試験</w:t>
      </w:r>
      <w:r w:rsidR="00632C01" w:rsidRPr="0036086C">
        <w:rPr>
          <w:rFonts w:ascii="ＭＳ Ｐ明朝" w:eastAsia="ＭＳ Ｐ明朝" w:hAnsi="ＭＳ Ｐ明朝" w:hint="eastAsia"/>
          <w:b/>
          <w:sz w:val="24"/>
        </w:rPr>
        <w:t>により</w:t>
      </w:r>
      <w:r w:rsidR="00DC16BC">
        <w:rPr>
          <w:rFonts w:ascii="ＭＳ Ｐ明朝" w:eastAsia="ＭＳ Ｐ明朝" w:hAnsi="ＭＳ Ｐ明朝" w:hint="eastAsia"/>
          <w:b/>
          <w:sz w:val="24"/>
        </w:rPr>
        <w:t>予期</w:t>
      </w:r>
      <w:r w:rsidR="00632C01" w:rsidRPr="0036086C">
        <w:rPr>
          <w:rFonts w:ascii="ＭＳ Ｐ明朝" w:eastAsia="ＭＳ Ｐ明朝" w:hAnsi="ＭＳ Ｐ明朝" w:hint="eastAsia"/>
          <w:b/>
          <w:sz w:val="24"/>
        </w:rPr>
        <w:t>される利益</w:t>
      </w: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204CD0" w:rsidRDefault="00632C01" w:rsidP="003346C1">
      <w:pPr>
        <w:ind w:firstLineChars="250" w:firstLine="450"/>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利益については、</w:t>
      </w:r>
      <w:r w:rsidR="00DC16BC">
        <w:rPr>
          <w:rFonts w:ascii="ＭＳ Ｐ明朝" w:eastAsia="ＭＳ Ｐ明朝" w:hAnsi="ＭＳ Ｐ明朝" w:hint="eastAsia"/>
          <w:color w:val="1F497D"/>
          <w:sz w:val="18"/>
          <w:szCs w:val="18"/>
        </w:rPr>
        <w:t>予期</w:t>
      </w:r>
      <w:r w:rsidRPr="0036086C">
        <w:rPr>
          <w:rFonts w:ascii="ＭＳ Ｐ明朝" w:eastAsia="ＭＳ Ｐ明朝" w:hAnsi="ＭＳ Ｐ明朝" w:hint="eastAsia"/>
          <w:color w:val="1F497D"/>
          <w:sz w:val="18"/>
          <w:szCs w:val="18"/>
        </w:rPr>
        <w:t>される</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対象者の利益について記載。特になければその旨を明記のこと。</w:t>
      </w:r>
    </w:p>
    <w:p w:rsidR="005F733D" w:rsidRDefault="005F733D" w:rsidP="005F733D">
      <w:pPr>
        <w:ind w:firstLineChars="100" w:firstLine="180"/>
        <w:rPr>
          <w:rFonts w:ascii="ＭＳ Ｐ明朝" w:eastAsia="ＭＳ Ｐ明朝" w:hAnsi="ＭＳ Ｐ明朝"/>
          <w:color w:val="1F497D"/>
          <w:sz w:val="18"/>
          <w:szCs w:val="18"/>
        </w:rPr>
      </w:pPr>
    </w:p>
    <w:p w:rsidR="005F733D" w:rsidRPr="00956076" w:rsidRDefault="00D53A82" w:rsidP="00C93F96">
      <w:pPr>
        <w:ind w:firstLineChars="100" w:firstLine="241"/>
        <w:rPr>
          <w:rFonts w:ascii="ＭＳ Ｐ明朝" w:eastAsia="ＭＳ Ｐ明朝" w:hAnsi="ＭＳ Ｐ明朝"/>
          <w:b/>
          <w:sz w:val="24"/>
        </w:rPr>
      </w:pPr>
      <w:r w:rsidRPr="00956076">
        <w:rPr>
          <w:rFonts w:ascii="ＭＳ Ｐ明朝" w:eastAsia="ＭＳ Ｐ明朝" w:hAnsi="ＭＳ Ｐ明朝"/>
          <w:b/>
          <w:sz w:val="24"/>
        </w:rPr>
        <w:t>10</w:t>
      </w:r>
      <w:r w:rsidR="00096ECD" w:rsidRPr="00956076">
        <w:rPr>
          <w:rFonts w:ascii="ＭＳ Ｐ明朝" w:eastAsia="ＭＳ Ｐ明朝" w:hAnsi="ＭＳ Ｐ明朝"/>
          <w:b/>
          <w:sz w:val="24"/>
        </w:rPr>
        <w:t xml:space="preserve">.2. </w:t>
      </w:r>
      <w:r w:rsidR="00096ECD" w:rsidRPr="00956076">
        <w:rPr>
          <w:rFonts w:ascii="ＭＳ Ｐ明朝" w:eastAsia="ＭＳ Ｐ明朝" w:hAnsi="ＭＳ Ｐ明朝" w:hint="eastAsia"/>
          <w:b/>
          <w:sz w:val="24"/>
        </w:rPr>
        <w:t>本試験により予期される不利益</w:t>
      </w:r>
    </w:p>
    <w:p w:rsidR="00204CD0" w:rsidRPr="00956076" w:rsidRDefault="00D53A82" w:rsidP="00D53A82">
      <w:pPr>
        <w:ind w:firstLineChars="100" w:firstLine="241"/>
        <w:rPr>
          <w:rFonts w:ascii="ＭＳ Ｐ明朝" w:eastAsia="ＭＳ Ｐ明朝" w:hAnsi="ＭＳ Ｐ明朝"/>
          <w:b/>
          <w:sz w:val="24"/>
        </w:rPr>
      </w:pPr>
      <w:r w:rsidRPr="00956076">
        <w:rPr>
          <w:rFonts w:ascii="ＭＳ Ｐ明朝" w:eastAsia="ＭＳ Ｐ明朝" w:hAnsi="ＭＳ Ｐ明朝"/>
          <w:b/>
          <w:sz w:val="24"/>
        </w:rPr>
        <w:t>10</w:t>
      </w:r>
      <w:r w:rsidR="00632C01" w:rsidRPr="00956076">
        <w:rPr>
          <w:rFonts w:ascii="ＭＳ Ｐ明朝" w:eastAsia="ＭＳ Ｐ明朝" w:hAnsi="ＭＳ Ｐ明朝"/>
          <w:b/>
          <w:sz w:val="24"/>
        </w:rPr>
        <w:t>.</w:t>
      </w:r>
      <w:r w:rsidR="00096ECD" w:rsidRPr="00956076">
        <w:rPr>
          <w:rFonts w:ascii="ＭＳ Ｐ明朝" w:eastAsia="ＭＳ Ｐ明朝" w:hAnsi="ＭＳ Ｐ明朝"/>
          <w:b/>
          <w:sz w:val="24"/>
        </w:rPr>
        <w:t>2</w:t>
      </w:r>
      <w:r w:rsidRPr="00956076">
        <w:rPr>
          <w:rFonts w:ascii="ＭＳ Ｐ明朝" w:eastAsia="ＭＳ Ｐ明朝" w:hAnsi="ＭＳ Ｐ明朝"/>
          <w:b/>
          <w:sz w:val="24"/>
        </w:rPr>
        <w:t>.1 侵襲</w:t>
      </w:r>
      <w:r w:rsidR="00382E08" w:rsidRPr="00956076">
        <w:rPr>
          <w:rFonts w:ascii="ＭＳ Ｐ明朝" w:eastAsia="ＭＳ Ｐ明朝" w:hAnsi="ＭＳ Ｐ明朝" w:hint="eastAsia"/>
          <w:b/>
          <w:sz w:val="24"/>
        </w:rPr>
        <w:t>等の</w:t>
      </w:r>
      <w:r w:rsidR="001C3A03" w:rsidRPr="00956076">
        <w:rPr>
          <w:rFonts w:ascii="ＭＳ Ｐ明朝" w:eastAsia="ＭＳ Ｐ明朝" w:hAnsi="ＭＳ Ｐ明朝" w:hint="eastAsia"/>
          <w:b/>
          <w:sz w:val="24"/>
        </w:rPr>
        <w:t>負担の内容</w:t>
      </w:r>
    </w:p>
    <w:p w:rsidR="00A97A89" w:rsidRPr="0036086C" w:rsidRDefault="00A97A89" w:rsidP="00A97A89">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D0328F" w:rsidRDefault="00986B54" w:rsidP="00D0328F">
      <w:pPr>
        <w:ind w:leftChars="202" w:left="424" w:firstLineChars="13" w:firstLine="23"/>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0E53DE" w:rsidRPr="0036086C">
        <w:rPr>
          <w:rFonts w:ascii="ＭＳ Ｐ明朝" w:eastAsia="ＭＳ Ｐ明朝" w:hAnsi="ＭＳ Ｐ明朝" w:hint="eastAsia"/>
          <w:color w:val="1F497D"/>
          <w:sz w:val="18"/>
          <w:szCs w:val="18"/>
        </w:rPr>
        <w:t>の実施に伴って、確定的に</w:t>
      </w:r>
      <w:r>
        <w:rPr>
          <w:rFonts w:ascii="ＭＳ Ｐ明朝" w:eastAsia="ＭＳ Ｐ明朝" w:hAnsi="ＭＳ Ｐ明朝" w:hint="eastAsia"/>
          <w:color w:val="1F497D"/>
          <w:sz w:val="18"/>
          <w:szCs w:val="18"/>
        </w:rPr>
        <w:t>試験</w:t>
      </w:r>
      <w:r w:rsidR="000E53DE" w:rsidRPr="0036086C">
        <w:rPr>
          <w:rFonts w:ascii="ＭＳ Ｐ明朝" w:eastAsia="ＭＳ Ｐ明朝" w:hAnsi="ＭＳ Ｐ明朝" w:hint="eastAsia"/>
          <w:color w:val="1F497D"/>
          <w:sz w:val="18"/>
          <w:szCs w:val="18"/>
        </w:rPr>
        <w:t>対象者に生じる</w:t>
      </w:r>
      <w:r w:rsidR="00382E08">
        <w:rPr>
          <w:rFonts w:ascii="ＭＳ Ｐ明朝" w:eastAsia="ＭＳ Ｐ明朝" w:hAnsi="ＭＳ Ｐ明朝" w:hint="eastAsia"/>
          <w:color w:val="1F497D"/>
          <w:sz w:val="18"/>
          <w:szCs w:val="18"/>
        </w:rPr>
        <w:t>侵襲等の</w:t>
      </w:r>
      <w:r w:rsidR="001C3A03">
        <w:rPr>
          <w:rFonts w:ascii="ＭＳ Ｐ明朝" w:eastAsia="ＭＳ Ｐ明朝" w:hAnsi="ＭＳ Ｐ明朝" w:hint="eastAsia"/>
          <w:color w:val="1F497D"/>
          <w:sz w:val="18"/>
          <w:szCs w:val="18"/>
        </w:rPr>
        <w:t>負担</w:t>
      </w:r>
      <w:r w:rsidR="00490F59">
        <w:rPr>
          <w:rFonts w:ascii="ＭＳ Ｐ明朝" w:eastAsia="ＭＳ Ｐ明朝" w:hAnsi="ＭＳ Ｐ明朝" w:hint="eastAsia"/>
          <w:color w:val="1F497D"/>
          <w:sz w:val="18"/>
          <w:szCs w:val="18"/>
        </w:rPr>
        <w:t>や</w:t>
      </w:r>
      <w:r w:rsidR="00490F59" w:rsidRPr="0036086C">
        <w:rPr>
          <w:rFonts w:ascii="ＭＳ Ｐ明朝" w:eastAsia="ＭＳ Ｐ明朝" w:hAnsi="ＭＳ Ｐ明朝" w:hint="eastAsia"/>
          <w:color w:val="1F497D"/>
          <w:sz w:val="18"/>
          <w:szCs w:val="18"/>
        </w:rPr>
        <w:t>最小化する対策について</w:t>
      </w:r>
      <w:r w:rsidR="000E53DE" w:rsidRPr="0036086C">
        <w:rPr>
          <w:rFonts w:ascii="ＭＳ Ｐ明朝" w:eastAsia="ＭＳ Ｐ明朝" w:hAnsi="ＭＳ Ｐ明朝" w:hint="eastAsia"/>
          <w:color w:val="1F497D"/>
          <w:sz w:val="18"/>
          <w:szCs w:val="18"/>
        </w:rPr>
        <w:t>記載のこと</w:t>
      </w:r>
      <w:r w:rsidR="00D0328F">
        <w:rPr>
          <w:rFonts w:ascii="ＭＳ Ｐ明朝" w:eastAsia="ＭＳ Ｐ明朝" w:hAnsi="ＭＳ Ｐ明朝" w:hint="eastAsia"/>
          <w:color w:val="1F497D"/>
          <w:sz w:val="18"/>
          <w:szCs w:val="18"/>
        </w:rPr>
        <w:t>。</w:t>
      </w:r>
    </w:p>
    <w:p w:rsidR="000765DB" w:rsidRDefault="00096ECD" w:rsidP="005B03BA">
      <w:pPr>
        <w:rPr>
          <w:rFonts w:ascii="ＭＳ Ｐ明朝" w:eastAsia="ＭＳ Ｐ明朝" w:hAnsi="ＭＳ Ｐ明朝"/>
          <w:sz w:val="24"/>
        </w:rPr>
      </w:pPr>
      <w:r>
        <w:rPr>
          <w:rFonts w:ascii="ＭＳ Ｐ明朝" w:eastAsia="ＭＳ Ｐ明朝" w:hAnsi="ＭＳ Ｐ明朝" w:hint="eastAsia"/>
          <w:sz w:val="24"/>
        </w:rPr>
        <w:t xml:space="preserve">　</w:t>
      </w:r>
      <w:r w:rsidR="00D53A82">
        <w:rPr>
          <w:rFonts w:ascii="ＭＳ Ｐ明朝" w:eastAsia="ＭＳ Ｐ明朝" w:hAnsi="ＭＳ Ｐ明朝" w:hint="eastAsia"/>
          <w:sz w:val="24"/>
        </w:rPr>
        <w:t xml:space="preserve"> </w:t>
      </w:r>
      <w:r w:rsidR="00D53A82" w:rsidRPr="00013B44">
        <w:rPr>
          <w:rFonts w:ascii="ＭＳ Ｐ明朝" w:eastAsia="ＭＳ Ｐ明朝" w:hAnsi="ＭＳ Ｐ明朝" w:hint="eastAsia"/>
          <w:b/>
          <w:sz w:val="24"/>
        </w:rPr>
        <w:t>10</w:t>
      </w:r>
      <w:r w:rsidRPr="00013B44">
        <w:rPr>
          <w:rFonts w:ascii="ＭＳ Ｐ明朝" w:eastAsia="ＭＳ Ｐ明朝" w:hAnsi="ＭＳ Ｐ明朝" w:hint="eastAsia"/>
          <w:b/>
          <w:sz w:val="24"/>
        </w:rPr>
        <w:t>.</w:t>
      </w:r>
      <w:r w:rsidR="00D53A82" w:rsidRPr="00013B44">
        <w:rPr>
          <w:rFonts w:ascii="ＭＳ Ｐ明朝" w:eastAsia="ＭＳ Ｐ明朝" w:hAnsi="ＭＳ Ｐ明朝"/>
          <w:b/>
          <w:sz w:val="24"/>
        </w:rPr>
        <w:t>2.2</w:t>
      </w:r>
      <w:r w:rsidRPr="00013B44">
        <w:rPr>
          <w:rFonts w:ascii="ＭＳ Ｐ明朝" w:eastAsia="ＭＳ Ｐ明朝" w:hAnsi="ＭＳ Ｐ明朝" w:hint="eastAsia"/>
          <w:b/>
          <w:sz w:val="24"/>
        </w:rPr>
        <w:t>．</w:t>
      </w:r>
      <w:r w:rsidR="00F621FD" w:rsidRPr="00013B44">
        <w:rPr>
          <w:rFonts w:ascii="ＭＳ Ｐ明朝" w:eastAsia="ＭＳ Ｐ明朝" w:hAnsi="ＭＳ Ｐ明朝" w:hint="eastAsia"/>
          <w:b/>
          <w:sz w:val="24"/>
        </w:rPr>
        <w:t>起こりうる副作用等</w:t>
      </w:r>
    </w:p>
    <w:p w:rsidR="00412C38" w:rsidRPr="0036086C" w:rsidRDefault="00412C38" w:rsidP="00412C38">
      <w:pPr>
        <w:ind w:firstLineChars="100" w:firstLine="210"/>
        <w:rPr>
          <w:rFonts w:ascii="ＭＳ Ｐ明朝" w:eastAsia="ＭＳ Ｐ明朝" w:hAnsi="ＭＳ Ｐ明朝"/>
          <w:b/>
          <w:szCs w:val="21"/>
        </w:rPr>
      </w:pPr>
      <w:r w:rsidRPr="0036086C">
        <w:rPr>
          <w:rFonts w:ascii="Segoe UI Symbol" w:eastAsia="ＭＳ Ｐ明朝" w:hAnsi="Segoe UI Symbol" w:cs="Segoe UI Symbol" w:hint="eastAsia"/>
          <w:color w:val="002060"/>
          <w:szCs w:val="21"/>
        </w:rPr>
        <w:t>「留意事項」：</w:t>
      </w:r>
    </w:p>
    <w:p w:rsidR="00F621FD" w:rsidRDefault="00F621FD" w:rsidP="00F621FD">
      <w:pPr>
        <w:ind w:leftChars="202" w:left="424" w:firstLineChars="13" w:firstLine="23"/>
        <w:rPr>
          <w:rFonts w:ascii="ＭＳ Ｐ明朝" w:eastAsia="ＭＳ Ｐ明朝" w:hAnsi="ＭＳ Ｐ明朝"/>
          <w:color w:val="1F497D"/>
          <w:sz w:val="18"/>
          <w:szCs w:val="18"/>
        </w:rPr>
      </w:pPr>
      <w:r w:rsidRPr="00F621FD">
        <w:rPr>
          <w:rFonts w:ascii="ＭＳ Ｐ明朝" w:eastAsia="ＭＳ Ｐ明朝" w:hAnsi="ＭＳ Ｐ明朝" w:hint="eastAsia"/>
          <w:color w:val="1F497D"/>
          <w:sz w:val="18"/>
          <w:szCs w:val="18"/>
        </w:rPr>
        <w:t>試験の実施に伴って起こりうる副作用等</w:t>
      </w:r>
      <w:r>
        <w:rPr>
          <w:rFonts w:ascii="ＭＳ Ｐ明朝" w:eastAsia="ＭＳ Ｐ明朝" w:hAnsi="ＭＳ Ｐ明朝" w:hint="eastAsia"/>
          <w:color w:val="1F497D"/>
          <w:sz w:val="18"/>
          <w:szCs w:val="18"/>
        </w:rPr>
        <w:t>（発生頻度をパーセンテージで示し、</w:t>
      </w:r>
      <w:r w:rsidRPr="00F621FD">
        <w:rPr>
          <w:rFonts w:ascii="ＭＳ Ｐ明朝" w:eastAsia="ＭＳ Ｐ明朝" w:hAnsi="ＭＳ Ｐ明朝" w:hint="eastAsia"/>
          <w:color w:val="1F497D"/>
          <w:sz w:val="18"/>
          <w:szCs w:val="18"/>
        </w:rPr>
        <w:t>母数</w:t>
      </w:r>
      <w:r>
        <w:rPr>
          <w:rFonts w:ascii="ＭＳ Ｐ明朝" w:eastAsia="ＭＳ Ｐ明朝" w:hAnsi="ＭＳ Ｐ明朝" w:hint="eastAsia"/>
          <w:color w:val="1F497D"/>
          <w:sz w:val="18"/>
          <w:szCs w:val="18"/>
        </w:rPr>
        <w:t>も明示）を記載すること。</w:t>
      </w:r>
    </w:p>
    <w:p w:rsidR="00F621FD" w:rsidRDefault="00F621FD" w:rsidP="00F621FD">
      <w:pPr>
        <w:ind w:leftChars="202" w:left="424" w:firstLineChars="13" w:firstLine="23"/>
        <w:rPr>
          <w:rFonts w:ascii="ＭＳ Ｐ明朝" w:eastAsia="ＭＳ Ｐ明朝" w:hAnsi="ＭＳ Ｐ明朝"/>
          <w:color w:val="1F497D"/>
          <w:sz w:val="18"/>
          <w:szCs w:val="18"/>
        </w:rPr>
      </w:pPr>
      <w:r w:rsidRPr="00F621FD">
        <w:rPr>
          <w:rFonts w:ascii="ＭＳ Ｐ明朝" w:eastAsia="ＭＳ Ｐ明朝" w:hAnsi="ＭＳ Ｐ明朝" w:hint="eastAsia"/>
          <w:color w:val="1F497D"/>
          <w:sz w:val="18"/>
          <w:szCs w:val="18"/>
        </w:rPr>
        <w:t>重篤な有害事象（または副作用）には、程度や転帰などコメントを加えること。</w:t>
      </w:r>
    </w:p>
    <w:p w:rsidR="00412C38" w:rsidRDefault="00F621FD" w:rsidP="00F621FD">
      <w:pPr>
        <w:ind w:leftChars="202" w:left="424" w:firstLineChars="13" w:firstLine="23"/>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そ</w:t>
      </w:r>
      <w:r w:rsidR="00412C38">
        <w:rPr>
          <w:rFonts w:ascii="ＭＳ Ｐ明朝" w:eastAsia="ＭＳ Ｐ明朝" w:hAnsi="ＭＳ Ｐ明朝" w:hint="eastAsia"/>
          <w:color w:val="1F497D"/>
          <w:sz w:val="18"/>
          <w:szCs w:val="18"/>
        </w:rPr>
        <w:t>の他</w:t>
      </w:r>
      <w:r>
        <w:rPr>
          <w:rFonts w:ascii="ＭＳ Ｐ明朝" w:eastAsia="ＭＳ Ｐ明朝" w:hAnsi="ＭＳ Ｐ明朝" w:hint="eastAsia"/>
          <w:color w:val="1F497D"/>
          <w:sz w:val="18"/>
          <w:szCs w:val="18"/>
        </w:rPr>
        <w:t>、</w:t>
      </w:r>
      <w:r w:rsidR="00412C38">
        <w:rPr>
          <w:rFonts w:ascii="ＭＳ Ｐ明朝" w:eastAsia="ＭＳ Ｐ明朝" w:hAnsi="ＭＳ Ｐ明朝" w:hint="eastAsia"/>
          <w:color w:val="1F497D"/>
          <w:sz w:val="18"/>
          <w:szCs w:val="18"/>
        </w:rPr>
        <w:t>予期される不利益のうち特記事項があれば明記のこと。</w:t>
      </w:r>
    </w:p>
    <w:p w:rsidR="00096ECD" w:rsidRPr="00412C38" w:rsidRDefault="00096ECD" w:rsidP="005B03BA">
      <w:pPr>
        <w:rPr>
          <w:rFonts w:ascii="ＭＳ Ｐ明朝" w:eastAsia="ＭＳ Ｐ明朝" w:hAnsi="ＭＳ Ｐ明朝"/>
          <w:sz w:val="24"/>
        </w:rPr>
      </w:pPr>
    </w:p>
    <w:p w:rsidR="00380BFB" w:rsidRPr="00D20950" w:rsidRDefault="00D53A82" w:rsidP="00AE4737">
      <w:pPr>
        <w:rPr>
          <w:rFonts w:ascii="ＭＳ Ｐ明朝" w:eastAsia="ＭＳ Ｐ明朝" w:hAnsi="ＭＳ Ｐ明朝"/>
          <w:b/>
          <w:sz w:val="24"/>
        </w:rPr>
      </w:pPr>
      <w:r>
        <w:rPr>
          <w:rFonts w:ascii="ＭＳ Ｐ明朝" w:eastAsia="ＭＳ Ｐ明朝" w:hAnsi="ＭＳ Ｐ明朝"/>
          <w:b/>
          <w:sz w:val="24"/>
        </w:rPr>
        <w:t>11</w:t>
      </w:r>
      <w:r w:rsidR="000E53DE" w:rsidRPr="00D20950">
        <w:rPr>
          <w:rFonts w:ascii="ＭＳ Ｐ明朝" w:eastAsia="ＭＳ Ｐ明朝" w:hAnsi="ＭＳ Ｐ明朝" w:hint="eastAsia"/>
          <w:b/>
          <w:sz w:val="24"/>
        </w:rPr>
        <w:t>．有害事象が発生した際の対応</w:t>
      </w:r>
    </w:p>
    <w:p w:rsidR="00D649BD" w:rsidRPr="00D649BD" w:rsidRDefault="00D649BD" w:rsidP="00D649BD">
      <w:pPr>
        <w:ind w:firstLineChars="100" w:firstLine="210"/>
        <w:rPr>
          <w:rFonts w:ascii="Segoe UI Symbol" w:eastAsia="ＭＳ Ｐ明朝" w:hAnsi="Segoe UI Symbol" w:cs="Segoe UI Symbol"/>
          <w:color w:val="365F91"/>
          <w:szCs w:val="21"/>
        </w:rPr>
      </w:pPr>
      <w:r w:rsidRPr="00D0328F">
        <w:rPr>
          <w:rFonts w:ascii="Segoe UI Symbol" w:eastAsia="ＭＳ Ｐ明朝" w:hAnsi="Segoe UI Symbol" w:cs="Segoe UI Symbol" w:hint="eastAsia"/>
          <w:color w:val="1F497D"/>
          <w:szCs w:val="21"/>
        </w:rPr>
        <w:t>「留意事項」：</w:t>
      </w:r>
    </w:p>
    <w:p w:rsidR="00D0328F" w:rsidRPr="00D649BD" w:rsidRDefault="00F93D0C" w:rsidP="00D649BD">
      <w:pPr>
        <w:spacing w:line="0" w:lineRule="atLeast"/>
        <w:ind w:firstLineChars="200" w:firstLine="360"/>
        <w:rPr>
          <w:rFonts w:ascii="ＭＳ Ｐ明朝" w:eastAsia="ＭＳ Ｐ明朝" w:hAnsi="ＭＳ Ｐ明朝" w:cs="Segoe UI Symbol"/>
          <w:color w:val="365F91"/>
          <w:sz w:val="18"/>
          <w:szCs w:val="18"/>
        </w:rPr>
      </w:pPr>
      <w:r w:rsidRPr="00D649BD">
        <w:rPr>
          <w:rFonts w:ascii="ＭＳ Ｐ明朝" w:eastAsia="ＭＳ Ｐ明朝" w:hAnsi="ＭＳ Ｐ明朝" w:cs="Segoe UI Symbol" w:hint="eastAsia"/>
          <w:color w:val="365F91"/>
          <w:sz w:val="18"/>
          <w:szCs w:val="18"/>
        </w:rPr>
        <w:t>・有害事象の定義</w:t>
      </w:r>
      <w:r w:rsidR="0030026D" w:rsidRPr="00D649BD">
        <w:rPr>
          <w:rFonts w:ascii="ＭＳ Ｐ明朝" w:eastAsia="ＭＳ Ｐ明朝" w:hAnsi="ＭＳ Ｐ明朝" w:cs="Segoe UI Symbol" w:hint="eastAsia"/>
          <w:color w:val="365F91"/>
          <w:sz w:val="18"/>
          <w:szCs w:val="18"/>
        </w:rPr>
        <w:t>（例）</w:t>
      </w:r>
      <w:r w:rsidRPr="00D649BD">
        <w:rPr>
          <w:rFonts w:ascii="ＭＳ Ｐ明朝" w:eastAsia="ＭＳ Ｐ明朝" w:hAnsi="ＭＳ Ｐ明朝" w:cs="Segoe UI Symbol" w:hint="eastAsia"/>
          <w:color w:val="365F91"/>
          <w:sz w:val="18"/>
          <w:szCs w:val="18"/>
        </w:rPr>
        <w:t>：</w:t>
      </w:r>
    </w:p>
    <w:p w:rsidR="00AE4737" w:rsidRPr="00D649BD" w:rsidRDefault="00F93D0C" w:rsidP="00D649BD">
      <w:pPr>
        <w:spacing w:line="0" w:lineRule="atLeast"/>
        <w:ind w:leftChars="202" w:left="424" w:firstLineChars="97" w:firstLine="175"/>
        <w:rPr>
          <w:rFonts w:ascii="ＭＳ Ｐ明朝" w:eastAsia="ＭＳ Ｐ明朝" w:hAnsi="ＭＳ Ｐ明朝"/>
          <w:color w:val="365F91"/>
          <w:sz w:val="18"/>
          <w:szCs w:val="18"/>
        </w:rPr>
      </w:pPr>
      <w:r w:rsidRPr="00D649BD">
        <w:rPr>
          <w:rFonts w:ascii="ＭＳ Ｐ明朝" w:eastAsia="ＭＳ Ｐ明朝" w:hAnsi="ＭＳ Ｐ明朝" w:hint="eastAsia"/>
          <w:color w:val="365F91"/>
          <w:sz w:val="18"/>
          <w:szCs w:val="18"/>
        </w:rPr>
        <w:t>実施された</w:t>
      </w:r>
      <w:r w:rsidR="00986B54" w:rsidRPr="00D649BD">
        <w:rPr>
          <w:rFonts w:ascii="ＭＳ Ｐ明朝" w:eastAsia="ＭＳ Ｐ明朝" w:hAnsi="ＭＳ Ｐ明朝" w:hint="eastAsia"/>
          <w:color w:val="365F91"/>
          <w:sz w:val="18"/>
          <w:szCs w:val="18"/>
        </w:rPr>
        <w:t>試験</w:t>
      </w:r>
      <w:r w:rsidRPr="00D649BD">
        <w:rPr>
          <w:rFonts w:ascii="ＭＳ Ｐ明朝" w:eastAsia="ＭＳ Ｐ明朝" w:hAnsi="ＭＳ Ｐ明朝" w:hint="eastAsia"/>
          <w:color w:val="365F91"/>
          <w:sz w:val="18"/>
          <w:szCs w:val="18"/>
        </w:rPr>
        <w:t>との因果関係の有無を問わず、</w:t>
      </w:r>
      <w:r w:rsidR="00986B54" w:rsidRPr="00D649BD">
        <w:rPr>
          <w:rFonts w:ascii="ＭＳ Ｐ明朝" w:eastAsia="ＭＳ Ｐ明朝" w:hAnsi="ＭＳ Ｐ明朝" w:hint="eastAsia"/>
          <w:color w:val="365F91"/>
          <w:sz w:val="18"/>
          <w:szCs w:val="18"/>
        </w:rPr>
        <w:t>試験</w:t>
      </w:r>
      <w:r w:rsidRPr="00D649BD">
        <w:rPr>
          <w:rFonts w:ascii="ＭＳ Ｐ明朝" w:eastAsia="ＭＳ Ｐ明朝" w:hAnsi="ＭＳ Ｐ明朝" w:hint="eastAsia"/>
          <w:color w:val="365F91"/>
          <w:sz w:val="18"/>
          <w:szCs w:val="18"/>
        </w:rPr>
        <w:t>対象者に生じた全ての好ましくない又は意図しない傷病もしくはその徴候（臨床検査値の異常を含む。）とする。</w:t>
      </w:r>
    </w:p>
    <w:p w:rsidR="00AE4737" w:rsidRPr="00D649BD" w:rsidRDefault="00AE4737" w:rsidP="00AE4737">
      <w:pPr>
        <w:ind w:firstLineChars="100" w:firstLine="180"/>
        <w:rPr>
          <w:rFonts w:ascii="ＭＳ Ｐ明朝" w:eastAsia="ＭＳ Ｐ明朝" w:hAnsi="ＭＳ Ｐ明朝"/>
          <w:color w:val="365F91"/>
          <w:sz w:val="18"/>
          <w:szCs w:val="18"/>
        </w:rPr>
      </w:pPr>
    </w:p>
    <w:p w:rsidR="0030026D" w:rsidRPr="00D649BD" w:rsidRDefault="0030026D" w:rsidP="00D649BD">
      <w:pPr>
        <w:spacing w:line="0" w:lineRule="atLeast"/>
        <w:ind w:firstLineChars="157" w:firstLine="283"/>
        <w:jc w:val="left"/>
        <w:rPr>
          <w:rStyle w:val="il"/>
          <w:rFonts w:ascii="ＭＳ Ｐ明朝" w:eastAsia="ＭＳ Ｐ明朝" w:hAnsi="ＭＳ Ｐ明朝" w:cs="Arial"/>
          <w:color w:val="365F91"/>
          <w:sz w:val="18"/>
          <w:szCs w:val="18"/>
          <w:shd w:val="clear" w:color="auto" w:fill="FFFFFF"/>
        </w:rPr>
      </w:pPr>
      <w:r w:rsidRPr="00D649BD">
        <w:rPr>
          <w:rStyle w:val="il"/>
          <w:rFonts w:ascii="ＭＳ Ｐ明朝" w:eastAsia="ＭＳ Ｐ明朝" w:hAnsi="ＭＳ Ｐ明朝" w:cs="Arial" w:hint="eastAsia"/>
          <w:color w:val="365F91"/>
          <w:sz w:val="18"/>
          <w:szCs w:val="18"/>
          <w:shd w:val="clear" w:color="auto" w:fill="FFFFFF"/>
        </w:rPr>
        <w:t>・重篤な</w:t>
      </w:r>
      <w:r w:rsidRPr="00D649BD">
        <w:rPr>
          <w:rStyle w:val="il"/>
          <w:rFonts w:ascii="ＭＳ Ｐ明朝" w:eastAsia="ＭＳ Ｐ明朝" w:hAnsi="ＭＳ Ｐ明朝" w:cs="Arial"/>
          <w:color w:val="365F91"/>
          <w:sz w:val="18"/>
          <w:szCs w:val="18"/>
          <w:shd w:val="clear" w:color="auto" w:fill="FFFFFF"/>
        </w:rPr>
        <w:t>有害事象</w:t>
      </w:r>
      <w:r w:rsidRPr="00D649BD">
        <w:rPr>
          <w:rStyle w:val="il"/>
          <w:rFonts w:ascii="ＭＳ Ｐ明朝" w:eastAsia="ＭＳ Ｐ明朝" w:hAnsi="ＭＳ Ｐ明朝" w:cs="Arial" w:hint="eastAsia"/>
          <w:color w:val="365F91"/>
          <w:sz w:val="18"/>
          <w:szCs w:val="18"/>
          <w:shd w:val="clear" w:color="auto" w:fill="FFFFFF"/>
        </w:rPr>
        <w:t>の定義（例）：</w:t>
      </w:r>
    </w:p>
    <w:p w:rsidR="0030026D" w:rsidRDefault="0030026D" w:rsidP="0030026D">
      <w:pPr>
        <w:spacing w:line="0" w:lineRule="atLeast"/>
        <w:ind w:leftChars="202" w:left="424"/>
        <w:jc w:val="left"/>
        <w:rPr>
          <w:rFonts w:ascii="ＭＳ Ｐ明朝" w:eastAsia="ＭＳ Ｐ明朝" w:hAnsi="ＭＳ Ｐ明朝" w:cs="Arial"/>
          <w:color w:val="365F91"/>
          <w:sz w:val="18"/>
          <w:szCs w:val="18"/>
          <w:shd w:val="clear" w:color="auto" w:fill="FFFFFF"/>
        </w:rPr>
      </w:pPr>
      <w:r w:rsidRPr="00D649BD">
        <w:rPr>
          <w:rFonts w:ascii="ＭＳ Ｐ明朝" w:eastAsia="ＭＳ Ｐ明朝" w:hAnsi="ＭＳ Ｐ明朝" w:cs="Arial"/>
          <w:color w:val="365F91"/>
          <w:sz w:val="18"/>
          <w:szCs w:val="18"/>
          <w:shd w:val="clear" w:color="auto" w:fill="FFFFFF"/>
        </w:rPr>
        <w:t>1)　死に至るもの</w:t>
      </w:r>
      <w:r w:rsidRPr="00D649BD">
        <w:rPr>
          <w:rFonts w:ascii="ＭＳ Ｐ明朝" w:eastAsia="ＭＳ Ｐ明朝" w:hAnsi="ＭＳ Ｐ明朝" w:cs="Arial"/>
          <w:color w:val="365F91"/>
          <w:sz w:val="18"/>
          <w:szCs w:val="18"/>
        </w:rPr>
        <w:br/>
      </w:r>
      <w:r w:rsidRPr="00D649BD">
        <w:rPr>
          <w:rFonts w:ascii="ＭＳ Ｐ明朝" w:eastAsia="ＭＳ Ｐ明朝" w:hAnsi="ＭＳ Ｐ明朝" w:cs="Arial"/>
          <w:color w:val="365F91"/>
          <w:sz w:val="18"/>
          <w:szCs w:val="18"/>
          <w:shd w:val="clear" w:color="auto" w:fill="FFFFFF"/>
        </w:rPr>
        <w:lastRenderedPageBreak/>
        <w:t>2)　生命を脅かすもの</w:t>
      </w:r>
      <w:r w:rsidRPr="00D649BD">
        <w:rPr>
          <w:rFonts w:ascii="ＭＳ Ｐ明朝" w:eastAsia="ＭＳ Ｐ明朝" w:hAnsi="ＭＳ Ｐ明朝" w:cs="Arial"/>
          <w:color w:val="365F91"/>
          <w:sz w:val="18"/>
          <w:szCs w:val="18"/>
        </w:rPr>
        <w:br/>
      </w:r>
      <w:r w:rsidRPr="00D649BD">
        <w:rPr>
          <w:rFonts w:ascii="ＭＳ Ｐ明朝" w:eastAsia="ＭＳ Ｐ明朝" w:hAnsi="ＭＳ Ｐ明朝" w:cs="Arial"/>
          <w:color w:val="365F91"/>
          <w:sz w:val="18"/>
          <w:szCs w:val="18"/>
          <w:shd w:val="clear" w:color="auto" w:fill="FFFFFF"/>
        </w:rPr>
        <w:t>3)　治療のための入院又は入院期間の延長が必要となるもの</w:t>
      </w:r>
      <w:r w:rsidRPr="00D649BD">
        <w:rPr>
          <w:rFonts w:ascii="ＭＳ Ｐ明朝" w:eastAsia="ＭＳ Ｐ明朝" w:hAnsi="ＭＳ Ｐ明朝" w:cs="Arial"/>
          <w:color w:val="365F91"/>
          <w:sz w:val="18"/>
          <w:szCs w:val="18"/>
        </w:rPr>
        <w:br/>
      </w:r>
      <w:r w:rsidRPr="00D649BD">
        <w:rPr>
          <w:rFonts w:ascii="ＭＳ Ｐ明朝" w:eastAsia="ＭＳ Ｐ明朝" w:hAnsi="ＭＳ Ｐ明朝" w:cs="Arial"/>
          <w:color w:val="365F91"/>
          <w:sz w:val="18"/>
          <w:szCs w:val="18"/>
          <w:shd w:val="clear" w:color="auto" w:fill="FFFFFF"/>
        </w:rPr>
        <w:t>4)　永続的又は顕著な障害・機能不全に陥るもの</w:t>
      </w:r>
      <w:r w:rsidRPr="00D649BD">
        <w:rPr>
          <w:rFonts w:ascii="ＭＳ Ｐ明朝" w:eastAsia="ＭＳ Ｐ明朝" w:hAnsi="ＭＳ Ｐ明朝" w:cs="Arial"/>
          <w:color w:val="365F91"/>
          <w:sz w:val="18"/>
          <w:szCs w:val="18"/>
        </w:rPr>
        <w:br/>
      </w:r>
      <w:r w:rsidRPr="00D649BD">
        <w:rPr>
          <w:rFonts w:ascii="ＭＳ Ｐ明朝" w:eastAsia="ＭＳ Ｐ明朝" w:hAnsi="ＭＳ Ｐ明朝" w:cs="Arial"/>
          <w:color w:val="365F91"/>
          <w:sz w:val="18"/>
          <w:szCs w:val="18"/>
          <w:shd w:val="clear" w:color="auto" w:fill="FFFFFF"/>
        </w:rPr>
        <w:t>5)　子孫に先天異常を来すもの</w:t>
      </w:r>
      <w:r w:rsidRPr="00D649BD">
        <w:rPr>
          <w:rFonts w:ascii="ＭＳ Ｐ明朝" w:eastAsia="ＭＳ Ｐ明朝" w:hAnsi="ＭＳ Ｐ明朝" w:cs="Arial"/>
          <w:color w:val="365F91"/>
          <w:sz w:val="18"/>
          <w:szCs w:val="18"/>
        </w:rPr>
        <w:br/>
      </w:r>
      <w:r w:rsidRPr="00D649BD">
        <w:rPr>
          <w:rFonts w:ascii="ＭＳ Ｐ明朝" w:eastAsia="ＭＳ Ｐ明朝" w:hAnsi="ＭＳ Ｐ明朝" w:cs="Arial"/>
          <w:color w:val="365F91"/>
          <w:sz w:val="18"/>
          <w:szCs w:val="18"/>
          <w:shd w:val="clear" w:color="auto" w:fill="FFFFFF"/>
        </w:rPr>
        <w:t>6)　上記1 ) 2 ）3 ）のように、即座に生命を脅かしたり、死や入院には至らなくとも、被験者を重大な危機にさらしたり、上記1 ）～5）のような結果に至らないための処置を必要としたもの。</w:t>
      </w:r>
    </w:p>
    <w:p w:rsidR="00A1164E" w:rsidRPr="00D649BD" w:rsidRDefault="00A1164E" w:rsidP="0030026D">
      <w:pPr>
        <w:spacing w:line="0" w:lineRule="atLeast"/>
        <w:ind w:leftChars="202" w:left="424"/>
        <w:jc w:val="left"/>
        <w:rPr>
          <w:rFonts w:ascii="ＭＳ Ｐ明朝" w:eastAsia="ＭＳ Ｐ明朝" w:hAnsi="ＭＳ Ｐ明朝" w:cs="Arial"/>
          <w:color w:val="365F91"/>
          <w:sz w:val="18"/>
          <w:szCs w:val="18"/>
          <w:shd w:val="clear" w:color="auto" w:fill="FFFFFF"/>
        </w:rPr>
      </w:pPr>
    </w:p>
    <w:p w:rsidR="0080287E" w:rsidRDefault="00D766FF">
      <w:pPr>
        <w:rPr>
          <w:rFonts w:ascii="ＭＳ Ｐ明朝" w:eastAsia="ＭＳ Ｐ明朝" w:hAnsi="ＭＳ Ｐ明朝"/>
          <w:b/>
          <w:color w:val="000000"/>
          <w:sz w:val="24"/>
        </w:rPr>
      </w:pPr>
      <w:r>
        <w:rPr>
          <w:rFonts w:ascii="ＭＳ Ｐ明朝" w:eastAsia="ＭＳ Ｐ明朝" w:hAnsi="ＭＳ Ｐ明朝" w:cs="Segoe UI Symbol" w:hint="eastAsia"/>
          <w:b/>
          <w:sz w:val="24"/>
        </w:rPr>
        <w:t xml:space="preserve">　1１</w:t>
      </w:r>
      <w:r w:rsidR="00931DFB" w:rsidRPr="00D0328F">
        <w:rPr>
          <w:rFonts w:ascii="ＭＳ Ｐ明朝" w:eastAsia="ＭＳ Ｐ明朝" w:hAnsi="ＭＳ Ｐ明朝" w:cs="Segoe UI Symbol" w:hint="eastAsia"/>
          <w:b/>
          <w:sz w:val="24"/>
        </w:rPr>
        <w:t>.1．</w:t>
      </w:r>
      <w:r w:rsidR="00931DFB" w:rsidRPr="00931DFB">
        <w:rPr>
          <w:rFonts w:ascii="ＭＳ Ｐ明朝" w:eastAsia="ＭＳ Ｐ明朝" w:hAnsi="ＭＳ Ｐ明朝" w:hint="eastAsia"/>
          <w:b/>
          <w:sz w:val="24"/>
        </w:rPr>
        <w:t>有害事象発生</w:t>
      </w:r>
      <w:r w:rsidR="00931DFB" w:rsidRPr="00931DFB">
        <w:rPr>
          <w:rFonts w:ascii="ＭＳ Ｐ明朝" w:eastAsia="ＭＳ Ｐ明朝" w:hAnsi="ＭＳ Ｐ明朝" w:hint="eastAsia"/>
          <w:b/>
          <w:color w:val="000000"/>
          <w:sz w:val="24"/>
        </w:rPr>
        <w:t>時の</w:t>
      </w:r>
      <w:r w:rsidR="00986B54">
        <w:rPr>
          <w:rFonts w:ascii="ＭＳ Ｐ明朝" w:eastAsia="ＭＳ Ｐ明朝" w:hAnsi="ＭＳ Ｐ明朝" w:hint="eastAsia"/>
          <w:b/>
          <w:color w:val="000000"/>
          <w:sz w:val="24"/>
        </w:rPr>
        <w:t>試験</w:t>
      </w:r>
      <w:r w:rsidR="00931DFB" w:rsidRPr="00931DFB">
        <w:rPr>
          <w:rFonts w:ascii="ＭＳ Ｐ明朝" w:eastAsia="ＭＳ Ｐ明朝" w:hAnsi="ＭＳ Ｐ明朝" w:hint="eastAsia"/>
          <w:b/>
          <w:color w:val="000000"/>
          <w:sz w:val="24"/>
        </w:rPr>
        <w:t>対象者への対応</w:t>
      </w:r>
    </w:p>
    <w:p w:rsidR="00D0328F" w:rsidRPr="00403FBC" w:rsidRDefault="00931DFB" w:rsidP="00931DFB">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・有害事象発生時の</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担当者の責務、</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対象者への対応について記載すること。</w:t>
      </w:r>
      <w:r w:rsidR="005C54B0" w:rsidRPr="00403FBC">
        <w:rPr>
          <w:rFonts w:ascii="ＭＳ Ｐ明朝" w:eastAsia="ＭＳ Ｐ明朝" w:hAnsi="ＭＳ Ｐ明朝"/>
          <w:noProof/>
          <w:color w:val="2F5496"/>
          <w:sz w:val="18"/>
          <w:szCs w:val="18"/>
        </w:rPr>
        <mc:AlternateContent>
          <mc:Choice Requires="wps">
            <w:drawing>
              <wp:anchor distT="0" distB="0" distL="114300" distR="114300" simplePos="0" relativeHeight="251666944" behindDoc="0" locked="0" layoutInCell="1" allowOverlap="1">
                <wp:simplePos x="0" y="0"/>
                <wp:positionH relativeFrom="column">
                  <wp:posOffset>127635</wp:posOffset>
                </wp:positionH>
                <wp:positionV relativeFrom="paragraph">
                  <wp:posOffset>203200</wp:posOffset>
                </wp:positionV>
                <wp:extent cx="6115050" cy="628650"/>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286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C00ED" id="Rectangle 85" o:spid="_x0000_s1026" style="position:absolute;left:0;text-align:left;margin-left:10.05pt;margin-top:16pt;width:481.5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" filled="f" strokeweight=".5pt">
                <v:stroke dashstyle="dashDot"/>
                <v:textbox inset="5.85pt,.7pt,5.85pt,.7pt"/>
              </v:rect>
            </w:pict>
          </mc:Fallback>
        </mc:AlternateContent>
      </w:r>
    </w:p>
    <w:p w:rsidR="00D0328F" w:rsidRPr="0036086C" w:rsidRDefault="00D0328F" w:rsidP="00D0328F">
      <w:pPr>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 例文 》</w:t>
      </w:r>
    </w:p>
    <w:p w:rsidR="00931DFB" w:rsidRPr="00D0328F" w:rsidRDefault="00931DFB" w:rsidP="00D0328F">
      <w:pPr>
        <w:pStyle w:val="af8"/>
        <w:wordWrap/>
        <w:snapToGrid w:val="0"/>
        <w:spacing w:line="240" w:lineRule="atLeast"/>
        <w:ind w:leftChars="85" w:left="283" w:hangingChars="59" w:hanging="105"/>
        <w:rPr>
          <w:rFonts w:ascii="ＭＳ Ｐ明朝" w:eastAsia="ＭＳ Ｐ明朝" w:hAnsi="ＭＳ Ｐ明朝"/>
          <w:color w:val="1F497D"/>
          <w:sz w:val="18"/>
          <w:szCs w:val="18"/>
        </w:rPr>
      </w:pPr>
      <w:r w:rsidRPr="00D0328F">
        <w:rPr>
          <w:rFonts w:ascii="ＭＳ Ｐ明朝" w:eastAsia="ＭＳ Ｐ明朝" w:hAnsi="ＭＳ Ｐ明朝" w:cs="Segoe UI Symbol" w:hint="eastAsia"/>
          <w:color w:val="1F497D"/>
          <w:sz w:val="18"/>
          <w:szCs w:val="18"/>
        </w:rPr>
        <w:t>・</w:t>
      </w:r>
      <w:r w:rsidRPr="00D0328F">
        <w:rPr>
          <w:rFonts w:ascii="ＭＳ Ｐ明朝" w:eastAsia="ＭＳ Ｐ明朝" w:hAnsi="ＭＳ Ｐ明朝" w:hint="eastAsia"/>
          <w:color w:val="1F497D"/>
          <w:sz w:val="18"/>
          <w:szCs w:val="18"/>
        </w:rPr>
        <w:t>有害事象を認めたときは、</w:t>
      </w:r>
      <w:r w:rsidR="00986B54">
        <w:rPr>
          <w:rFonts w:ascii="ＭＳ Ｐ明朝" w:eastAsia="ＭＳ Ｐ明朝" w:hAnsi="ＭＳ Ｐ明朝" w:hint="eastAsia"/>
          <w:color w:val="1F497D"/>
          <w:sz w:val="18"/>
          <w:szCs w:val="18"/>
        </w:rPr>
        <w:t>試験</w:t>
      </w:r>
      <w:r w:rsidRPr="00D0328F">
        <w:rPr>
          <w:rFonts w:ascii="ＭＳ Ｐ明朝" w:eastAsia="ＭＳ Ｐ明朝" w:hAnsi="ＭＳ Ｐ明朝" w:hint="eastAsia"/>
          <w:color w:val="1F497D"/>
          <w:sz w:val="18"/>
          <w:szCs w:val="18"/>
        </w:rPr>
        <w:t>担当者は直ちに適切な処置を行うとともに、診療録等に記載する。また、試験薬の投与又は試験</w:t>
      </w:r>
      <w:r w:rsidRPr="00D0328F">
        <w:rPr>
          <w:rFonts w:ascii="ＭＳ Ｐ明朝" w:eastAsia="ＭＳ Ｐ明朝" w:hAnsi="ＭＳ Ｐ明朝"/>
          <w:color w:val="1F497D"/>
          <w:sz w:val="18"/>
          <w:szCs w:val="18"/>
        </w:rPr>
        <w:t>機器の使用</w:t>
      </w:r>
      <w:r w:rsidRPr="00D0328F">
        <w:rPr>
          <w:rFonts w:ascii="ＭＳ Ｐ明朝" w:eastAsia="ＭＳ Ｐ明朝" w:hAnsi="ＭＳ Ｐ明朝" w:hint="eastAsia"/>
          <w:color w:val="1F497D"/>
          <w:sz w:val="18"/>
          <w:szCs w:val="18"/>
        </w:rPr>
        <w:t>を中止した場合や、有害事象に対する治療が必要となった場合には、</w:t>
      </w:r>
      <w:r w:rsidR="00986B54">
        <w:rPr>
          <w:rFonts w:ascii="ＭＳ Ｐ明朝" w:eastAsia="ＭＳ Ｐ明朝" w:hAnsi="ＭＳ Ｐ明朝" w:hint="eastAsia"/>
          <w:color w:val="1F497D"/>
          <w:sz w:val="18"/>
          <w:szCs w:val="18"/>
        </w:rPr>
        <w:t>試験</w:t>
      </w:r>
      <w:r w:rsidRPr="00D0328F">
        <w:rPr>
          <w:rFonts w:ascii="ＭＳ Ｐ明朝" w:eastAsia="ＭＳ Ｐ明朝" w:hAnsi="ＭＳ Ｐ明朝" w:hint="eastAsia"/>
          <w:color w:val="1F497D"/>
          <w:sz w:val="18"/>
          <w:szCs w:val="18"/>
        </w:rPr>
        <w:t>対象者にその旨を伝える。</w:t>
      </w:r>
    </w:p>
    <w:p w:rsidR="00490F59" w:rsidRPr="00931DFB" w:rsidRDefault="00490F59" w:rsidP="00931DFB">
      <w:pPr>
        <w:ind w:firstLineChars="100" w:firstLine="180"/>
        <w:rPr>
          <w:rFonts w:ascii="ＭＳ Ｐ明朝" w:eastAsia="ＭＳ Ｐ明朝" w:hAnsi="ＭＳ Ｐ明朝" w:cs="Segoe UI Symbol"/>
          <w:color w:val="FF0000"/>
          <w:sz w:val="18"/>
          <w:szCs w:val="18"/>
        </w:rPr>
      </w:pPr>
    </w:p>
    <w:p w:rsidR="00F93D0C" w:rsidRPr="00931DFB" w:rsidRDefault="00D766FF" w:rsidP="00931DFB">
      <w:pPr>
        <w:ind w:firstLineChars="100" w:firstLine="241"/>
        <w:rPr>
          <w:rFonts w:ascii="ＭＳ Ｐ明朝" w:eastAsia="ＭＳ Ｐ明朝" w:hAnsi="ＭＳ Ｐ明朝"/>
          <w:b/>
          <w:color w:val="000000"/>
          <w:sz w:val="24"/>
        </w:rPr>
      </w:pPr>
      <w:r>
        <w:rPr>
          <w:rFonts w:ascii="ＭＳ Ｐ明朝" w:eastAsia="ＭＳ Ｐ明朝" w:hAnsi="ＭＳ Ｐ明朝" w:cs="Segoe UI Symbol" w:hint="eastAsia"/>
          <w:b/>
          <w:sz w:val="24"/>
        </w:rPr>
        <w:t>1１</w:t>
      </w:r>
      <w:r w:rsidR="00931DFB" w:rsidRPr="00D0328F">
        <w:rPr>
          <w:rFonts w:ascii="ＭＳ Ｐ明朝" w:eastAsia="ＭＳ Ｐ明朝" w:hAnsi="ＭＳ Ｐ明朝" w:cs="Segoe UI Symbol" w:hint="eastAsia"/>
          <w:b/>
          <w:sz w:val="24"/>
        </w:rPr>
        <w:t>.2．重篤な</w:t>
      </w:r>
      <w:r w:rsidR="00931DFB" w:rsidRPr="00931DFB">
        <w:rPr>
          <w:rFonts w:ascii="ＭＳ Ｐ明朝" w:eastAsia="ＭＳ Ｐ明朝" w:hAnsi="ＭＳ Ｐ明朝" w:hint="eastAsia"/>
          <w:b/>
          <w:sz w:val="24"/>
        </w:rPr>
        <w:t>有害事象</w:t>
      </w:r>
      <w:r w:rsidR="00931DFB">
        <w:rPr>
          <w:rFonts w:ascii="ＭＳ Ｐ明朝" w:eastAsia="ＭＳ Ｐ明朝" w:hAnsi="ＭＳ Ｐ明朝" w:hint="eastAsia"/>
          <w:b/>
          <w:sz w:val="24"/>
        </w:rPr>
        <w:t>の報告</w:t>
      </w:r>
    </w:p>
    <w:p w:rsidR="00D0328F" w:rsidRDefault="00380BFB" w:rsidP="0001003A">
      <w:pPr>
        <w:ind w:firstLineChars="100" w:firstLine="210"/>
        <w:rPr>
          <w:rFonts w:ascii="Segoe UI Symbol" w:eastAsia="ＭＳ Ｐ明朝" w:hAnsi="Segoe UI Symbol" w:cs="Segoe UI Symbol"/>
          <w:color w:val="1F497D"/>
          <w:szCs w:val="21"/>
        </w:rPr>
      </w:pPr>
      <w:r w:rsidRPr="00D0328F">
        <w:rPr>
          <w:rFonts w:ascii="Segoe UI Symbol" w:eastAsia="ＭＳ Ｐ明朝" w:hAnsi="Segoe UI Symbol" w:cs="Segoe UI Symbol" w:hint="eastAsia"/>
          <w:color w:val="1F497D"/>
          <w:szCs w:val="21"/>
        </w:rPr>
        <w:t>「留意事項」：</w:t>
      </w:r>
    </w:p>
    <w:p w:rsidR="006C7419" w:rsidRPr="00D0328F" w:rsidRDefault="006C7419" w:rsidP="003346C1">
      <w:pPr>
        <w:ind w:firstLineChars="200" w:firstLine="360"/>
        <w:rPr>
          <w:rFonts w:ascii="ＭＳ Ｐ明朝" w:eastAsia="ＭＳ Ｐ明朝" w:hAnsi="ＭＳ Ｐ明朝"/>
          <w:color w:val="1F497D"/>
          <w:sz w:val="18"/>
          <w:szCs w:val="18"/>
        </w:rPr>
      </w:pPr>
      <w:r w:rsidRPr="00D0328F">
        <w:rPr>
          <w:rFonts w:ascii="ＭＳ Ｐ明朝" w:eastAsia="ＭＳ Ｐ明朝" w:hAnsi="ＭＳ Ｐ明朝" w:hint="eastAsia"/>
          <w:color w:val="1F497D"/>
          <w:sz w:val="18"/>
          <w:szCs w:val="18"/>
        </w:rPr>
        <w:t>侵襲（軽微な侵襲を除く）を伴う</w:t>
      </w:r>
      <w:r w:rsidR="00986B54">
        <w:rPr>
          <w:rFonts w:ascii="ＭＳ Ｐ明朝" w:eastAsia="ＭＳ Ｐ明朝" w:hAnsi="ＭＳ Ｐ明朝" w:hint="eastAsia"/>
          <w:color w:val="1F497D"/>
          <w:sz w:val="18"/>
          <w:szCs w:val="18"/>
        </w:rPr>
        <w:t>試験</w:t>
      </w:r>
      <w:r w:rsidRPr="00D0328F">
        <w:rPr>
          <w:rFonts w:ascii="ＭＳ Ｐ明朝" w:eastAsia="ＭＳ Ｐ明朝" w:hAnsi="ＭＳ Ｐ明朝" w:hint="eastAsia"/>
          <w:color w:val="1F497D"/>
          <w:sz w:val="18"/>
          <w:szCs w:val="18"/>
        </w:rPr>
        <w:t>の場合は、下記事項を中心として、対応の手順を明記のこと。</w:t>
      </w:r>
    </w:p>
    <w:p w:rsidR="00931DFB" w:rsidRPr="00D0328F" w:rsidRDefault="00931DFB" w:rsidP="003346C1">
      <w:pPr>
        <w:ind w:leftChars="201" w:left="512" w:hangingChars="50" w:hanging="90"/>
        <w:rPr>
          <w:rFonts w:ascii="ＭＳ Ｐ明朝" w:eastAsia="ＭＳ Ｐ明朝" w:hAnsi="ＭＳ Ｐ明朝"/>
          <w:b/>
          <w:color w:val="1F497D"/>
          <w:sz w:val="18"/>
          <w:szCs w:val="18"/>
        </w:rPr>
      </w:pPr>
      <w:r w:rsidRPr="00D0328F">
        <w:rPr>
          <w:rFonts w:ascii="ＭＳ Ｐ明朝" w:eastAsia="ＭＳ Ｐ明朝" w:hAnsi="ＭＳ Ｐ明朝" w:hint="eastAsia"/>
          <w:color w:val="1F497D"/>
          <w:sz w:val="18"/>
          <w:szCs w:val="18"/>
        </w:rPr>
        <w:t>・重篤な有害事象</w:t>
      </w:r>
      <w:r w:rsidR="00B07AAB" w:rsidRPr="00D0328F">
        <w:rPr>
          <w:rFonts w:ascii="ＭＳ Ｐ明朝" w:eastAsia="ＭＳ Ｐ明朝" w:hAnsi="ＭＳ Ｐ明朝" w:hint="eastAsia"/>
          <w:color w:val="1F497D"/>
          <w:sz w:val="18"/>
          <w:szCs w:val="18"/>
        </w:rPr>
        <w:t>については、原則、以下の1）～6）に該当する項目でよいが、</w:t>
      </w:r>
      <w:r w:rsidR="00986B54">
        <w:rPr>
          <w:rFonts w:ascii="ＭＳ Ｐ明朝" w:eastAsia="ＭＳ Ｐ明朝" w:hAnsi="ＭＳ Ｐ明朝" w:hint="eastAsia"/>
          <w:color w:val="1F497D"/>
          <w:sz w:val="18"/>
          <w:szCs w:val="18"/>
        </w:rPr>
        <w:t>試験</w:t>
      </w:r>
      <w:r w:rsidRPr="00D0328F">
        <w:rPr>
          <w:rFonts w:ascii="ＭＳ Ｐ明朝" w:eastAsia="ＭＳ Ｐ明朝" w:hAnsi="ＭＳ Ｐ明朝"/>
          <w:color w:val="1F497D"/>
          <w:sz w:val="18"/>
          <w:szCs w:val="18"/>
        </w:rPr>
        <w:t>の内容により、</w:t>
      </w:r>
      <w:r w:rsidRPr="00D0328F">
        <w:rPr>
          <w:rFonts w:ascii="ＭＳ Ｐ明朝" w:eastAsia="ＭＳ Ｐ明朝" w:hAnsi="ＭＳ Ｐ明朝" w:hint="eastAsia"/>
          <w:color w:val="1F497D"/>
          <w:sz w:val="18"/>
          <w:szCs w:val="18"/>
        </w:rPr>
        <w:t>特定の傷病領域において国際的に標準化されている有害事象評価規準等がある場合には、当該規準等を参照して適宜記載</w:t>
      </w:r>
      <w:r w:rsidR="00B07AAB" w:rsidRPr="00D0328F">
        <w:rPr>
          <w:rFonts w:ascii="ＭＳ Ｐ明朝" w:eastAsia="ＭＳ Ｐ明朝" w:hAnsi="ＭＳ Ｐ明朝" w:hint="eastAsia"/>
          <w:color w:val="1F497D"/>
          <w:sz w:val="18"/>
          <w:szCs w:val="18"/>
        </w:rPr>
        <w:t>すること</w:t>
      </w:r>
      <w:r w:rsidRPr="00D0328F">
        <w:rPr>
          <w:rFonts w:ascii="ＭＳ Ｐ明朝" w:eastAsia="ＭＳ Ｐ明朝" w:hAnsi="ＭＳ Ｐ明朝"/>
          <w:color w:val="1F497D"/>
          <w:sz w:val="18"/>
          <w:szCs w:val="18"/>
        </w:rPr>
        <w:t>。</w:t>
      </w:r>
    </w:p>
    <w:p w:rsidR="006C7419" w:rsidRPr="0036086C" w:rsidRDefault="005C54B0" w:rsidP="006C7419">
      <w:pPr>
        <w:pStyle w:val="af"/>
        <w:ind w:leftChars="135" w:left="283"/>
        <w:rPr>
          <w:rFonts w:ascii="ＭＳ Ｐ明朝" w:eastAsia="ＭＳ Ｐ明朝" w:hAnsi="ＭＳ Ｐ明朝"/>
          <w:color w:val="FF0000"/>
          <w:sz w:val="18"/>
          <w:szCs w:val="18"/>
        </w:rPr>
      </w:pPr>
      <w:r>
        <w:rPr>
          <w:rFonts w:ascii="ＭＳ Ｐ明朝" w:eastAsia="ＭＳ Ｐ明朝" w:hAnsi="ＭＳ Ｐ明朝"/>
          <w:noProof/>
          <w:color w:val="FF0000"/>
          <w:sz w:val="18"/>
          <w:szCs w:val="18"/>
        </w:rPr>
        <mc:AlternateContent>
          <mc:Choice Requires="wps">
            <w:drawing>
              <wp:anchor distT="0" distB="0" distL="114300" distR="114300" simplePos="0" relativeHeight="251652608" behindDoc="0" locked="0" layoutInCell="1" allowOverlap="1">
                <wp:simplePos x="0" y="0"/>
                <wp:positionH relativeFrom="column">
                  <wp:posOffset>80010</wp:posOffset>
                </wp:positionH>
                <wp:positionV relativeFrom="paragraph">
                  <wp:posOffset>136525</wp:posOffset>
                </wp:positionV>
                <wp:extent cx="6162675" cy="3588385"/>
                <wp:effectExtent l="0" t="0" r="9525" b="0"/>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358838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8E98B" id="Rectangle 62" o:spid="_x0000_s1026" style="position:absolute;left:0;text-align:left;margin-left:6.3pt;margin-top:10.75pt;width:485.25pt;height:28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" filled="f" strokeweight=".5pt">
                <v:stroke dashstyle="dashDot"/>
                <v:textbox inset="5.85pt,.7pt,5.85pt,.7pt"/>
              </v:rect>
            </w:pict>
          </mc:Fallback>
        </mc:AlternateContent>
      </w:r>
    </w:p>
    <w:p w:rsidR="006C7419" w:rsidRPr="00D0328F" w:rsidRDefault="006C7419" w:rsidP="006C7419">
      <w:pPr>
        <w:spacing w:line="0" w:lineRule="atLeast"/>
        <w:ind w:leftChars="135" w:left="283"/>
        <w:jc w:val="left"/>
        <w:rPr>
          <w:rFonts w:ascii="ＭＳ Ｐ明朝" w:eastAsia="ＭＳ Ｐ明朝" w:hAnsi="ＭＳ Ｐ明朝"/>
          <w:color w:val="1F497D"/>
          <w:szCs w:val="21"/>
        </w:rPr>
      </w:pPr>
      <w:r w:rsidRPr="00D0328F">
        <w:rPr>
          <w:rFonts w:ascii="ＭＳ Ｐ明朝" w:eastAsia="ＭＳ Ｐ明朝" w:hAnsi="ＭＳ Ｐ明朝" w:cs="Segoe UI Symbol" w:hint="eastAsia"/>
          <w:color w:val="1F497D"/>
          <w:szCs w:val="21"/>
        </w:rPr>
        <w:t>《</w:t>
      </w:r>
      <w:r w:rsidR="00DD4699" w:rsidRPr="00D0328F">
        <w:rPr>
          <w:rFonts w:ascii="ＭＳ Ｐ明朝" w:eastAsia="ＭＳ Ｐ明朝" w:hAnsi="ＭＳ Ｐ明朝" w:cs="Segoe UI Symbol" w:hint="eastAsia"/>
          <w:color w:val="1F497D"/>
          <w:szCs w:val="21"/>
        </w:rPr>
        <w:t xml:space="preserve"> </w:t>
      </w:r>
      <w:r w:rsidRPr="00D0328F">
        <w:rPr>
          <w:rFonts w:ascii="ＭＳ Ｐ明朝" w:eastAsia="ＭＳ Ｐ明朝" w:hAnsi="ＭＳ Ｐ明朝" w:hint="eastAsia"/>
          <w:color w:val="1F497D"/>
          <w:szCs w:val="21"/>
        </w:rPr>
        <w:t>例文</w:t>
      </w:r>
      <w:r w:rsidR="00DD4699" w:rsidRPr="00D0328F">
        <w:rPr>
          <w:rFonts w:ascii="ＭＳ Ｐ明朝" w:eastAsia="ＭＳ Ｐ明朝" w:hAnsi="ＭＳ Ｐ明朝" w:hint="eastAsia"/>
          <w:color w:val="1F497D"/>
          <w:szCs w:val="21"/>
        </w:rPr>
        <w:t xml:space="preserve"> </w:t>
      </w:r>
      <w:r w:rsidRPr="00D0328F">
        <w:rPr>
          <w:rFonts w:ascii="ＭＳ Ｐ明朝" w:eastAsia="ＭＳ Ｐ明朝" w:hAnsi="ＭＳ Ｐ明朝" w:hint="eastAsia"/>
          <w:color w:val="1F497D"/>
          <w:szCs w:val="21"/>
        </w:rPr>
        <w:t>》</w:t>
      </w:r>
    </w:p>
    <w:p w:rsidR="004B5D43" w:rsidRPr="00D0328F" w:rsidRDefault="004B5D43" w:rsidP="006C7419">
      <w:pPr>
        <w:spacing w:line="0" w:lineRule="atLeast"/>
        <w:ind w:leftChars="135" w:left="283"/>
        <w:jc w:val="left"/>
        <w:rPr>
          <w:rFonts w:ascii="ＭＳ Ｐ明朝" w:eastAsia="ＭＳ Ｐ明朝" w:hAnsi="ＭＳ Ｐ明朝" w:cs="Arial"/>
          <w:color w:val="1F497D"/>
          <w:sz w:val="18"/>
          <w:szCs w:val="18"/>
          <w:shd w:val="clear" w:color="auto" w:fill="FFFFFF"/>
        </w:rPr>
      </w:pPr>
      <w:r w:rsidRPr="00D0328F">
        <w:rPr>
          <w:rFonts w:ascii="ＭＳ Ｐ明朝" w:eastAsia="ＭＳ Ｐ明朝" w:hAnsi="ＭＳ Ｐ明朝" w:cs="Arial"/>
          <w:color w:val="1F497D"/>
          <w:sz w:val="18"/>
          <w:szCs w:val="18"/>
          <w:shd w:val="clear" w:color="auto" w:fill="FFFFFF"/>
        </w:rPr>
        <w:t xml:space="preserve">　</w:t>
      </w:r>
      <w:r w:rsidRPr="00D0328F">
        <w:rPr>
          <w:rStyle w:val="il"/>
          <w:rFonts w:ascii="ＭＳ Ｐ明朝" w:eastAsia="ＭＳ Ｐ明朝" w:hAnsi="ＭＳ Ｐ明朝" w:cs="Arial"/>
          <w:color w:val="1F497D"/>
          <w:sz w:val="18"/>
          <w:szCs w:val="18"/>
          <w:shd w:val="clear" w:color="auto" w:fill="FFFFFF"/>
        </w:rPr>
        <w:t>有害事象</w:t>
      </w:r>
      <w:r w:rsidRPr="00D0328F">
        <w:rPr>
          <w:rFonts w:ascii="ＭＳ Ｐ明朝" w:eastAsia="ＭＳ Ｐ明朝" w:hAnsi="ＭＳ Ｐ明朝" w:cs="Arial"/>
          <w:color w:val="1F497D"/>
          <w:sz w:val="18"/>
          <w:szCs w:val="18"/>
          <w:shd w:val="clear" w:color="auto" w:fill="FFFFFF"/>
        </w:rPr>
        <w:t>のうち、次に掲げるいずれかに該当するもの</w:t>
      </w:r>
      <w:r w:rsidR="004E05C9" w:rsidRPr="00D0328F">
        <w:rPr>
          <w:rFonts w:ascii="ＭＳ Ｐ明朝" w:eastAsia="ＭＳ Ｐ明朝" w:hAnsi="ＭＳ Ｐ明朝" w:cs="Arial" w:hint="eastAsia"/>
          <w:color w:val="1F497D"/>
          <w:sz w:val="18"/>
          <w:szCs w:val="18"/>
          <w:shd w:val="clear" w:color="auto" w:fill="FFFFFF"/>
        </w:rPr>
        <w:t>重篤な有害事象とする。</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1)　死に至るもの</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2)　生命を脅かすもの</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3)　治療のための入院又は入院期間の延長が必要となるもの</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4)　永続的又は顕著な障害・機能不全に陥るもの</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5)　子孫に先天異常を来すもの</w:t>
      </w:r>
      <w:r w:rsidRPr="00D0328F">
        <w:rPr>
          <w:rFonts w:ascii="ＭＳ Ｐ明朝" w:eastAsia="ＭＳ Ｐ明朝" w:hAnsi="ＭＳ Ｐ明朝" w:cs="Arial"/>
          <w:color w:val="1F497D"/>
          <w:sz w:val="18"/>
          <w:szCs w:val="18"/>
        </w:rPr>
        <w:br/>
      </w:r>
      <w:r w:rsidRPr="00D0328F">
        <w:rPr>
          <w:rFonts w:ascii="ＭＳ Ｐ明朝" w:eastAsia="ＭＳ Ｐ明朝" w:hAnsi="ＭＳ Ｐ明朝" w:cs="Arial"/>
          <w:color w:val="1F497D"/>
          <w:sz w:val="18"/>
          <w:szCs w:val="18"/>
          <w:shd w:val="clear" w:color="auto" w:fill="FFFFFF"/>
        </w:rPr>
        <w:t>6)　上記1 ) 2 ）3 ）のように、即座に生命を脅かしたり、死や入院には至らなくとも、被験者を重大な危機にさらしたり、上記1 ）～5）のような結果に至らないための処置を必要としたもの。</w:t>
      </w:r>
    </w:p>
    <w:p w:rsidR="004E05C9" w:rsidRPr="00D0328F" w:rsidRDefault="004E05C9" w:rsidP="006C7419">
      <w:pPr>
        <w:spacing w:line="0" w:lineRule="atLeast"/>
        <w:ind w:leftChars="135" w:left="283"/>
        <w:jc w:val="left"/>
        <w:rPr>
          <w:rFonts w:ascii="ＭＳ Ｐ明朝" w:eastAsia="ＭＳ Ｐ明朝" w:hAnsi="ＭＳ Ｐ明朝"/>
          <w:color w:val="1F497D"/>
          <w:sz w:val="18"/>
          <w:szCs w:val="18"/>
        </w:rPr>
      </w:pPr>
    </w:p>
    <w:p w:rsidR="00C424DA" w:rsidRPr="00D0328F" w:rsidRDefault="00C424DA" w:rsidP="006C7419">
      <w:pPr>
        <w:spacing w:line="0" w:lineRule="atLeast"/>
        <w:ind w:leftChars="135" w:left="283"/>
        <w:jc w:val="left"/>
        <w:rPr>
          <w:rFonts w:ascii="ＭＳ Ｐ明朝" w:eastAsia="ＭＳ Ｐ明朝" w:hAnsi="ＭＳ Ｐ明朝"/>
          <w:color w:val="1F497D"/>
          <w:sz w:val="18"/>
          <w:szCs w:val="18"/>
        </w:rPr>
      </w:pPr>
      <w:r w:rsidRPr="00D0328F">
        <w:rPr>
          <w:rFonts w:ascii="ＭＳ Ｐ明朝" w:eastAsia="ＭＳ Ｐ明朝" w:hAnsi="ＭＳ Ｐ明朝" w:hint="eastAsia"/>
          <w:color w:val="1F497D"/>
          <w:sz w:val="18"/>
          <w:szCs w:val="18"/>
        </w:rPr>
        <w:t>なお、報告の手順は下記のとおりである。</w:t>
      </w:r>
    </w:p>
    <w:p w:rsidR="000E53DE" w:rsidRPr="00D0328F" w:rsidRDefault="00C424DA" w:rsidP="00177CC3">
      <w:pPr>
        <w:ind w:leftChars="135" w:left="566" w:hangingChars="157" w:hanging="283"/>
        <w:rPr>
          <w:rFonts w:ascii="ＭＳ Ｐ明朝" w:eastAsia="ＭＳ Ｐ明朝" w:hAnsi="ＭＳ Ｐ明朝"/>
          <w:color w:val="1F497D"/>
          <w:sz w:val="18"/>
          <w:szCs w:val="18"/>
        </w:rPr>
      </w:pPr>
      <w:r w:rsidRPr="00D0328F">
        <w:rPr>
          <w:rFonts w:ascii="ＭＳ Ｐ明朝" w:eastAsia="ＭＳ Ｐ明朝" w:hAnsi="ＭＳ Ｐ明朝" w:hint="eastAsia"/>
          <w:color w:val="1F497D"/>
          <w:sz w:val="18"/>
          <w:szCs w:val="18"/>
        </w:rPr>
        <w:t>①</w:t>
      </w:r>
      <w:r w:rsidR="00986B54">
        <w:rPr>
          <w:rFonts w:ascii="ＭＳ Ｐ明朝" w:eastAsia="ＭＳ Ｐ明朝" w:hAnsi="ＭＳ Ｐ明朝"/>
          <w:color w:val="1F497D"/>
          <w:sz w:val="18"/>
          <w:szCs w:val="18"/>
        </w:rPr>
        <w:t>試験</w:t>
      </w:r>
      <w:r w:rsidR="000E53DE" w:rsidRPr="00D0328F">
        <w:rPr>
          <w:rFonts w:ascii="ＭＳ Ｐ明朝" w:eastAsia="ＭＳ Ｐ明朝" w:hAnsi="ＭＳ Ｐ明朝"/>
          <w:color w:val="1F497D"/>
          <w:sz w:val="18"/>
          <w:szCs w:val="18"/>
        </w:rPr>
        <w:t>者等は、重篤な有害事象の発生を知った場合、</w:t>
      </w:r>
      <w:r w:rsidR="000E53DE" w:rsidRPr="00D0328F">
        <w:rPr>
          <w:rFonts w:ascii="ＭＳ Ｐ明朝" w:eastAsia="ＭＳ Ｐ明朝" w:hAnsi="ＭＳ Ｐ明朝" w:hint="eastAsia"/>
          <w:color w:val="1F497D"/>
          <w:sz w:val="18"/>
          <w:szCs w:val="18"/>
        </w:rPr>
        <w:t>別途定める</w:t>
      </w:r>
      <w:r w:rsidR="00AD68ED" w:rsidRPr="00D0328F">
        <w:rPr>
          <w:rFonts w:ascii="ＭＳ Ｐ明朝" w:eastAsia="ＭＳ Ｐ明朝" w:hAnsi="ＭＳ Ｐ明朝" w:hint="eastAsia"/>
          <w:color w:val="1F497D"/>
          <w:sz w:val="18"/>
          <w:szCs w:val="18"/>
        </w:rPr>
        <w:t>「人を対象とする</w:t>
      </w:r>
      <w:r w:rsidR="009E4664">
        <w:rPr>
          <w:rFonts w:ascii="ＭＳ Ｐ明朝" w:eastAsia="ＭＳ Ｐ明朝" w:hAnsi="ＭＳ Ｐ明朝" w:hint="eastAsia"/>
          <w:color w:val="1F497D"/>
          <w:sz w:val="18"/>
          <w:szCs w:val="18"/>
        </w:rPr>
        <w:t>生命科学・</w:t>
      </w:r>
      <w:r w:rsidR="00AD68ED" w:rsidRPr="00D0328F">
        <w:rPr>
          <w:rFonts w:ascii="ＭＳ Ｐ明朝" w:eastAsia="ＭＳ Ｐ明朝" w:hAnsi="ＭＳ Ｐ明朝" w:hint="eastAsia"/>
          <w:color w:val="1F497D"/>
          <w:sz w:val="18"/>
          <w:szCs w:val="18"/>
        </w:rPr>
        <w:t>医学系</w:t>
      </w:r>
      <w:r w:rsidR="00610E08">
        <w:rPr>
          <w:rFonts w:ascii="ＭＳ Ｐ明朝" w:eastAsia="ＭＳ Ｐ明朝" w:hAnsi="ＭＳ Ｐ明朝" w:hint="eastAsia"/>
          <w:color w:val="1F497D"/>
          <w:sz w:val="18"/>
          <w:szCs w:val="18"/>
        </w:rPr>
        <w:t>研究</w:t>
      </w:r>
      <w:r w:rsidR="00AD68ED" w:rsidRPr="00D0328F">
        <w:rPr>
          <w:rFonts w:ascii="ＭＳ Ｐ明朝" w:eastAsia="ＭＳ Ｐ明朝" w:hAnsi="ＭＳ Ｐ明朝" w:hint="eastAsia"/>
          <w:color w:val="1F497D"/>
          <w:sz w:val="18"/>
          <w:szCs w:val="18"/>
        </w:rPr>
        <w:t>における安全性情報の取扱いに関する</w:t>
      </w:r>
      <w:r w:rsidR="000E53DE" w:rsidRPr="00D0328F">
        <w:rPr>
          <w:rFonts w:ascii="ＭＳ Ｐ明朝" w:eastAsia="ＭＳ Ｐ明朝" w:hAnsi="ＭＳ Ｐ明朝"/>
          <w:color w:val="1F497D"/>
          <w:sz w:val="18"/>
          <w:szCs w:val="18"/>
        </w:rPr>
        <w:t>手順書</w:t>
      </w:r>
      <w:r w:rsidR="00AD68ED" w:rsidRPr="00D0328F">
        <w:rPr>
          <w:rFonts w:ascii="ＭＳ Ｐ明朝" w:eastAsia="ＭＳ Ｐ明朝" w:hAnsi="ＭＳ Ｐ明朝" w:hint="eastAsia"/>
          <w:color w:val="1F497D"/>
          <w:sz w:val="18"/>
          <w:szCs w:val="18"/>
        </w:rPr>
        <w:t>」</w:t>
      </w:r>
      <w:r w:rsidR="000E53DE" w:rsidRPr="00D0328F">
        <w:rPr>
          <w:rFonts w:ascii="ＭＳ Ｐ明朝" w:eastAsia="ＭＳ Ｐ明朝" w:hAnsi="ＭＳ Ｐ明朝"/>
          <w:color w:val="1F497D"/>
          <w:sz w:val="18"/>
          <w:szCs w:val="18"/>
        </w:rPr>
        <w:t>に従い、</w:t>
      </w:r>
      <w:r w:rsidR="00986B54">
        <w:rPr>
          <w:rFonts w:ascii="ＭＳ Ｐ明朝" w:eastAsia="ＭＳ Ｐ明朝" w:hAnsi="ＭＳ Ｐ明朝"/>
          <w:color w:val="1F497D"/>
          <w:sz w:val="18"/>
          <w:szCs w:val="18"/>
        </w:rPr>
        <w:t>試験</w:t>
      </w:r>
      <w:r w:rsidR="000E53DE" w:rsidRPr="00D0328F">
        <w:rPr>
          <w:rFonts w:ascii="ＭＳ Ｐ明朝" w:eastAsia="ＭＳ Ｐ明朝" w:hAnsi="ＭＳ Ｐ明朝"/>
          <w:color w:val="1F497D"/>
          <w:sz w:val="18"/>
          <w:szCs w:val="18"/>
        </w:rPr>
        <w:t>対象者等への説明等、必要な措置を講じるとともに、速やかに</w:t>
      </w:r>
      <w:r w:rsidR="00986B54">
        <w:rPr>
          <w:rFonts w:ascii="ＭＳ Ｐ明朝" w:eastAsia="ＭＳ Ｐ明朝" w:hAnsi="ＭＳ Ｐ明朝"/>
          <w:color w:val="1F497D"/>
          <w:sz w:val="18"/>
          <w:szCs w:val="18"/>
        </w:rPr>
        <w:t>試験</w:t>
      </w:r>
      <w:r w:rsidR="000E53DE" w:rsidRPr="00D0328F">
        <w:rPr>
          <w:rFonts w:ascii="ＭＳ Ｐ明朝" w:eastAsia="ＭＳ Ｐ明朝" w:hAnsi="ＭＳ Ｐ明朝"/>
          <w:color w:val="1F497D"/>
          <w:sz w:val="18"/>
          <w:szCs w:val="18"/>
        </w:rPr>
        <w:t>責任者に報告</w:t>
      </w:r>
      <w:r w:rsidR="000E53DE" w:rsidRPr="00D0328F">
        <w:rPr>
          <w:rFonts w:ascii="ＭＳ Ｐ明朝" w:eastAsia="ＭＳ Ｐ明朝" w:hAnsi="ＭＳ Ｐ明朝" w:hint="eastAsia"/>
          <w:color w:val="1F497D"/>
          <w:sz w:val="18"/>
          <w:szCs w:val="18"/>
        </w:rPr>
        <w:t>する。</w:t>
      </w:r>
    </w:p>
    <w:p w:rsidR="000E53DE" w:rsidRPr="00D0328F" w:rsidRDefault="00C424DA" w:rsidP="00177CC3">
      <w:pPr>
        <w:ind w:leftChars="136" w:left="569" w:hangingChars="157" w:hanging="283"/>
        <w:rPr>
          <w:rFonts w:ascii="ＭＳ Ｐ明朝" w:eastAsia="ＭＳ Ｐ明朝" w:hAnsi="ＭＳ Ｐ明朝"/>
          <w:color w:val="1F497D"/>
          <w:sz w:val="18"/>
          <w:szCs w:val="18"/>
        </w:rPr>
      </w:pPr>
      <w:r w:rsidRPr="00D0328F">
        <w:rPr>
          <w:rFonts w:ascii="ＭＳ Ｐ明朝" w:eastAsia="ＭＳ Ｐ明朝" w:hAnsi="ＭＳ Ｐ明朝" w:hint="eastAsia"/>
          <w:color w:val="1F497D"/>
          <w:sz w:val="18"/>
          <w:szCs w:val="18"/>
        </w:rPr>
        <w:t>②</w:t>
      </w:r>
      <w:r w:rsidR="00986B54">
        <w:rPr>
          <w:rFonts w:ascii="ＭＳ Ｐ明朝" w:eastAsia="ＭＳ Ｐ明朝" w:hAnsi="ＭＳ Ｐ明朝"/>
          <w:color w:val="1F497D"/>
          <w:sz w:val="18"/>
          <w:szCs w:val="18"/>
        </w:rPr>
        <w:t>試験</w:t>
      </w:r>
      <w:r w:rsidR="000E53DE" w:rsidRPr="00D0328F">
        <w:rPr>
          <w:rFonts w:ascii="ＭＳ Ｐ明朝" w:eastAsia="ＭＳ Ｐ明朝" w:hAnsi="ＭＳ Ｐ明朝"/>
          <w:color w:val="1F497D"/>
          <w:sz w:val="18"/>
          <w:szCs w:val="18"/>
        </w:rPr>
        <w:t>責任者は、重篤な有害事象の発生を知った場合、速やかに</w:t>
      </w:r>
      <w:r w:rsidR="000E53DE" w:rsidRPr="00D0328F">
        <w:rPr>
          <w:rFonts w:ascii="ＭＳ Ｐ明朝" w:eastAsia="ＭＳ Ｐ明朝" w:hAnsi="ＭＳ Ｐ明朝" w:hint="eastAsia"/>
          <w:color w:val="1F497D"/>
          <w:sz w:val="18"/>
          <w:szCs w:val="18"/>
        </w:rPr>
        <w:t>必要な措置を講じ</w:t>
      </w:r>
      <w:r w:rsidR="000E53DE" w:rsidRPr="00D0328F">
        <w:rPr>
          <w:rFonts w:ascii="ＭＳ Ｐ明朝" w:eastAsia="ＭＳ Ｐ明朝" w:hAnsi="ＭＳ Ｐ明朝"/>
          <w:color w:val="1F497D"/>
          <w:sz w:val="18"/>
          <w:szCs w:val="18"/>
        </w:rPr>
        <w:t>、</w:t>
      </w:r>
      <w:r w:rsidR="000E53DE" w:rsidRPr="00D0328F">
        <w:rPr>
          <w:rFonts w:ascii="ＭＳ Ｐ明朝" w:eastAsia="ＭＳ Ｐ明朝" w:hAnsi="ＭＳ Ｐ明朝" w:hint="eastAsia"/>
          <w:color w:val="1F497D"/>
          <w:sz w:val="18"/>
          <w:szCs w:val="18"/>
        </w:rPr>
        <w:t>適切な対応を図るとともに、</w:t>
      </w:r>
      <w:r w:rsidR="00706880">
        <w:rPr>
          <w:rFonts w:ascii="ＭＳ Ｐ明朝" w:eastAsia="ＭＳ Ｐ明朝" w:hAnsi="ＭＳ Ｐ明朝" w:hint="eastAsia"/>
          <w:color w:val="1F497D"/>
          <w:sz w:val="18"/>
          <w:szCs w:val="18"/>
        </w:rPr>
        <w:t>当該重篤な有害事象や研究の継続について倫理審査委員会に意見を聴いた上で、その旨を研究機関の長に報告する。</w:t>
      </w:r>
      <w:r w:rsidR="000E53DE" w:rsidRPr="00D0328F">
        <w:rPr>
          <w:rFonts w:ascii="ＭＳ Ｐ明朝" w:eastAsia="ＭＳ Ｐ明朝" w:hAnsi="ＭＳ Ｐ明朝" w:hint="eastAsia"/>
          <w:color w:val="1F497D"/>
          <w:sz w:val="18"/>
          <w:szCs w:val="18"/>
        </w:rPr>
        <w:t>また、速やかに当該</w:t>
      </w:r>
      <w:r w:rsidR="00986B54">
        <w:rPr>
          <w:rFonts w:ascii="ＭＳ Ｐ明朝" w:eastAsia="ＭＳ Ｐ明朝" w:hAnsi="ＭＳ Ｐ明朝" w:hint="eastAsia"/>
          <w:color w:val="1F497D"/>
          <w:sz w:val="18"/>
          <w:szCs w:val="18"/>
        </w:rPr>
        <w:t>試験</w:t>
      </w:r>
      <w:r w:rsidR="000E53DE" w:rsidRPr="00D0328F">
        <w:rPr>
          <w:rFonts w:ascii="ＭＳ Ｐ明朝" w:eastAsia="ＭＳ Ｐ明朝" w:hAnsi="ＭＳ Ｐ明朝" w:hint="eastAsia"/>
          <w:color w:val="1F497D"/>
          <w:sz w:val="18"/>
          <w:szCs w:val="18"/>
        </w:rPr>
        <w:t>の実施に携わる</w:t>
      </w:r>
      <w:r w:rsidR="00986B54">
        <w:rPr>
          <w:rFonts w:ascii="ＭＳ Ｐ明朝" w:eastAsia="ＭＳ Ｐ明朝" w:hAnsi="ＭＳ Ｐ明朝" w:hint="eastAsia"/>
          <w:color w:val="1F497D"/>
          <w:sz w:val="18"/>
          <w:szCs w:val="18"/>
        </w:rPr>
        <w:t>試験</w:t>
      </w:r>
      <w:r w:rsidR="000E53DE" w:rsidRPr="00D0328F">
        <w:rPr>
          <w:rFonts w:ascii="ＭＳ Ｐ明朝" w:eastAsia="ＭＳ Ｐ明朝" w:hAnsi="ＭＳ Ｐ明朝" w:hint="eastAsia"/>
          <w:color w:val="1F497D"/>
          <w:sz w:val="18"/>
          <w:szCs w:val="18"/>
        </w:rPr>
        <w:t>者等に対して、当該有害事象の発生に係る情報を共有する。</w:t>
      </w:r>
    </w:p>
    <w:p w:rsidR="000E53DE" w:rsidRPr="00D0328F" w:rsidRDefault="00C424DA" w:rsidP="00A05C52">
      <w:pPr>
        <w:ind w:leftChars="135" w:left="566" w:hangingChars="157" w:hanging="283"/>
        <w:rPr>
          <w:rFonts w:ascii="ＭＳ Ｐ明朝" w:eastAsia="ＭＳ Ｐ明朝" w:hAnsi="ＭＳ Ｐ明朝"/>
          <w:color w:val="1F497D"/>
          <w:sz w:val="18"/>
          <w:szCs w:val="18"/>
        </w:rPr>
      </w:pPr>
      <w:r w:rsidRPr="00D0328F">
        <w:rPr>
          <w:rFonts w:ascii="ＭＳ Ｐ明朝" w:eastAsia="ＭＳ Ｐ明朝" w:hAnsi="ＭＳ Ｐ明朝" w:hint="eastAsia"/>
          <w:color w:val="1F497D"/>
          <w:sz w:val="18"/>
          <w:szCs w:val="18"/>
        </w:rPr>
        <w:t>③</w:t>
      </w:r>
      <w:r w:rsidR="00986B54">
        <w:rPr>
          <w:rFonts w:ascii="ＭＳ Ｐ明朝" w:eastAsia="ＭＳ Ｐ明朝" w:hAnsi="ＭＳ Ｐ明朝"/>
          <w:color w:val="1F497D"/>
          <w:sz w:val="18"/>
          <w:szCs w:val="18"/>
        </w:rPr>
        <w:t>試験</w:t>
      </w:r>
      <w:r w:rsidR="000E53DE" w:rsidRPr="00D0328F">
        <w:rPr>
          <w:rFonts w:ascii="ＭＳ Ｐ明朝" w:eastAsia="ＭＳ Ｐ明朝" w:hAnsi="ＭＳ Ｐ明朝"/>
          <w:color w:val="1F497D"/>
          <w:sz w:val="18"/>
          <w:szCs w:val="18"/>
        </w:rPr>
        <w:t>責任者は、</w:t>
      </w:r>
      <w:r w:rsidR="005F6391" w:rsidRPr="00D0328F">
        <w:rPr>
          <w:rFonts w:ascii="ＭＳ Ｐ明朝" w:eastAsia="ＭＳ Ｐ明朝" w:hAnsi="ＭＳ Ｐ明朝"/>
          <w:color w:val="1F497D"/>
          <w:sz w:val="18"/>
          <w:szCs w:val="18"/>
        </w:rPr>
        <w:t>重篤な有害事象の発生を知った場合</w:t>
      </w:r>
      <w:r w:rsidR="000E53DE" w:rsidRPr="00D0328F">
        <w:rPr>
          <w:rFonts w:ascii="ＭＳ Ｐ明朝" w:eastAsia="ＭＳ Ｐ明朝" w:hAnsi="ＭＳ Ｐ明朝"/>
          <w:color w:val="1F497D"/>
          <w:sz w:val="18"/>
          <w:szCs w:val="18"/>
        </w:rPr>
        <w:t>、</w:t>
      </w:r>
      <w:r w:rsidR="005F6391" w:rsidRPr="00D0328F">
        <w:rPr>
          <w:rFonts w:ascii="ＭＳ Ｐ明朝" w:eastAsia="ＭＳ Ｐ明朝" w:hAnsi="ＭＳ Ｐ明朝"/>
          <w:color w:val="1F497D"/>
          <w:sz w:val="18"/>
          <w:szCs w:val="18"/>
        </w:rPr>
        <w:t>速やかに当該</w:t>
      </w:r>
      <w:r w:rsidR="00986B54">
        <w:rPr>
          <w:rFonts w:ascii="ＭＳ Ｐ明朝" w:eastAsia="ＭＳ Ｐ明朝" w:hAnsi="ＭＳ Ｐ明朝"/>
          <w:color w:val="1F497D"/>
          <w:sz w:val="18"/>
          <w:szCs w:val="18"/>
        </w:rPr>
        <w:t>試験</w:t>
      </w:r>
      <w:r w:rsidR="005F6391" w:rsidRPr="00D0328F">
        <w:rPr>
          <w:rFonts w:ascii="ＭＳ Ｐ明朝" w:eastAsia="ＭＳ Ｐ明朝" w:hAnsi="ＭＳ Ｐ明朝"/>
          <w:color w:val="1F497D"/>
          <w:sz w:val="18"/>
          <w:szCs w:val="18"/>
        </w:rPr>
        <w:t>を実施する共同</w:t>
      </w:r>
      <w:r w:rsidR="00986B54">
        <w:rPr>
          <w:rFonts w:ascii="ＭＳ Ｐ明朝" w:eastAsia="ＭＳ Ｐ明朝" w:hAnsi="ＭＳ Ｐ明朝"/>
          <w:color w:val="1F497D"/>
          <w:sz w:val="18"/>
          <w:szCs w:val="18"/>
        </w:rPr>
        <w:t>試験</w:t>
      </w:r>
      <w:r w:rsidR="005F6391" w:rsidRPr="00D0328F">
        <w:rPr>
          <w:rFonts w:ascii="ＭＳ Ｐ明朝" w:eastAsia="ＭＳ Ｐ明朝" w:hAnsi="ＭＳ Ｐ明朝"/>
          <w:color w:val="1F497D"/>
          <w:sz w:val="18"/>
          <w:szCs w:val="18"/>
        </w:rPr>
        <w:t>機関の</w:t>
      </w:r>
      <w:r w:rsidR="00986B54">
        <w:rPr>
          <w:rFonts w:ascii="ＭＳ Ｐ明朝" w:eastAsia="ＭＳ Ｐ明朝" w:hAnsi="ＭＳ Ｐ明朝"/>
          <w:color w:val="1F497D"/>
          <w:sz w:val="18"/>
          <w:szCs w:val="18"/>
        </w:rPr>
        <w:t>試験</w:t>
      </w:r>
      <w:r w:rsidR="005F6391" w:rsidRPr="00D0328F">
        <w:rPr>
          <w:rFonts w:ascii="ＭＳ Ｐ明朝" w:eastAsia="ＭＳ Ｐ明朝" w:hAnsi="ＭＳ Ｐ明朝"/>
          <w:color w:val="1F497D"/>
          <w:sz w:val="18"/>
          <w:szCs w:val="18"/>
        </w:rPr>
        <w:t>責任者</w:t>
      </w:r>
      <w:r w:rsidR="005F6391" w:rsidRPr="00D0328F">
        <w:rPr>
          <w:rFonts w:ascii="ＭＳ Ｐ明朝" w:eastAsia="ＭＳ Ｐ明朝" w:hAnsi="ＭＳ Ｐ明朝" w:hint="eastAsia"/>
          <w:color w:val="1F497D"/>
          <w:sz w:val="18"/>
          <w:szCs w:val="18"/>
        </w:rPr>
        <w:t>と</w:t>
      </w:r>
      <w:r w:rsidR="000E53DE" w:rsidRPr="00D0328F">
        <w:rPr>
          <w:rFonts w:ascii="ＭＳ Ｐ明朝" w:eastAsia="ＭＳ Ｐ明朝" w:hAnsi="ＭＳ Ｐ明朝"/>
          <w:color w:val="1F497D"/>
          <w:sz w:val="18"/>
          <w:szCs w:val="18"/>
        </w:rPr>
        <w:t>当該有害事象の発生に係る情報を共有</w:t>
      </w:r>
      <w:r w:rsidR="000E53DE" w:rsidRPr="00D0328F">
        <w:rPr>
          <w:rFonts w:ascii="ＭＳ Ｐ明朝" w:eastAsia="ＭＳ Ｐ明朝" w:hAnsi="ＭＳ Ｐ明朝" w:hint="eastAsia"/>
          <w:color w:val="1F497D"/>
          <w:sz w:val="18"/>
          <w:szCs w:val="18"/>
        </w:rPr>
        <w:t>する</w:t>
      </w:r>
      <w:r w:rsidR="000E53DE" w:rsidRPr="00D0328F">
        <w:rPr>
          <w:rFonts w:ascii="ＭＳ Ｐ明朝" w:eastAsia="ＭＳ Ｐ明朝" w:hAnsi="ＭＳ Ｐ明朝"/>
          <w:color w:val="1F497D"/>
          <w:sz w:val="18"/>
          <w:szCs w:val="18"/>
        </w:rPr>
        <w:t>。</w:t>
      </w:r>
    </w:p>
    <w:p w:rsidR="000765DB" w:rsidRPr="00C424DA" w:rsidRDefault="000765DB" w:rsidP="000E53DE">
      <w:pPr>
        <w:rPr>
          <w:rFonts w:ascii="ＭＳ Ｐ明朝" w:eastAsia="ＭＳ Ｐ明朝" w:hAnsi="ＭＳ Ｐ明朝"/>
          <w:sz w:val="18"/>
          <w:szCs w:val="18"/>
        </w:rPr>
      </w:pPr>
    </w:p>
    <w:p w:rsidR="000E53DE" w:rsidRPr="0036086C" w:rsidRDefault="00D766FF" w:rsidP="000E53DE">
      <w:pPr>
        <w:rPr>
          <w:rFonts w:ascii="ＭＳ Ｐ明朝" w:eastAsia="ＭＳ Ｐ明朝" w:hAnsi="ＭＳ Ｐ明朝"/>
          <w:b/>
          <w:sz w:val="24"/>
        </w:rPr>
      </w:pPr>
      <w:r>
        <w:rPr>
          <w:rFonts w:ascii="ＭＳ Ｐ明朝" w:eastAsia="ＭＳ Ｐ明朝" w:hAnsi="ＭＳ Ｐ明朝" w:hint="eastAsia"/>
          <w:b/>
          <w:sz w:val="24"/>
        </w:rPr>
        <w:t>1２</w:t>
      </w:r>
      <w:r w:rsidR="000E53DE" w:rsidRPr="0036086C">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00C549A3">
        <w:rPr>
          <w:rFonts w:ascii="ＭＳ Ｐ明朝" w:eastAsia="ＭＳ Ｐ明朝" w:hAnsi="ＭＳ Ｐ明朝" w:hint="eastAsia"/>
          <w:b/>
          <w:sz w:val="24"/>
        </w:rPr>
        <w:t>対象者に対する</w:t>
      </w:r>
      <w:r w:rsidR="000E53DE" w:rsidRPr="0036086C">
        <w:rPr>
          <w:rFonts w:ascii="ＭＳ Ｐ明朝" w:eastAsia="ＭＳ Ｐ明朝" w:hAnsi="ＭＳ Ｐ明朝" w:hint="eastAsia"/>
          <w:b/>
          <w:sz w:val="24"/>
        </w:rPr>
        <w:t>健康被害発生時の</w:t>
      </w:r>
      <w:r w:rsidR="00C549A3">
        <w:rPr>
          <w:rFonts w:ascii="ＭＳ Ｐ明朝" w:eastAsia="ＭＳ Ｐ明朝" w:hAnsi="ＭＳ Ｐ明朝" w:hint="eastAsia"/>
          <w:b/>
          <w:sz w:val="24"/>
        </w:rPr>
        <w:t>対応と</w:t>
      </w:r>
      <w:r w:rsidR="004C5278" w:rsidRPr="0036086C">
        <w:rPr>
          <w:rFonts w:ascii="ＭＳ Ｐ明朝" w:eastAsia="ＭＳ Ｐ明朝" w:hAnsi="ＭＳ Ｐ明朝" w:hint="eastAsia"/>
          <w:b/>
          <w:sz w:val="24"/>
        </w:rPr>
        <w:t>補償等</w:t>
      </w:r>
    </w:p>
    <w:p w:rsidR="00DD4699" w:rsidRPr="0036086C" w:rsidRDefault="006C7419" w:rsidP="00DD4699">
      <w:pPr>
        <w:ind w:firstLineChars="100" w:firstLine="180"/>
        <w:rPr>
          <w:rFonts w:ascii="ＭＳ Ｐ明朝" w:eastAsia="ＭＳ Ｐ明朝" w:hAnsi="ＭＳ Ｐ明朝"/>
          <w:b/>
          <w:szCs w:val="21"/>
        </w:rPr>
      </w:pPr>
      <w:r w:rsidRPr="0036086C">
        <w:rPr>
          <w:rFonts w:ascii="Segoe UI Symbol" w:eastAsia="ＭＳ Ｐ明朝" w:hAnsi="Segoe UI Symbol" w:cs="Segoe UI Symbol"/>
          <w:color w:val="1F497D"/>
          <w:sz w:val="18"/>
          <w:szCs w:val="18"/>
        </w:rPr>
        <w:t>👉</w:t>
      </w:r>
      <w:r w:rsidR="00DD4699" w:rsidRPr="0036086C">
        <w:rPr>
          <w:rFonts w:ascii="Segoe UI Symbol" w:eastAsia="ＭＳ Ｐ明朝" w:hAnsi="Segoe UI Symbol" w:cs="Segoe UI Symbol" w:hint="eastAsia"/>
          <w:color w:val="002060"/>
          <w:szCs w:val="21"/>
        </w:rPr>
        <w:t>「留意事項」：</w:t>
      </w:r>
    </w:p>
    <w:p w:rsidR="00DD4699" w:rsidRPr="0036086C" w:rsidRDefault="00DD4699" w:rsidP="00DD4699">
      <w:pPr>
        <w:ind w:leftChars="203" w:left="566" w:hangingChars="78" w:hanging="140"/>
        <w:rPr>
          <w:rFonts w:ascii="ＭＳ 明朝" w:hAnsi="ＭＳ 明朝"/>
          <w:color w:val="1F497D"/>
          <w:sz w:val="18"/>
          <w:szCs w:val="18"/>
        </w:rPr>
      </w:pPr>
      <w:r w:rsidRPr="0036086C">
        <w:rPr>
          <w:rFonts w:ascii="ＭＳ 明朝" w:hAnsi="ＭＳ 明朝" w:hint="eastAsia"/>
          <w:color w:val="1F497D"/>
          <w:sz w:val="18"/>
          <w:szCs w:val="18"/>
        </w:rPr>
        <w:t xml:space="preserve">① </w:t>
      </w:r>
      <w:r w:rsidR="000E53DE" w:rsidRPr="0036086C">
        <w:rPr>
          <w:rFonts w:ascii="ＭＳ 明朝" w:hAnsi="ＭＳ 明朝" w:hint="eastAsia"/>
          <w:color w:val="1F497D"/>
          <w:sz w:val="18"/>
          <w:szCs w:val="18"/>
        </w:rPr>
        <w:t>侵襲を伴う</w:t>
      </w:r>
      <w:r w:rsidR="00986B54">
        <w:rPr>
          <w:rFonts w:ascii="ＭＳ 明朝" w:hAnsi="ＭＳ 明朝" w:hint="eastAsia"/>
          <w:color w:val="1F497D"/>
          <w:sz w:val="18"/>
          <w:szCs w:val="18"/>
        </w:rPr>
        <w:t>試験</w:t>
      </w:r>
      <w:r w:rsidR="000E53DE" w:rsidRPr="0036086C">
        <w:rPr>
          <w:rFonts w:ascii="ＭＳ 明朝" w:hAnsi="ＭＳ 明朝" w:hint="eastAsia"/>
          <w:color w:val="1F497D"/>
          <w:sz w:val="18"/>
          <w:szCs w:val="18"/>
        </w:rPr>
        <w:t>の場合には、当該</w:t>
      </w:r>
      <w:r w:rsidR="00986B54">
        <w:rPr>
          <w:rFonts w:ascii="ＭＳ 明朝" w:hAnsi="ＭＳ 明朝" w:hint="eastAsia"/>
          <w:color w:val="1F497D"/>
          <w:sz w:val="18"/>
          <w:szCs w:val="18"/>
        </w:rPr>
        <w:t>試験</w:t>
      </w:r>
      <w:r w:rsidR="000E53DE" w:rsidRPr="0036086C">
        <w:rPr>
          <w:rFonts w:ascii="ＭＳ 明朝" w:hAnsi="ＭＳ 明朝" w:hint="eastAsia"/>
          <w:color w:val="1F497D"/>
          <w:sz w:val="18"/>
          <w:szCs w:val="18"/>
        </w:rPr>
        <w:t>によって生じた健康被害に対する補償の有無及びその内容（保険加入の予定など）について明記のこと。</w:t>
      </w:r>
    </w:p>
    <w:p w:rsidR="00DD4699" w:rsidRPr="0036086C" w:rsidRDefault="00DD4699" w:rsidP="00DD4699">
      <w:pPr>
        <w:ind w:leftChars="203" w:left="566" w:hangingChars="78" w:hanging="140"/>
        <w:rPr>
          <w:rFonts w:ascii="ＭＳ 明朝" w:hAnsi="ＭＳ 明朝"/>
          <w:color w:val="1F497D"/>
          <w:sz w:val="18"/>
          <w:szCs w:val="18"/>
        </w:rPr>
      </w:pPr>
      <w:r w:rsidRPr="0036086C">
        <w:rPr>
          <w:rFonts w:ascii="Segoe UI Symbol" w:eastAsia="ＭＳ Ｐ明朝" w:hAnsi="Segoe UI Symbol" w:cs="Segoe UI Symbol" w:hint="eastAsia"/>
          <w:color w:val="1F497D"/>
          <w:sz w:val="18"/>
          <w:szCs w:val="18"/>
        </w:rPr>
        <w:t>②</w:t>
      </w:r>
      <w:r w:rsidRPr="0036086C">
        <w:rPr>
          <w:rFonts w:ascii="Segoe UI Symbol" w:eastAsia="ＭＳ Ｐ明朝" w:hAnsi="Segoe UI Symbol" w:cs="Segoe UI Symbol" w:hint="eastAsia"/>
          <w:color w:val="1F497D"/>
          <w:sz w:val="18"/>
          <w:szCs w:val="18"/>
        </w:rPr>
        <w:t xml:space="preserve"> </w:t>
      </w:r>
      <w:r w:rsidR="000E53DE" w:rsidRPr="0036086C">
        <w:rPr>
          <w:rFonts w:ascii="ＭＳ 明朝" w:hAnsi="ＭＳ 明朝" w:cs="Arial" w:hint="eastAsia"/>
          <w:color w:val="1F497D"/>
          <w:sz w:val="18"/>
          <w:szCs w:val="18"/>
        </w:rPr>
        <w:t>「</w:t>
      </w:r>
      <w:r w:rsidR="000E53DE" w:rsidRPr="0036086C">
        <w:rPr>
          <w:rFonts w:ascii="ＭＳ 明朝" w:hAnsi="ＭＳ 明朝" w:cs="Arial"/>
          <w:color w:val="1F497D"/>
          <w:sz w:val="18"/>
          <w:szCs w:val="18"/>
        </w:rPr>
        <w:t>医薬品副作用被害救済制度</w:t>
      </w:r>
      <w:r w:rsidR="000E53DE" w:rsidRPr="0036086C">
        <w:rPr>
          <w:rFonts w:ascii="ＭＳ 明朝" w:hAnsi="ＭＳ 明朝" w:cs="Arial" w:hint="eastAsia"/>
          <w:color w:val="1F497D"/>
          <w:sz w:val="18"/>
          <w:szCs w:val="18"/>
        </w:rPr>
        <w:t>」（</w:t>
      </w:r>
      <w:r w:rsidR="000E53DE" w:rsidRPr="0036086C">
        <w:rPr>
          <w:rFonts w:ascii="ＭＳ 明朝" w:hAnsi="ＭＳ 明朝" w:cs="Arial"/>
          <w:color w:val="1F497D"/>
          <w:sz w:val="18"/>
          <w:szCs w:val="18"/>
        </w:rPr>
        <w:t>医薬品等を適正に使用したにもかかわらず副作用</w:t>
      </w:r>
      <w:r w:rsidR="000E53DE" w:rsidRPr="0036086C">
        <w:rPr>
          <w:rFonts w:ascii="ＭＳ 明朝" w:hAnsi="ＭＳ 明朝" w:cs="Arial" w:hint="eastAsia"/>
          <w:color w:val="1F497D"/>
          <w:sz w:val="18"/>
          <w:szCs w:val="18"/>
        </w:rPr>
        <w:t>が発生し、</w:t>
      </w:r>
      <w:r w:rsidR="000E53DE" w:rsidRPr="0036086C">
        <w:rPr>
          <w:rFonts w:ascii="ＭＳ 明朝" w:hAnsi="ＭＳ 明朝" w:cs="Arial"/>
          <w:color w:val="1F497D"/>
          <w:sz w:val="18"/>
          <w:szCs w:val="18"/>
        </w:rPr>
        <w:t>健康被害を受けた方に対し</w:t>
      </w:r>
      <w:r w:rsidR="000E53DE" w:rsidRPr="0036086C">
        <w:rPr>
          <w:rFonts w:ascii="ＭＳ 明朝" w:hAnsi="ＭＳ 明朝" w:cs="Arial" w:hint="eastAsia"/>
          <w:color w:val="1F497D"/>
          <w:sz w:val="18"/>
          <w:szCs w:val="18"/>
        </w:rPr>
        <w:t>、</w:t>
      </w:r>
      <w:r w:rsidR="000E53DE" w:rsidRPr="0036086C">
        <w:rPr>
          <w:rFonts w:ascii="ＭＳ 明朝" w:hAnsi="ＭＳ 明朝" w:cs="Arial"/>
          <w:color w:val="1F497D"/>
          <w:sz w:val="18"/>
          <w:szCs w:val="18"/>
        </w:rPr>
        <w:t>医療費等の給付を行</w:t>
      </w:r>
      <w:r w:rsidR="000E53DE" w:rsidRPr="0036086C">
        <w:rPr>
          <w:rFonts w:ascii="ＭＳ 明朝" w:hAnsi="ＭＳ 明朝" w:cs="Arial" w:hint="eastAsia"/>
          <w:color w:val="1F497D"/>
          <w:sz w:val="18"/>
          <w:szCs w:val="18"/>
        </w:rPr>
        <w:t>う</w:t>
      </w:r>
      <w:r w:rsidR="000E53DE" w:rsidRPr="0036086C">
        <w:rPr>
          <w:rFonts w:ascii="ＭＳ 明朝" w:hAnsi="ＭＳ 明朝" w:cs="Arial"/>
          <w:color w:val="1F497D"/>
          <w:sz w:val="18"/>
          <w:szCs w:val="18"/>
        </w:rPr>
        <w:t>公的制度）</w:t>
      </w:r>
      <w:r w:rsidR="000E53DE" w:rsidRPr="0036086C">
        <w:rPr>
          <w:rFonts w:ascii="ＭＳ 明朝" w:hAnsi="ＭＳ 明朝" w:cs="Arial" w:hint="eastAsia"/>
          <w:color w:val="1F497D"/>
          <w:sz w:val="18"/>
          <w:szCs w:val="18"/>
        </w:rPr>
        <w:t>との制度的な差異に注意のこと。</w:t>
      </w:r>
    </w:p>
    <w:p w:rsidR="00DD4699" w:rsidRPr="0036086C" w:rsidRDefault="00DD4699" w:rsidP="00DD4699">
      <w:pPr>
        <w:ind w:leftChars="203" w:left="566" w:hangingChars="78" w:hanging="140"/>
        <w:rPr>
          <w:rFonts w:ascii="ＭＳ 明朝" w:hAnsi="ＭＳ 明朝"/>
          <w:color w:val="1F497D"/>
          <w:sz w:val="18"/>
          <w:szCs w:val="18"/>
        </w:rPr>
      </w:pPr>
      <w:r w:rsidRPr="0036086C">
        <w:rPr>
          <w:rFonts w:ascii="ＭＳ 明朝" w:hAnsi="ＭＳ 明朝" w:hint="eastAsia"/>
          <w:color w:val="1F497D"/>
          <w:sz w:val="18"/>
          <w:szCs w:val="18"/>
        </w:rPr>
        <w:t xml:space="preserve">③ </w:t>
      </w:r>
      <w:r w:rsidR="000E53DE" w:rsidRPr="0036086C">
        <w:rPr>
          <w:rFonts w:ascii="ＭＳ 明朝" w:hAnsi="ＭＳ 明朝" w:cs="Arial" w:hint="eastAsia"/>
          <w:color w:val="1F497D"/>
          <w:sz w:val="18"/>
          <w:szCs w:val="18"/>
        </w:rPr>
        <w:t>保険加入にあたっては、</w:t>
      </w:r>
      <w:r w:rsidR="000E53DE" w:rsidRPr="0036086C">
        <w:rPr>
          <w:rFonts w:ascii="ＭＳ 明朝" w:hAnsi="ＭＳ 明朝"/>
          <w:color w:val="1F497D"/>
          <w:sz w:val="18"/>
          <w:szCs w:val="18"/>
        </w:rPr>
        <w:t>医療行為に起因する患者の健康被害に対する法律上の賠償責任を担保する「医師賠償責任保険」</w:t>
      </w:r>
      <w:r w:rsidR="000E53DE" w:rsidRPr="0036086C">
        <w:rPr>
          <w:rFonts w:ascii="ＭＳ 明朝" w:hAnsi="ＭＳ 明朝" w:hint="eastAsia"/>
          <w:color w:val="1F497D"/>
          <w:sz w:val="18"/>
          <w:szCs w:val="18"/>
        </w:rPr>
        <w:t>との制度的な差異に注意のこと（</w:t>
      </w:r>
      <w:r w:rsidR="000E53DE" w:rsidRPr="0036086C">
        <w:rPr>
          <w:rFonts w:ascii="ＭＳ 明朝" w:hAnsi="ＭＳ 明朝"/>
          <w:color w:val="1F497D"/>
          <w:sz w:val="18"/>
          <w:szCs w:val="18"/>
        </w:rPr>
        <w:t>医師賠償責任保険の担保範囲</w:t>
      </w:r>
      <w:r w:rsidR="000E53DE" w:rsidRPr="0036086C">
        <w:rPr>
          <w:rFonts w:ascii="ＭＳ 明朝" w:hAnsi="ＭＳ 明朝" w:hint="eastAsia"/>
          <w:color w:val="1F497D"/>
          <w:sz w:val="18"/>
          <w:szCs w:val="18"/>
        </w:rPr>
        <w:t>（</w:t>
      </w:r>
      <w:r w:rsidR="000E53DE" w:rsidRPr="0036086C">
        <w:rPr>
          <w:rFonts w:ascii="ＭＳ 明朝" w:hAnsi="ＭＳ 明朝"/>
          <w:color w:val="1F497D"/>
          <w:sz w:val="18"/>
          <w:szCs w:val="18"/>
        </w:rPr>
        <w:t>医療行為に起因する法律上の賠償責任</w:t>
      </w:r>
      <w:r w:rsidR="000E53DE" w:rsidRPr="0036086C">
        <w:rPr>
          <w:rFonts w:ascii="ＭＳ 明朝" w:hAnsi="ＭＳ 明朝" w:hint="eastAsia"/>
          <w:color w:val="1F497D"/>
          <w:sz w:val="18"/>
          <w:szCs w:val="18"/>
        </w:rPr>
        <w:t>）と、</w:t>
      </w:r>
      <w:r w:rsidR="000E53DE" w:rsidRPr="0036086C">
        <w:rPr>
          <w:rFonts w:ascii="ＭＳ 明朝" w:hAnsi="ＭＳ 明朝"/>
          <w:color w:val="1F497D"/>
          <w:sz w:val="18"/>
          <w:szCs w:val="18"/>
        </w:rPr>
        <w:t>臨床</w:t>
      </w:r>
      <w:r w:rsidR="00986B54">
        <w:rPr>
          <w:rFonts w:ascii="ＭＳ 明朝" w:hAnsi="ＭＳ 明朝"/>
          <w:color w:val="1F497D"/>
          <w:sz w:val="18"/>
          <w:szCs w:val="18"/>
        </w:rPr>
        <w:t>試験</w:t>
      </w:r>
      <w:r w:rsidR="000E53DE" w:rsidRPr="0036086C">
        <w:rPr>
          <w:rFonts w:ascii="ＭＳ 明朝" w:hAnsi="ＭＳ 明朝"/>
          <w:color w:val="1F497D"/>
          <w:sz w:val="18"/>
          <w:szCs w:val="18"/>
        </w:rPr>
        <w:t>保険</w:t>
      </w:r>
      <w:r w:rsidR="000E53DE" w:rsidRPr="0036086C">
        <w:rPr>
          <w:rFonts w:ascii="ＭＳ 明朝" w:hAnsi="ＭＳ 明朝" w:hint="eastAsia"/>
          <w:color w:val="1F497D"/>
          <w:sz w:val="18"/>
          <w:szCs w:val="18"/>
        </w:rPr>
        <w:t>の賠償責任条項の競合が生じることがある一方、</w:t>
      </w:r>
      <w:r w:rsidR="000E53DE" w:rsidRPr="0036086C">
        <w:rPr>
          <w:rFonts w:ascii="ＭＳ 明朝" w:hAnsi="ＭＳ 明朝"/>
          <w:color w:val="1F497D"/>
          <w:sz w:val="18"/>
          <w:szCs w:val="18"/>
        </w:rPr>
        <w:t>補償責任条項の担保</w:t>
      </w:r>
      <w:r w:rsidR="000E53DE" w:rsidRPr="0036086C">
        <w:rPr>
          <w:rFonts w:ascii="ＭＳ 明朝" w:hAnsi="ＭＳ 明朝" w:hint="eastAsia"/>
          <w:color w:val="1F497D"/>
          <w:sz w:val="18"/>
          <w:szCs w:val="18"/>
        </w:rPr>
        <w:t>範囲も</w:t>
      </w:r>
      <w:r w:rsidR="000E53DE" w:rsidRPr="0036086C">
        <w:rPr>
          <w:rFonts w:ascii="ＭＳ 明朝" w:hAnsi="ＭＳ 明朝"/>
          <w:color w:val="1F497D"/>
          <w:sz w:val="18"/>
          <w:szCs w:val="18"/>
        </w:rPr>
        <w:t>保険会社により異</w:t>
      </w:r>
      <w:r w:rsidR="000E53DE" w:rsidRPr="0036086C">
        <w:rPr>
          <w:rFonts w:ascii="ＭＳ 明朝" w:hAnsi="ＭＳ 明朝"/>
          <w:color w:val="1F497D"/>
          <w:sz w:val="18"/>
          <w:szCs w:val="18"/>
        </w:rPr>
        <w:lastRenderedPageBreak/>
        <w:t>な</w:t>
      </w:r>
      <w:r w:rsidR="000E53DE" w:rsidRPr="0036086C">
        <w:rPr>
          <w:rFonts w:ascii="ＭＳ 明朝" w:hAnsi="ＭＳ 明朝" w:hint="eastAsia"/>
          <w:color w:val="1F497D"/>
          <w:sz w:val="18"/>
          <w:szCs w:val="18"/>
        </w:rPr>
        <w:t>る）。そのため、保険商品の名称のみで判断しないことが重要。</w:t>
      </w:r>
    </w:p>
    <w:p w:rsidR="00DD4699" w:rsidRPr="0036086C" w:rsidRDefault="00DD4699" w:rsidP="00DD4699">
      <w:pPr>
        <w:ind w:leftChars="203" w:left="566" w:hangingChars="78" w:hanging="140"/>
        <w:rPr>
          <w:rFonts w:ascii="ＭＳ 明朝" w:hAnsi="ＭＳ 明朝"/>
          <w:color w:val="1F497D"/>
          <w:sz w:val="18"/>
          <w:szCs w:val="18"/>
        </w:rPr>
      </w:pPr>
      <w:r w:rsidRPr="0036086C">
        <w:rPr>
          <w:rFonts w:ascii="Segoe UI Symbol" w:eastAsia="ＭＳ Ｐ明朝" w:hAnsi="Segoe UI Symbol" w:cs="Segoe UI Symbol" w:hint="eastAsia"/>
          <w:color w:val="1F497D"/>
          <w:sz w:val="18"/>
          <w:szCs w:val="18"/>
        </w:rPr>
        <w:t>④</w:t>
      </w:r>
      <w:r w:rsidRPr="0036086C">
        <w:rPr>
          <w:rFonts w:ascii="Segoe UI Symbol" w:eastAsia="ＭＳ Ｐ明朝" w:hAnsi="Segoe UI Symbol" w:cs="Segoe UI Symbol" w:hint="eastAsia"/>
          <w:color w:val="1F497D"/>
          <w:sz w:val="18"/>
          <w:szCs w:val="18"/>
        </w:rPr>
        <w:t xml:space="preserve"> </w:t>
      </w:r>
      <w:r w:rsidR="000E53DE" w:rsidRPr="0036086C">
        <w:rPr>
          <w:rFonts w:ascii="ＭＳ 明朝" w:hAnsi="ＭＳ 明朝"/>
          <w:color w:val="1F497D"/>
          <w:sz w:val="18"/>
          <w:szCs w:val="18"/>
        </w:rPr>
        <w:t>抗がん剤、免疫抑制剤、血液製剤、その他保険が手配できない場合、次善策として「医療費」、「医療手当」</w:t>
      </w:r>
      <w:r w:rsidR="000E53DE" w:rsidRPr="0036086C">
        <w:rPr>
          <w:rFonts w:ascii="ＭＳ 明朝" w:hAnsi="ＭＳ 明朝" w:hint="eastAsia"/>
          <w:color w:val="1F497D"/>
          <w:sz w:val="18"/>
          <w:szCs w:val="18"/>
        </w:rPr>
        <w:t>が検討されることがある。いずれ</w:t>
      </w:r>
      <w:r w:rsidR="000E53DE" w:rsidRPr="0036086C">
        <w:rPr>
          <w:rFonts w:ascii="ＭＳ 明朝" w:hAnsi="ＭＳ 明朝"/>
          <w:color w:val="1F497D"/>
          <w:sz w:val="18"/>
          <w:szCs w:val="18"/>
        </w:rPr>
        <w:t>の支給も困難な場合、その理由</w:t>
      </w:r>
      <w:r w:rsidR="000E53DE" w:rsidRPr="0036086C">
        <w:rPr>
          <w:rFonts w:ascii="ＭＳ 明朝" w:hAnsi="ＭＳ 明朝" w:hint="eastAsia"/>
          <w:color w:val="1F497D"/>
          <w:sz w:val="18"/>
          <w:szCs w:val="18"/>
        </w:rPr>
        <w:t>について</w:t>
      </w:r>
      <w:r w:rsidR="000E53DE" w:rsidRPr="0036086C">
        <w:rPr>
          <w:rFonts w:ascii="ＭＳ 明朝" w:hAnsi="ＭＳ 明朝"/>
          <w:color w:val="1F497D"/>
          <w:sz w:val="18"/>
          <w:szCs w:val="18"/>
        </w:rPr>
        <w:t>倫理審査委員会の審査を受けた上で被験者の同意を得ることが必要</w:t>
      </w:r>
      <w:r w:rsidR="000E53DE" w:rsidRPr="0036086C">
        <w:rPr>
          <w:rFonts w:ascii="ＭＳ 明朝" w:hAnsi="ＭＳ 明朝" w:hint="eastAsia"/>
          <w:color w:val="1F497D"/>
          <w:sz w:val="18"/>
          <w:szCs w:val="18"/>
        </w:rPr>
        <w:t>となる。</w:t>
      </w:r>
    </w:p>
    <w:p w:rsidR="000E53DE" w:rsidRPr="009E3598" w:rsidRDefault="00E25B84" w:rsidP="00E25B84">
      <w:pPr>
        <w:pStyle w:val="af"/>
        <w:ind w:leftChars="0" w:left="426"/>
        <w:rPr>
          <w:rFonts w:ascii="ＭＳ 明朝" w:hAnsi="ＭＳ 明朝"/>
          <w:color w:val="1F497D"/>
          <w:sz w:val="18"/>
          <w:szCs w:val="18"/>
        </w:rPr>
      </w:pPr>
      <w:r>
        <w:rPr>
          <w:rFonts w:ascii="ＭＳ 明朝" w:hAnsi="ＭＳ 明朝"/>
          <w:color w:val="1F497D"/>
          <w:sz w:val="18"/>
          <w:szCs w:val="18"/>
        </w:rPr>
        <w:t xml:space="preserve">⑤ </w:t>
      </w:r>
      <w:r w:rsidR="000E53DE" w:rsidRPr="009E3598">
        <w:rPr>
          <w:rFonts w:ascii="ＭＳ 明朝" w:hAnsi="ＭＳ 明朝" w:hint="eastAsia"/>
          <w:color w:val="1F497D"/>
          <w:sz w:val="18"/>
          <w:szCs w:val="18"/>
        </w:rPr>
        <w:t>事前に下記の担当者によく相談すること。</w:t>
      </w:r>
    </w:p>
    <w:p w:rsidR="000E53DE" w:rsidRPr="0036086C" w:rsidRDefault="000E53DE" w:rsidP="00AE4737">
      <w:pPr>
        <w:ind w:leftChars="134" w:left="281" w:firstLineChars="200" w:firstLine="360"/>
        <w:jc w:val="left"/>
        <w:rPr>
          <w:rFonts w:ascii="ＭＳ 明朝" w:hAnsi="ＭＳ 明朝"/>
          <w:color w:val="1F497D"/>
          <w:sz w:val="18"/>
          <w:szCs w:val="18"/>
        </w:rPr>
      </w:pPr>
      <w:r w:rsidRPr="0036086C">
        <w:rPr>
          <w:rFonts w:ascii="ＭＳ 明朝" w:hAnsi="ＭＳ 明朝" w:hint="eastAsia"/>
          <w:color w:val="1F497D"/>
          <w:sz w:val="18"/>
          <w:szCs w:val="18"/>
        </w:rPr>
        <w:t xml:space="preserve">病院事務部 </w:t>
      </w:r>
      <w:r w:rsidR="009E3598">
        <w:rPr>
          <w:rFonts w:ascii="ＭＳ 明朝" w:hAnsi="ＭＳ 明朝" w:hint="eastAsia"/>
          <w:color w:val="1F497D"/>
          <w:sz w:val="18"/>
          <w:szCs w:val="18"/>
        </w:rPr>
        <w:t>研究支援課　倫理審査係</w:t>
      </w:r>
      <w:r w:rsidRPr="0036086C">
        <w:rPr>
          <w:rFonts w:ascii="ＭＳ 明朝" w:hAnsi="ＭＳ 明朝" w:hint="eastAsia"/>
          <w:color w:val="1F497D"/>
          <w:sz w:val="18"/>
          <w:szCs w:val="18"/>
        </w:rPr>
        <w:t xml:space="preserve"> </w:t>
      </w:r>
    </w:p>
    <w:p w:rsidR="000E53DE" w:rsidRPr="0036086C" w:rsidRDefault="005C54B0" w:rsidP="000E53DE">
      <w:pPr>
        <w:jc w:val="lef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8992" behindDoc="0" locked="0" layoutInCell="1" allowOverlap="1">
                <wp:simplePos x="0" y="0"/>
                <wp:positionH relativeFrom="column">
                  <wp:posOffset>22860</wp:posOffset>
                </wp:positionH>
                <wp:positionV relativeFrom="paragraph">
                  <wp:posOffset>195580</wp:posOffset>
                </wp:positionV>
                <wp:extent cx="6169660" cy="1057275"/>
                <wp:effectExtent l="0" t="0" r="2540" b="9525"/>
                <wp:wrapNone/>
                <wp:docPr id="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057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F832" id="Rectangle 87" o:spid="_x0000_s1026" style="position:absolute;left:0;text-align:left;margin-left:1.8pt;margin-top:15.4pt;width:485.8pt;height:8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" filled="f" strokeweight=".5pt">
                <v:stroke dashstyle="dashDot"/>
                <v:textbox inset="5.85pt,.7pt,5.85pt,.7pt"/>
              </v:rect>
            </w:pict>
          </mc:Fallback>
        </mc:AlternateContent>
      </w:r>
    </w:p>
    <w:p w:rsidR="000E53DE" w:rsidRPr="0036086C" w:rsidRDefault="000E53DE" w:rsidP="00751AEF">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例文1</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0E53DE" w:rsidRPr="0036086C" w:rsidRDefault="003E044E" w:rsidP="00751AEF">
      <w:pPr>
        <w:ind w:leftChars="135" w:left="283"/>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本試験で実施する</w:t>
      </w:r>
      <w:r w:rsidR="000E53DE" w:rsidRPr="0036086C">
        <w:rPr>
          <w:rFonts w:ascii="ＭＳ Ｐ明朝" w:eastAsia="ＭＳ Ｐ明朝" w:hAnsi="ＭＳ Ｐ明朝" w:hint="eastAsia"/>
          <w:color w:val="1F497D"/>
          <w:sz w:val="18"/>
          <w:szCs w:val="18"/>
        </w:rPr>
        <w:t>治療法はいずれも現在の医療保険で○○の患者さんに対して適応が認められており、</w:t>
      </w:r>
      <w:r w:rsidR="00986B54">
        <w:rPr>
          <w:rFonts w:ascii="ＭＳ Ｐ明朝" w:eastAsia="ＭＳ Ｐ明朝" w:hAnsi="ＭＳ Ｐ明朝" w:hint="eastAsia"/>
          <w:color w:val="1F497D"/>
          <w:sz w:val="18"/>
          <w:szCs w:val="18"/>
        </w:rPr>
        <w:t>試験</w:t>
      </w:r>
      <w:r w:rsidR="000E53DE" w:rsidRPr="0036086C">
        <w:rPr>
          <w:rFonts w:ascii="ＭＳ Ｐ明朝" w:eastAsia="ＭＳ Ｐ明朝" w:hAnsi="ＭＳ Ｐ明朝" w:hint="eastAsia"/>
          <w:color w:val="1F497D"/>
          <w:sz w:val="18"/>
          <w:szCs w:val="18"/>
        </w:rPr>
        <w:t>にかかる一切の費用は医療保険制度に添って請求と支払がなされる。これらの治療によって健康被害が生じた場合の特別な補償の制度はないが、病院で誠意をもって治療にあたる。治療費は保険を使用した場合の一般診療での対処に準じて行われる。</w:t>
      </w:r>
    </w:p>
    <w:p w:rsidR="000E53DE" w:rsidRPr="0036086C" w:rsidRDefault="005C54B0" w:rsidP="00751AEF">
      <w:pPr>
        <w:ind w:leftChars="135" w:left="283"/>
        <w:jc w:val="left"/>
        <w:rPr>
          <w:rFonts w:ascii="ＭＳ Ｐ明朝" w:eastAsia="ＭＳ Ｐ明朝" w:hAnsi="ＭＳ Ｐ明朝"/>
          <w:color w:val="1F497D"/>
          <w:sz w:val="18"/>
          <w:szCs w:val="18"/>
        </w:rPr>
      </w:pPr>
      <w:r w:rsidRPr="0013665B">
        <w:rPr>
          <w:rFonts w:ascii="ＭＳ Ｐ明朝" w:eastAsia="ＭＳ Ｐ明朝" w:hAnsi="ＭＳ Ｐ明朝"/>
          <w:noProof/>
          <w:sz w:val="24"/>
        </w:rPr>
        <mc:AlternateContent>
          <mc:Choice Requires="wps">
            <w:drawing>
              <wp:anchor distT="0" distB="0" distL="114300" distR="114300" simplePos="0" relativeHeight="251654656" behindDoc="0" locked="0" layoutInCell="1" allowOverlap="1">
                <wp:simplePos x="0" y="0"/>
                <wp:positionH relativeFrom="column">
                  <wp:posOffset>22860</wp:posOffset>
                </wp:positionH>
                <wp:positionV relativeFrom="paragraph">
                  <wp:posOffset>174625</wp:posOffset>
                </wp:positionV>
                <wp:extent cx="6169660" cy="1057275"/>
                <wp:effectExtent l="0" t="0" r="2540" b="9525"/>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057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D003" id="Rectangle 64" o:spid="_x0000_s1026" style="position:absolute;left:0;text-align:left;margin-left:1.8pt;margin-top:13.75pt;width:485.8pt;height:8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" filled="f" strokeweight=".5pt">
                <v:stroke dashstyle="dashDot"/>
                <v:textbox inset="5.85pt,.7pt,5.85pt,.7pt"/>
              </v:rect>
            </w:pict>
          </mc:Fallback>
        </mc:AlternateContent>
      </w:r>
    </w:p>
    <w:p w:rsidR="000E53DE" w:rsidRPr="0036086C" w:rsidRDefault="000E53DE" w:rsidP="00751AEF">
      <w:pPr>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例文2</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0E53DE" w:rsidRPr="0036086C" w:rsidRDefault="000E53DE" w:rsidP="00751AEF">
      <w:pPr>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上記の治療法はいずれも現在の医療保険で○○の患者さんに対して適応が認められており、</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にかかる一切の費用は医療保険制度に添って請求と支払がなされる。これらの治療によって健康被害が生じた場合は○○社との間で締結された契約</w:t>
      </w:r>
      <w:r w:rsidR="004D4B16" w:rsidRPr="0036086C">
        <w:rPr>
          <w:rFonts w:ascii="ＭＳ Ｐ明朝" w:eastAsia="ＭＳ Ｐ明朝" w:hAnsi="ＭＳ Ｐ明朝" w:hint="eastAsia"/>
          <w:color w:val="1F497D"/>
          <w:sz w:val="18"/>
          <w:szCs w:val="18"/>
        </w:rPr>
        <w:t>の下で補償をするととも</w:t>
      </w:r>
      <w:r w:rsidRPr="0036086C">
        <w:rPr>
          <w:rFonts w:ascii="ＭＳ Ｐ明朝" w:eastAsia="ＭＳ Ｐ明朝" w:hAnsi="ＭＳ Ｐ明朝" w:hint="eastAsia"/>
          <w:color w:val="1F497D"/>
          <w:sz w:val="18"/>
          <w:szCs w:val="18"/>
        </w:rPr>
        <w:t>に、病院で誠意をもって治療にあたる。</w:t>
      </w:r>
    </w:p>
    <w:p w:rsidR="000E53DE" w:rsidRPr="0036086C" w:rsidRDefault="000E53DE" w:rsidP="005B03BA">
      <w:pPr>
        <w:rPr>
          <w:rFonts w:ascii="ＭＳ Ｐ明朝" w:eastAsia="ＭＳ Ｐ明朝" w:hAnsi="ＭＳ Ｐ明朝"/>
          <w:sz w:val="24"/>
        </w:rPr>
      </w:pPr>
    </w:p>
    <w:p w:rsidR="00EF2736" w:rsidRPr="0036086C" w:rsidRDefault="00D766FF" w:rsidP="00EF2736">
      <w:pPr>
        <w:rPr>
          <w:rFonts w:ascii="ＭＳ Ｐ明朝" w:eastAsia="ＭＳ Ｐ明朝" w:hAnsi="ＭＳ Ｐ明朝"/>
          <w:b/>
          <w:sz w:val="24"/>
        </w:rPr>
      </w:pPr>
      <w:r>
        <w:rPr>
          <w:rFonts w:ascii="ＭＳ Ｐ明朝" w:eastAsia="ＭＳ Ｐ明朝" w:hAnsi="ＭＳ Ｐ明朝" w:hint="eastAsia"/>
          <w:b/>
          <w:sz w:val="24"/>
        </w:rPr>
        <w:t>13</w:t>
      </w:r>
      <w:r w:rsidR="00EF2736">
        <w:rPr>
          <w:rFonts w:ascii="ＭＳ Ｐ明朝" w:eastAsia="ＭＳ Ｐ明朝" w:hAnsi="ＭＳ Ｐ明朝" w:hint="eastAsia"/>
          <w:b/>
          <w:sz w:val="24"/>
        </w:rPr>
        <w:t>個々の</w:t>
      </w:r>
      <w:r w:rsidR="00986B54">
        <w:rPr>
          <w:rFonts w:ascii="ＭＳ Ｐ明朝" w:eastAsia="ＭＳ Ｐ明朝" w:hAnsi="ＭＳ Ｐ明朝" w:hint="eastAsia"/>
          <w:b/>
          <w:sz w:val="24"/>
        </w:rPr>
        <w:t>試験</w:t>
      </w:r>
      <w:r w:rsidR="00EF2736">
        <w:rPr>
          <w:rFonts w:ascii="ＭＳ Ｐ明朝" w:eastAsia="ＭＳ Ｐ明朝" w:hAnsi="ＭＳ Ｐ明朝" w:hint="eastAsia"/>
          <w:b/>
          <w:sz w:val="24"/>
        </w:rPr>
        <w:t>対象者における中止</w:t>
      </w:r>
      <w:r w:rsidR="00EF2736" w:rsidRPr="0036086C">
        <w:rPr>
          <w:rFonts w:ascii="ＭＳ Ｐ明朝" w:eastAsia="ＭＳ Ｐ明朝" w:hAnsi="ＭＳ Ｐ明朝" w:hint="eastAsia"/>
          <w:b/>
          <w:sz w:val="24"/>
        </w:rPr>
        <w:t>基準</w:t>
      </w:r>
      <w:r w:rsidR="00EF2736">
        <w:rPr>
          <w:rFonts w:ascii="ＭＳ Ｐ明朝" w:eastAsia="ＭＳ Ｐ明朝" w:hAnsi="ＭＳ Ｐ明朝" w:hint="eastAsia"/>
          <w:b/>
          <w:sz w:val="24"/>
        </w:rPr>
        <w:t>と</w:t>
      </w:r>
      <w:r w:rsidR="00986B54">
        <w:rPr>
          <w:rFonts w:ascii="ＭＳ Ｐ明朝" w:eastAsia="ＭＳ Ｐ明朝" w:hAnsi="ＭＳ Ｐ明朝" w:hint="eastAsia"/>
          <w:b/>
          <w:sz w:val="24"/>
        </w:rPr>
        <w:t>試験</w:t>
      </w:r>
      <w:r w:rsidR="00EF2736">
        <w:rPr>
          <w:rFonts w:ascii="ＭＳ Ｐ明朝" w:eastAsia="ＭＳ Ｐ明朝" w:hAnsi="ＭＳ Ｐ明朝" w:hint="eastAsia"/>
          <w:b/>
          <w:sz w:val="24"/>
        </w:rPr>
        <w:t>中止時</w:t>
      </w:r>
      <w:r w:rsidR="007544E5">
        <w:rPr>
          <w:rFonts w:ascii="ＭＳ Ｐ明朝" w:eastAsia="ＭＳ Ｐ明朝" w:hAnsi="ＭＳ Ｐ明朝" w:hint="eastAsia"/>
          <w:b/>
          <w:sz w:val="24"/>
        </w:rPr>
        <w:t>等</w:t>
      </w:r>
      <w:r w:rsidR="00EF2736">
        <w:rPr>
          <w:rFonts w:ascii="ＭＳ Ｐ明朝" w:eastAsia="ＭＳ Ｐ明朝" w:hAnsi="ＭＳ Ｐ明朝" w:hint="eastAsia"/>
          <w:b/>
          <w:sz w:val="24"/>
        </w:rPr>
        <w:t>の対応</w:t>
      </w:r>
    </w:p>
    <w:p w:rsidR="007544E5" w:rsidRPr="00FE7DD0" w:rsidRDefault="00D766FF" w:rsidP="00FE7DD0">
      <w:pPr>
        <w:ind w:firstLineChars="100" w:firstLine="241"/>
        <w:rPr>
          <w:rFonts w:ascii="Segoe UI Symbol" w:eastAsia="ＭＳ Ｐ明朝" w:hAnsi="Segoe UI Symbol" w:cs="Segoe UI Symbol"/>
          <w:b/>
          <w:sz w:val="24"/>
        </w:rPr>
      </w:pPr>
      <w:r>
        <w:rPr>
          <w:rFonts w:ascii="ＭＳ Ｐ明朝" w:eastAsia="ＭＳ Ｐ明朝" w:hAnsi="ＭＳ Ｐ明朝" w:hint="eastAsia"/>
          <w:b/>
          <w:sz w:val="24"/>
        </w:rPr>
        <w:t>13</w:t>
      </w:r>
      <w:r w:rsidR="00FE7DD0">
        <w:rPr>
          <w:rFonts w:ascii="ＭＳ Ｐ明朝" w:eastAsia="ＭＳ Ｐ明朝" w:hAnsi="ＭＳ Ｐ明朝" w:hint="eastAsia"/>
          <w:b/>
          <w:sz w:val="24"/>
        </w:rPr>
        <w:t>.１</w:t>
      </w:r>
      <w:r w:rsidR="00E807CF" w:rsidRPr="00D0328F">
        <w:rPr>
          <w:rFonts w:ascii="ＭＳ Ｐ明朝" w:eastAsia="ＭＳ Ｐ明朝" w:hAnsi="ＭＳ Ｐ明朝" w:cs="Segoe UI Symbol" w:hint="eastAsia"/>
          <w:b/>
          <w:sz w:val="24"/>
        </w:rPr>
        <w:t>．</w:t>
      </w:r>
      <w:r w:rsidR="007544E5" w:rsidRPr="00FE7DD0">
        <w:rPr>
          <w:rFonts w:ascii="Segoe UI Symbol" w:eastAsia="ＭＳ Ｐ明朝" w:hAnsi="Segoe UI Symbol" w:cs="Segoe UI Symbol" w:hint="eastAsia"/>
          <w:b/>
          <w:sz w:val="24"/>
        </w:rPr>
        <w:t>個々の</w:t>
      </w:r>
      <w:r w:rsidR="00986B54" w:rsidRPr="00FE7DD0">
        <w:rPr>
          <w:rFonts w:ascii="Segoe UI Symbol" w:eastAsia="ＭＳ Ｐ明朝" w:hAnsi="Segoe UI Symbol" w:cs="Segoe UI Symbol" w:hint="eastAsia"/>
          <w:b/>
          <w:sz w:val="24"/>
        </w:rPr>
        <w:t>試験</w:t>
      </w:r>
      <w:r w:rsidR="00FE7DD0" w:rsidRPr="00FE7DD0">
        <w:rPr>
          <w:rFonts w:ascii="Segoe UI Symbol" w:eastAsia="ＭＳ Ｐ明朝" w:hAnsi="Segoe UI Symbol" w:cs="Segoe UI Symbol" w:hint="eastAsia"/>
          <w:b/>
          <w:sz w:val="24"/>
        </w:rPr>
        <w:t>対象</w:t>
      </w:r>
      <w:r w:rsidR="007544E5" w:rsidRPr="00FE7DD0">
        <w:rPr>
          <w:rFonts w:ascii="Segoe UI Symbol" w:eastAsia="ＭＳ Ｐ明朝" w:hAnsi="Segoe UI Symbol" w:cs="Segoe UI Symbol" w:hint="eastAsia"/>
          <w:b/>
          <w:sz w:val="24"/>
        </w:rPr>
        <w:t>者における中止基準</w:t>
      </w:r>
    </w:p>
    <w:p w:rsidR="00EF2736" w:rsidRPr="00D0328F" w:rsidRDefault="00EF2736" w:rsidP="00EF2736">
      <w:pPr>
        <w:ind w:firstLineChars="100" w:firstLine="210"/>
        <w:rPr>
          <w:rFonts w:ascii="ＭＳ Ｐ明朝" w:eastAsia="ＭＳ Ｐ明朝" w:hAnsi="ＭＳ Ｐ明朝"/>
          <w:b/>
          <w:color w:val="1F497D"/>
          <w:szCs w:val="21"/>
        </w:rPr>
      </w:pPr>
      <w:r w:rsidRPr="00D0328F">
        <w:rPr>
          <w:rFonts w:ascii="Segoe UI Symbol" w:eastAsia="ＭＳ Ｐ明朝" w:hAnsi="Segoe UI Symbol" w:cs="Segoe UI Symbol" w:hint="eastAsia"/>
          <w:color w:val="1F497D"/>
          <w:szCs w:val="21"/>
        </w:rPr>
        <w:t>「留意事項」：</w:t>
      </w:r>
    </w:p>
    <w:p w:rsidR="00EF2736" w:rsidRPr="00D0328F" w:rsidRDefault="003346C1" w:rsidP="00EF2736">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①</w:t>
      </w:r>
      <w:r w:rsidR="001913F6">
        <w:rPr>
          <w:rFonts w:ascii="ＭＳ Ｐ明朝" w:eastAsia="ＭＳ Ｐ明朝" w:hAnsi="ＭＳ Ｐ明朝" w:hint="eastAsia"/>
          <w:color w:val="1F497D"/>
          <w:sz w:val="18"/>
          <w:szCs w:val="18"/>
        </w:rPr>
        <w:t xml:space="preserve"> </w:t>
      </w:r>
      <w:r w:rsidR="00EF2736" w:rsidRPr="00D0328F">
        <w:rPr>
          <w:rFonts w:ascii="ＭＳ Ｐ明朝" w:eastAsia="ＭＳ Ｐ明朝" w:hAnsi="ＭＳ Ｐ明朝" w:hint="eastAsia"/>
          <w:color w:val="1F497D"/>
          <w:sz w:val="18"/>
          <w:szCs w:val="18"/>
        </w:rPr>
        <w:t>プロトコル治療と「インフォームド・コンセントの撤回」との区別に留意して記載のこと。</w:t>
      </w:r>
    </w:p>
    <w:p w:rsidR="00EF2736" w:rsidRPr="00D0328F" w:rsidRDefault="001913F6" w:rsidP="00EF2736">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② </w:t>
      </w:r>
      <w:r w:rsidR="00EF2736" w:rsidRPr="00D0328F">
        <w:rPr>
          <w:rFonts w:ascii="ＭＳ Ｐ明朝" w:eastAsia="ＭＳ Ｐ明朝" w:hAnsi="ＭＳ Ｐ明朝" w:hint="eastAsia"/>
          <w:color w:val="1F497D"/>
          <w:sz w:val="18"/>
          <w:szCs w:val="18"/>
        </w:rPr>
        <w:t>個々の被験者の中止</w:t>
      </w:r>
      <w:r w:rsidR="00B07AAB" w:rsidRPr="00D0328F">
        <w:rPr>
          <w:rFonts w:ascii="ＭＳ Ｐ明朝" w:eastAsia="ＭＳ Ｐ明朝" w:hAnsi="ＭＳ Ｐ明朝" w:hint="eastAsia"/>
          <w:color w:val="1F497D"/>
          <w:sz w:val="18"/>
          <w:szCs w:val="18"/>
        </w:rPr>
        <w:t>基準について</w:t>
      </w:r>
      <w:r w:rsidR="00EF2736" w:rsidRPr="00D0328F">
        <w:rPr>
          <w:rFonts w:ascii="ＭＳ Ｐ明朝" w:eastAsia="ＭＳ Ｐ明朝" w:hAnsi="ＭＳ Ｐ明朝" w:hint="eastAsia"/>
          <w:color w:val="1F497D"/>
          <w:sz w:val="18"/>
          <w:szCs w:val="18"/>
        </w:rPr>
        <w:t>記載のこと。</w:t>
      </w:r>
    </w:p>
    <w:p w:rsidR="00B07AAB" w:rsidRPr="00D0328F" w:rsidRDefault="001913F6" w:rsidP="00EF2736">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③ </w:t>
      </w:r>
      <w:r w:rsidR="00B07AAB" w:rsidRPr="00D0328F">
        <w:rPr>
          <w:rFonts w:ascii="ＭＳ Ｐ明朝" w:eastAsia="ＭＳ Ｐ明朝" w:hAnsi="ＭＳ Ｐ明朝" w:hint="eastAsia"/>
          <w:color w:val="1F497D"/>
          <w:sz w:val="18"/>
          <w:szCs w:val="18"/>
        </w:rPr>
        <w:t>中止時の対応について記載すること。（中止の手順および被験者への説明等）</w:t>
      </w:r>
    </w:p>
    <w:p w:rsidR="00EF2736" w:rsidRPr="00D0328F" w:rsidRDefault="001913F6" w:rsidP="00EF2736">
      <w:pPr>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④ </w:t>
      </w:r>
      <w:r w:rsidR="00EF2736" w:rsidRPr="00D0328F">
        <w:rPr>
          <w:rFonts w:ascii="ＭＳ Ｐ明朝" w:eastAsia="ＭＳ Ｐ明朝" w:hAnsi="ＭＳ Ｐ明朝" w:hint="eastAsia"/>
          <w:color w:val="1F497D"/>
          <w:sz w:val="18"/>
          <w:szCs w:val="18"/>
        </w:rPr>
        <w:t>中止後の被験者の治療について、被験者にとって不利益にならないよう対応する旨記載すること。</w:t>
      </w:r>
    </w:p>
    <w:p w:rsidR="00EF2736" w:rsidRPr="005B5532" w:rsidRDefault="005C54B0" w:rsidP="00EF2736">
      <w:pPr>
        <w:ind w:firstLineChars="100" w:firstLine="180"/>
        <w:rPr>
          <w:rFonts w:ascii="ＭＳ Ｐ明朝" w:eastAsia="ＭＳ Ｐ明朝" w:hAnsi="ＭＳ Ｐ明朝"/>
          <w:color w:val="1F497D"/>
          <w:sz w:val="18"/>
          <w:szCs w:val="18"/>
        </w:rPr>
      </w:pPr>
      <w:r w:rsidRPr="0013665B">
        <w:rPr>
          <w:rFonts w:ascii="ＭＳ Ｐ明朝" w:eastAsia="ＭＳ Ｐ明朝" w:hAnsi="ＭＳ Ｐ明朝"/>
          <w:noProof/>
          <w:sz w:val="18"/>
          <w:szCs w:val="18"/>
        </w:rPr>
        <mc:AlternateContent>
          <mc:Choice Requires="wps">
            <w:drawing>
              <wp:anchor distT="0" distB="0" distL="114300" distR="114300" simplePos="0" relativeHeight="251665920" behindDoc="0" locked="0" layoutInCell="1" allowOverlap="1">
                <wp:simplePos x="0" y="0"/>
                <wp:positionH relativeFrom="column">
                  <wp:posOffset>22860</wp:posOffset>
                </wp:positionH>
                <wp:positionV relativeFrom="paragraph">
                  <wp:posOffset>194945</wp:posOffset>
                </wp:positionV>
                <wp:extent cx="6169660" cy="1541780"/>
                <wp:effectExtent l="0" t="0" r="2540" b="1270"/>
                <wp:wrapNone/>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54178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9CFFA" id="Rectangle 84" o:spid="_x0000_s1026" style="position:absolute;left:0;text-align:left;margin-left:1.8pt;margin-top:15.35pt;width:485.8pt;height:12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" filled="f" strokeweight=".5pt">
                <v:stroke dashstyle="dashDot"/>
                <v:textbox inset="5.85pt,.7pt,5.85pt,.7pt"/>
              </v:rect>
            </w:pict>
          </mc:Fallback>
        </mc:AlternateContent>
      </w:r>
    </w:p>
    <w:p w:rsidR="00EF2736" w:rsidRPr="00D0328F" w:rsidRDefault="00EF2736" w:rsidP="00EF2736">
      <w:pPr>
        <w:ind w:firstLine="210"/>
        <w:rPr>
          <w:rFonts w:ascii="ＭＳ Ｐ明朝" w:eastAsia="ＭＳ Ｐ明朝" w:hAnsi="ＭＳ Ｐ明朝"/>
          <w:color w:val="1F497D"/>
          <w:szCs w:val="21"/>
        </w:rPr>
      </w:pPr>
      <w:r w:rsidRPr="00D0328F">
        <w:rPr>
          <w:rFonts w:ascii="ＭＳ Ｐ明朝" w:eastAsia="ＭＳ Ｐ明朝" w:hAnsi="ＭＳ Ｐ明朝" w:hint="eastAsia"/>
          <w:color w:val="1F497D"/>
          <w:szCs w:val="21"/>
        </w:rPr>
        <w:t>《</w:t>
      </w:r>
      <w:r w:rsidR="008C6145">
        <w:rPr>
          <w:rFonts w:ascii="ＭＳ Ｐ明朝" w:eastAsia="ＭＳ Ｐ明朝" w:hAnsi="ＭＳ Ｐ明朝" w:hint="eastAsia"/>
          <w:color w:val="1F497D"/>
          <w:szCs w:val="21"/>
        </w:rPr>
        <w:t xml:space="preserve"> </w:t>
      </w:r>
      <w:r w:rsidRPr="00D0328F">
        <w:rPr>
          <w:rFonts w:ascii="ＭＳ Ｐ明朝" w:eastAsia="ＭＳ Ｐ明朝" w:hAnsi="ＭＳ Ｐ明朝" w:hint="eastAsia"/>
          <w:color w:val="1F497D"/>
          <w:szCs w:val="21"/>
        </w:rPr>
        <w:t>例文</w:t>
      </w:r>
      <w:r w:rsidR="008C6145">
        <w:rPr>
          <w:rFonts w:ascii="ＭＳ Ｐ明朝" w:eastAsia="ＭＳ Ｐ明朝" w:hAnsi="ＭＳ Ｐ明朝" w:hint="eastAsia"/>
          <w:color w:val="1F497D"/>
          <w:szCs w:val="21"/>
        </w:rPr>
        <w:t xml:space="preserve"> </w:t>
      </w:r>
      <w:r w:rsidRPr="00D0328F">
        <w:rPr>
          <w:rFonts w:ascii="ＭＳ Ｐ明朝" w:eastAsia="ＭＳ Ｐ明朝" w:hAnsi="ＭＳ Ｐ明朝" w:hint="eastAsia"/>
          <w:color w:val="1F497D"/>
          <w:szCs w:val="21"/>
        </w:rPr>
        <w:t>》</w:t>
      </w:r>
    </w:p>
    <w:p w:rsidR="00EF2736" w:rsidRDefault="00986B54" w:rsidP="00D0328F">
      <w:pPr>
        <w:pStyle w:val="af8"/>
        <w:wordWrap/>
        <w:snapToGrid w:val="0"/>
        <w:spacing w:line="240" w:lineRule="atLeast"/>
        <w:ind w:leftChars="100" w:left="210" w:firstLine="178"/>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EF2736" w:rsidRPr="00D0328F">
        <w:rPr>
          <w:rFonts w:ascii="ＭＳ Ｐ明朝" w:eastAsia="ＭＳ Ｐ明朝" w:hAnsi="ＭＳ Ｐ明朝" w:hint="eastAsia"/>
          <w:color w:val="1F497D"/>
          <w:sz w:val="18"/>
          <w:szCs w:val="18"/>
        </w:rPr>
        <w:t>責任者または</w:t>
      </w:r>
      <w:r>
        <w:rPr>
          <w:rFonts w:ascii="ＭＳ Ｐ明朝" w:eastAsia="ＭＳ Ｐ明朝" w:hAnsi="ＭＳ Ｐ明朝" w:hint="eastAsia"/>
          <w:color w:val="1F497D"/>
          <w:sz w:val="18"/>
          <w:szCs w:val="18"/>
        </w:rPr>
        <w:t>試験</w:t>
      </w:r>
      <w:r w:rsidR="00EF2736" w:rsidRPr="00D0328F">
        <w:rPr>
          <w:rFonts w:ascii="ＭＳ Ｐ明朝" w:eastAsia="ＭＳ Ｐ明朝" w:hAnsi="ＭＳ Ｐ明朝" w:hint="eastAsia"/>
          <w:color w:val="1F497D"/>
          <w:sz w:val="18"/>
          <w:szCs w:val="18"/>
        </w:rPr>
        <w:t>分担者は、次に挙げる理由で本</w:t>
      </w:r>
      <w:r>
        <w:rPr>
          <w:rFonts w:ascii="ＭＳ Ｐ明朝" w:eastAsia="ＭＳ Ｐ明朝" w:hAnsi="ＭＳ Ｐ明朝" w:hint="eastAsia"/>
          <w:color w:val="1F497D"/>
          <w:sz w:val="18"/>
          <w:szCs w:val="18"/>
        </w:rPr>
        <w:t>試験</w:t>
      </w:r>
      <w:r w:rsidR="00EF2736" w:rsidRPr="00D0328F">
        <w:rPr>
          <w:rFonts w:ascii="ＭＳ Ｐ明朝" w:eastAsia="ＭＳ Ｐ明朝" w:hAnsi="ＭＳ Ｐ明朝" w:hint="eastAsia"/>
          <w:color w:val="1F497D"/>
          <w:sz w:val="18"/>
          <w:szCs w:val="18"/>
        </w:rPr>
        <w:t>の継続が不可能と判断した場合、当該</w:t>
      </w:r>
      <w:r w:rsidR="00FE7DD0">
        <w:rPr>
          <w:rFonts w:ascii="ＭＳ Ｐ明朝" w:eastAsia="ＭＳ Ｐ明朝" w:hAnsi="ＭＳ Ｐ明朝" w:hint="eastAsia"/>
          <w:color w:val="1F497D"/>
          <w:sz w:val="18"/>
          <w:szCs w:val="18"/>
        </w:rPr>
        <w:t>試験対象者</w:t>
      </w:r>
      <w:r w:rsidR="00EF2736" w:rsidRPr="00D0328F">
        <w:rPr>
          <w:rFonts w:ascii="ＭＳ Ｐ明朝" w:eastAsia="ＭＳ Ｐ明朝" w:hAnsi="ＭＳ Ｐ明朝" w:hint="eastAsia"/>
          <w:color w:val="1F497D"/>
          <w:sz w:val="18"/>
          <w:szCs w:val="18"/>
        </w:rPr>
        <w:t>についての</w:t>
      </w:r>
      <w:r>
        <w:rPr>
          <w:rFonts w:ascii="ＭＳ Ｐ明朝" w:eastAsia="ＭＳ Ｐ明朝" w:hAnsi="ＭＳ Ｐ明朝" w:hint="eastAsia"/>
          <w:color w:val="1F497D"/>
          <w:sz w:val="18"/>
          <w:szCs w:val="18"/>
        </w:rPr>
        <w:t>試験</w:t>
      </w:r>
      <w:r w:rsidR="00EF2736" w:rsidRPr="00D0328F">
        <w:rPr>
          <w:rFonts w:ascii="ＭＳ Ｐ明朝" w:eastAsia="ＭＳ Ｐ明朝" w:hAnsi="ＭＳ Ｐ明朝" w:hint="eastAsia"/>
          <w:color w:val="1F497D"/>
          <w:sz w:val="18"/>
          <w:szCs w:val="18"/>
        </w:rPr>
        <w:t>を中止する。その際、必要に応じて中止の理由を被験者に説明する。また、中止後の被験者の治療については、被験者の不利益とならないよう、誠意を持って対応する。</w:t>
      </w:r>
    </w:p>
    <w:p w:rsidR="00D0328F" w:rsidRPr="00CB693E" w:rsidRDefault="00D0328F" w:rsidP="00D0328F">
      <w:pPr>
        <w:pStyle w:val="af8"/>
        <w:wordWrap/>
        <w:snapToGrid w:val="0"/>
        <w:spacing w:line="240" w:lineRule="atLeast"/>
        <w:ind w:leftChars="100" w:left="210" w:firstLine="178"/>
        <w:rPr>
          <w:rFonts w:ascii="ＭＳ Ｐ明朝" w:eastAsia="ＭＳ Ｐ明朝" w:hAnsi="ＭＳ Ｐ明朝"/>
          <w:color w:val="1F497D"/>
          <w:szCs w:val="21"/>
        </w:rPr>
      </w:pPr>
    </w:p>
    <w:p w:rsidR="00EF2736" w:rsidRDefault="00EF2736" w:rsidP="00EF2736">
      <w:pPr>
        <w:spacing w:line="0" w:lineRule="atLeast"/>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FE7DD0">
        <w:rPr>
          <w:rFonts w:ascii="ＭＳ Ｐ明朝" w:eastAsia="ＭＳ Ｐ明朝" w:hAnsi="ＭＳ Ｐ明朝" w:hint="eastAsia"/>
          <w:color w:val="1F497D"/>
          <w:sz w:val="18"/>
          <w:szCs w:val="18"/>
        </w:rPr>
        <w:t>試験対象者</w:t>
      </w:r>
      <w:r w:rsidRPr="005B5532">
        <w:rPr>
          <w:rFonts w:ascii="ＭＳ Ｐ明朝" w:eastAsia="ＭＳ Ｐ明朝" w:hAnsi="ＭＳ Ｐ明朝" w:hint="eastAsia"/>
          <w:color w:val="1F497D"/>
          <w:sz w:val="18"/>
          <w:szCs w:val="18"/>
        </w:rPr>
        <w:t>から</w:t>
      </w:r>
      <w:r w:rsidR="00986B54">
        <w:rPr>
          <w:rFonts w:ascii="ＭＳ Ｐ明朝" w:eastAsia="ＭＳ Ｐ明朝" w:hAnsi="ＭＳ Ｐ明朝" w:hint="eastAsia"/>
          <w:color w:val="1F497D"/>
          <w:sz w:val="18"/>
          <w:szCs w:val="18"/>
        </w:rPr>
        <w:t>試験</w:t>
      </w:r>
      <w:r w:rsidRPr="005B5532">
        <w:rPr>
          <w:rFonts w:ascii="ＭＳ Ｐ明朝" w:eastAsia="ＭＳ Ｐ明朝" w:hAnsi="ＭＳ Ｐ明朝" w:hint="eastAsia"/>
          <w:color w:val="1F497D"/>
          <w:sz w:val="18"/>
          <w:szCs w:val="18"/>
        </w:rPr>
        <w:t>参加の辞退の申し出や同意の撤回があった場合</w:t>
      </w:r>
      <w:r>
        <w:rPr>
          <w:rFonts w:ascii="ＭＳ Ｐ明朝" w:eastAsia="ＭＳ Ｐ明朝" w:hAnsi="ＭＳ Ｐ明朝" w:hint="eastAsia"/>
          <w:color w:val="1F497D"/>
          <w:sz w:val="18"/>
          <w:szCs w:val="18"/>
        </w:rPr>
        <w:t>。</w:t>
      </w:r>
    </w:p>
    <w:p w:rsidR="00EF2736" w:rsidRDefault="00EF2736" w:rsidP="00EF2736">
      <w:pPr>
        <w:spacing w:line="0" w:lineRule="atLeast"/>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986B54">
        <w:rPr>
          <w:rFonts w:ascii="ＭＳ Ｐ明朝" w:eastAsia="ＭＳ Ｐ明朝" w:hAnsi="ＭＳ Ｐ明朝" w:hint="eastAsia"/>
          <w:color w:val="1F497D"/>
          <w:sz w:val="18"/>
          <w:szCs w:val="18"/>
        </w:rPr>
        <w:t>試験</w:t>
      </w:r>
      <w:r w:rsidRPr="005B5532">
        <w:rPr>
          <w:rFonts w:ascii="ＭＳ Ｐ明朝" w:eastAsia="ＭＳ Ｐ明朝" w:hAnsi="ＭＳ Ｐ明朝" w:hint="eastAsia"/>
          <w:color w:val="1F497D"/>
          <w:sz w:val="18"/>
          <w:szCs w:val="18"/>
        </w:rPr>
        <w:t>責任者または</w:t>
      </w:r>
      <w:r w:rsidR="00986B54">
        <w:rPr>
          <w:rFonts w:ascii="ＭＳ Ｐ明朝" w:eastAsia="ＭＳ Ｐ明朝" w:hAnsi="ＭＳ Ｐ明朝" w:hint="eastAsia"/>
          <w:color w:val="1F497D"/>
          <w:sz w:val="18"/>
          <w:szCs w:val="18"/>
        </w:rPr>
        <w:t>試験</w:t>
      </w:r>
      <w:r w:rsidRPr="005B5532">
        <w:rPr>
          <w:rFonts w:ascii="ＭＳ Ｐ明朝" w:eastAsia="ＭＳ Ｐ明朝" w:hAnsi="ＭＳ Ｐ明朝" w:hint="eastAsia"/>
          <w:color w:val="1F497D"/>
          <w:sz w:val="18"/>
          <w:szCs w:val="18"/>
        </w:rPr>
        <w:t>分担者が</w:t>
      </w:r>
      <w:r w:rsidR="00986B54">
        <w:rPr>
          <w:rFonts w:ascii="ＭＳ Ｐ明朝" w:eastAsia="ＭＳ Ｐ明朝" w:hAnsi="ＭＳ Ｐ明朝" w:hint="eastAsia"/>
          <w:color w:val="1F497D"/>
          <w:sz w:val="18"/>
          <w:szCs w:val="18"/>
        </w:rPr>
        <w:t>試験</w:t>
      </w:r>
      <w:r w:rsidRPr="005B5532">
        <w:rPr>
          <w:rFonts w:ascii="ＭＳ Ｐ明朝" w:eastAsia="ＭＳ Ｐ明朝" w:hAnsi="ＭＳ Ｐ明朝" w:hint="eastAsia"/>
          <w:color w:val="1F497D"/>
          <w:sz w:val="18"/>
          <w:szCs w:val="18"/>
        </w:rPr>
        <w:t>の中止が適当と判断した場合。</w:t>
      </w:r>
    </w:p>
    <w:p w:rsidR="00EF2736" w:rsidRDefault="00EF2736" w:rsidP="00EF2736">
      <w:pPr>
        <w:spacing w:line="0" w:lineRule="atLeast"/>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・副作用など好ましくない事象により中止とされた場合。</w:t>
      </w:r>
    </w:p>
    <w:p w:rsidR="00EF2736" w:rsidRDefault="00EF2736" w:rsidP="00EF2736">
      <w:pPr>
        <w:spacing w:line="0" w:lineRule="atLeast"/>
        <w:ind w:firstLineChars="100" w:firstLine="18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986B54">
        <w:rPr>
          <w:rFonts w:ascii="ＭＳ Ｐ明朝" w:eastAsia="ＭＳ Ｐ明朝" w:hAnsi="ＭＳ Ｐ明朝" w:hint="eastAsia"/>
          <w:color w:val="1F497D"/>
          <w:sz w:val="18"/>
          <w:szCs w:val="18"/>
        </w:rPr>
        <w:t>試験</w:t>
      </w:r>
      <w:r>
        <w:rPr>
          <w:rFonts w:ascii="ＭＳ Ｐ明朝" w:eastAsia="ＭＳ Ｐ明朝" w:hAnsi="ＭＳ Ｐ明朝" w:hint="eastAsia"/>
          <w:color w:val="1F497D"/>
          <w:sz w:val="18"/>
          <w:szCs w:val="18"/>
        </w:rPr>
        <w:t>計画全体が中止とされた場合。</w:t>
      </w:r>
    </w:p>
    <w:p w:rsidR="00695BB7" w:rsidRDefault="00695BB7" w:rsidP="005B03BA">
      <w:pPr>
        <w:rPr>
          <w:rFonts w:ascii="ＭＳ Ｐ明朝" w:eastAsia="ＭＳ Ｐ明朝" w:hAnsi="ＭＳ Ｐ明朝"/>
          <w:sz w:val="24"/>
        </w:rPr>
      </w:pPr>
    </w:p>
    <w:p w:rsidR="00A1164E" w:rsidRDefault="00A1164E" w:rsidP="005B03BA">
      <w:pPr>
        <w:rPr>
          <w:rFonts w:ascii="ＭＳ Ｐ明朝" w:eastAsia="ＭＳ Ｐ明朝" w:hAnsi="ＭＳ Ｐ明朝"/>
          <w:sz w:val="24"/>
        </w:rPr>
      </w:pPr>
    </w:p>
    <w:p w:rsidR="00B07AAB" w:rsidRDefault="00D766FF" w:rsidP="00D766FF">
      <w:pPr>
        <w:ind w:firstLineChars="100" w:firstLine="241"/>
        <w:rPr>
          <w:rFonts w:ascii="ＭＳ Ｐ明朝" w:eastAsia="ＭＳ Ｐ明朝" w:hAnsi="ＭＳ Ｐ明朝"/>
          <w:b/>
          <w:sz w:val="24"/>
        </w:rPr>
      </w:pPr>
      <w:r>
        <w:rPr>
          <w:rFonts w:ascii="ＭＳ Ｐ明朝" w:eastAsia="ＭＳ Ｐ明朝" w:hAnsi="ＭＳ Ｐ明朝" w:hint="eastAsia"/>
          <w:b/>
          <w:sz w:val="24"/>
        </w:rPr>
        <w:t>13</w:t>
      </w:r>
      <w:r>
        <w:rPr>
          <w:rFonts w:ascii="ＭＳ Ｐ明朝" w:eastAsia="ＭＳ Ｐ明朝" w:hAnsi="ＭＳ Ｐ明朝"/>
          <w:b/>
          <w:sz w:val="24"/>
        </w:rPr>
        <w:t>.2</w:t>
      </w:r>
      <w:r w:rsidR="00986B54">
        <w:rPr>
          <w:rFonts w:ascii="ＭＳ Ｐ明朝" w:eastAsia="ＭＳ Ｐ明朝" w:hAnsi="ＭＳ Ｐ明朝" w:hint="eastAsia"/>
          <w:b/>
          <w:sz w:val="24"/>
        </w:rPr>
        <w:t>試験</w:t>
      </w:r>
      <w:r w:rsidR="00B07AAB">
        <w:rPr>
          <w:rFonts w:ascii="ＭＳ Ｐ明朝" w:eastAsia="ＭＳ Ｐ明朝" w:hAnsi="ＭＳ Ｐ明朝" w:hint="eastAsia"/>
          <w:b/>
          <w:sz w:val="24"/>
        </w:rPr>
        <w:t>の中止・中断、終了</w:t>
      </w:r>
    </w:p>
    <w:p w:rsidR="00B07AAB" w:rsidRPr="00403FBC" w:rsidRDefault="00B07AAB" w:rsidP="00B07AAB">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の中止、中断に</w:t>
      </w:r>
      <w:r w:rsidR="002E41CA" w:rsidRPr="00403FBC">
        <w:rPr>
          <w:rFonts w:ascii="ＭＳ Ｐ明朝" w:eastAsia="ＭＳ Ｐ明朝" w:hAnsi="ＭＳ Ｐ明朝" w:hint="eastAsia"/>
          <w:color w:val="2F5496"/>
          <w:sz w:val="18"/>
          <w:szCs w:val="18"/>
        </w:rPr>
        <w:t>該当する項目があれば記載のこと</w:t>
      </w:r>
      <w:r w:rsidRPr="00403FBC">
        <w:rPr>
          <w:rFonts w:ascii="ＭＳ Ｐ明朝" w:eastAsia="ＭＳ Ｐ明朝" w:hAnsi="ＭＳ Ｐ明朝" w:hint="eastAsia"/>
          <w:color w:val="2F5496"/>
          <w:sz w:val="18"/>
          <w:szCs w:val="18"/>
        </w:rPr>
        <w:t>。</w:t>
      </w:r>
    </w:p>
    <w:p w:rsidR="00B07AAB" w:rsidRPr="00403FBC" w:rsidRDefault="00B07AAB" w:rsidP="00B07AAB">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の中止、中断に該当する</w:t>
      </w:r>
      <w:r w:rsidR="002D73D5" w:rsidRPr="00403FBC">
        <w:rPr>
          <w:rFonts w:ascii="ＭＳ Ｐ明朝" w:eastAsia="ＭＳ Ｐ明朝" w:hAnsi="ＭＳ Ｐ明朝" w:hint="eastAsia"/>
          <w:color w:val="2F5496"/>
          <w:sz w:val="18"/>
          <w:szCs w:val="18"/>
        </w:rPr>
        <w:t>場合</w:t>
      </w:r>
      <w:r w:rsidRPr="00403FBC">
        <w:rPr>
          <w:rFonts w:ascii="ＭＳ Ｐ明朝" w:eastAsia="ＭＳ Ｐ明朝" w:hAnsi="ＭＳ Ｐ明朝" w:hint="eastAsia"/>
          <w:color w:val="2F5496"/>
          <w:sz w:val="18"/>
          <w:szCs w:val="18"/>
        </w:rPr>
        <w:t>、</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実施継続可否の検討方法について記載</w:t>
      </w:r>
      <w:r w:rsidR="002E41CA" w:rsidRPr="00403FBC">
        <w:rPr>
          <w:rFonts w:ascii="ＭＳ Ｐ明朝" w:eastAsia="ＭＳ Ｐ明朝" w:hAnsi="ＭＳ Ｐ明朝" w:hint="eastAsia"/>
          <w:color w:val="2F5496"/>
          <w:sz w:val="18"/>
          <w:szCs w:val="18"/>
        </w:rPr>
        <w:t>のこと</w:t>
      </w:r>
      <w:r w:rsidRPr="00403FBC">
        <w:rPr>
          <w:rFonts w:ascii="ＭＳ Ｐ明朝" w:eastAsia="ＭＳ Ｐ明朝" w:hAnsi="ＭＳ Ｐ明朝" w:hint="eastAsia"/>
          <w:color w:val="2F5496"/>
          <w:sz w:val="18"/>
          <w:szCs w:val="18"/>
        </w:rPr>
        <w:t>。</w:t>
      </w:r>
    </w:p>
    <w:p w:rsidR="00B07AAB" w:rsidRPr="00403FBC" w:rsidRDefault="00B07AAB" w:rsidP="00B07AAB">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・倫理審査委員会等から中止の勧告あるいは指示があった場合の対応などについて記載</w:t>
      </w:r>
      <w:r w:rsidR="002E41CA" w:rsidRPr="00403FBC">
        <w:rPr>
          <w:rFonts w:ascii="ＭＳ Ｐ明朝" w:eastAsia="ＭＳ Ｐ明朝" w:hAnsi="ＭＳ Ｐ明朝" w:hint="eastAsia"/>
          <w:color w:val="2F5496"/>
          <w:sz w:val="18"/>
          <w:szCs w:val="18"/>
        </w:rPr>
        <w:t>のこと</w:t>
      </w:r>
      <w:r w:rsidRPr="00403FBC">
        <w:rPr>
          <w:rFonts w:ascii="ＭＳ Ｐ明朝" w:eastAsia="ＭＳ Ｐ明朝" w:hAnsi="ＭＳ Ｐ明朝" w:hint="eastAsia"/>
          <w:color w:val="2F5496"/>
          <w:sz w:val="18"/>
          <w:szCs w:val="18"/>
        </w:rPr>
        <w:t>。</w:t>
      </w:r>
    </w:p>
    <w:p w:rsidR="00B07AAB" w:rsidRPr="00403FBC" w:rsidRDefault="00B07AAB" w:rsidP="00B07AAB">
      <w:pPr>
        <w:ind w:firstLineChars="100" w:firstLine="18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の中止、中断を決定した場合の対応について記載</w:t>
      </w:r>
      <w:r w:rsidR="002E41CA" w:rsidRPr="00403FBC">
        <w:rPr>
          <w:rFonts w:ascii="ＭＳ Ｐ明朝" w:eastAsia="ＭＳ Ｐ明朝" w:hAnsi="ＭＳ Ｐ明朝" w:hint="eastAsia"/>
          <w:color w:val="2F5496"/>
          <w:sz w:val="18"/>
          <w:szCs w:val="18"/>
        </w:rPr>
        <w:t>のこと</w:t>
      </w:r>
      <w:r w:rsidRPr="00403FBC">
        <w:rPr>
          <w:rFonts w:ascii="ＭＳ Ｐ明朝" w:eastAsia="ＭＳ Ｐ明朝" w:hAnsi="ＭＳ Ｐ明朝" w:hint="eastAsia"/>
          <w:color w:val="2F5496"/>
          <w:sz w:val="18"/>
          <w:szCs w:val="18"/>
        </w:rPr>
        <w:t>。</w:t>
      </w:r>
    </w:p>
    <w:p w:rsidR="00B07AAB" w:rsidRPr="00403FBC" w:rsidRDefault="00B07AAB" w:rsidP="00C555EA">
      <w:pPr>
        <w:ind w:leftChars="68" w:left="283" w:hangingChars="78" w:hanging="140"/>
        <w:rPr>
          <w:rFonts w:ascii="ＭＳ Ｐ明朝" w:eastAsia="ＭＳ Ｐ明朝" w:hAnsi="ＭＳ Ｐ明朝"/>
          <w:color w:val="2F5496"/>
          <w:sz w:val="18"/>
          <w:szCs w:val="18"/>
        </w:rPr>
      </w:pPr>
      <w:r w:rsidRPr="00403FBC">
        <w:rPr>
          <w:rFonts w:ascii="ＭＳ Ｐ明朝" w:eastAsia="ＭＳ Ｐ明朝" w:hAnsi="ＭＳ Ｐ明朝" w:hint="eastAsia"/>
          <w:color w:val="2F5496"/>
          <w:sz w:val="18"/>
          <w:szCs w:val="18"/>
        </w:rPr>
        <w:t>・</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の</w:t>
      </w:r>
      <w:r w:rsidR="00A2632A" w:rsidRPr="00403FBC">
        <w:rPr>
          <w:rFonts w:ascii="ＭＳ Ｐ明朝" w:eastAsia="ＭＳ Ｐ明朝" w:hAnsi="ＭＳ Ｐ明朝" w:hint="eastAsia"/>
          <w:color w:val="2F5496"/>
          <w:sz w:val="18"/>
          <w:szCs w:val="18"/>
        </w:rPr>
        <w:t>中止・</w:t>
      </w:r>
      <w:r w:rsidRPr="00403FBC">
        <w:rPr>
          <w:rFonts w:ascii="ＭＳ Ｐ明朝" w:eastAsia="ＭＳ Ｐ明朝" w:hAnsi="ＭＳ Ｐ明朝" w:hint="eastAsia"/>
          <w:color w:val="2F5496"/>
          <w:sz w:val="18"/>
          <w:szCs w:val="18"/>
        </w:rPr>
        <w:t>終了時の対応について記載</w:t>
      </w:r>
      <w:r w:rsidR="002E41CA" w:rsidRPr="00403FBC">
        <w:rPr>
          <w:rFonts w:ascii="ＭＳ Ｐ明朝" w:eastAsia="ＭＳ Ｐ明朝" w:hAnsi="ＭＳ Ｐ明朝" w:hint="eastAsia"/>
          <w:color w:val="2F5496"/>
          <w:sz w:val="18"/>
          <w:szCs w:val="18"/>
        </w:rPr>
        <w:t>のこと</w:t>
      </w:r>
      <w:r w:rsidRPr="00403FBC">
        <w:rPr>
          <w:rFonts w:ascii="ＭＳ Ｐ明朝" w:eastAsia="ＭＳ Ｐ明朝" w:hAnsi="ＭＳ Ｐ明朝" w:hint="eastAsia"/>
          <w:color w:val="2F5496"/>
          <w:sz w:val="18"/>
          <w:szCs w:val="18"/>
        </w:rPr>
        <w:t>。（終了時、</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責任者は速やかに</w:t>
      </w:r>
      <w:r w:rsidR="00986B54" w:rsidRPr="00403FBC">
        <w:rPr>
          <w:rFonts w:ascii="ＭＳ Ｐ明朝" w:eastAsia="ＭＳ Ｐ明朝" w:hAnsi="ＭＳ Ｐ明朝" w:hint="eastAsia"/>
          <w:color w:val="2F5496"/>
          <w:sz w:val="18"/>
          <w:szCs w:val="18"/>
        </w:rPr>
        <w:t>試験</w:t>
      </w:r>
      <w:r w:rsidRPr="00403FBC">
        <w:rPr>
          <w:rFonts w:ascii="ＭＳ Ｐ明朝" w:eastAsia="ＭＳ Ｐ明朝" w:hAnsi="ＭＳ Ｐ明朝" w:hint="eastAsia"/>
          <w:color w:val="2F5496"/>
          <w:sz w:val="18"/>
          <w:szCs w:val="18"/>
        </w:rPr>
        <w:t>終了報告書を病院長へ提出する、など）</w:t>
      </w:r>
    </w:p>
    <w:p w:rsidR="00193DF9" w:rsidRDefault="00193DF9" w:rsidP="00B07AAB">
      <w:pPr>
        <w:ind w:firstLineChars="100" w:firstLine="180"/>
        <w:rPr>
          <w:rFonts w:ascii="ＭＳ Ｐ明朝" w:eastAsia="ＭＳ Ｐ明朝" w:hAnsi="ＭＳ Ｐ明朝"/>
          <w:sz w:val="18"/>
          <w:szCs w:val="18"/>
        </w:rPr>
      </w:pPr>
    </w:p>
    <w:p w:rsidR="00A1164E" w:rsidRPr="00B07AAB" w:rsidRDefault="00A1164E" w:rsidP="00B07AAB">
      <w:pPr>
        <w:ind w:firstLineChars="100" w:firstLine="180"/>
        <w:rPr>
          <w:rFonts w:ascii="ＭＳ Ｐ明朝" w:eastAsia="ＭＳ Ｐ明朝" w:hAnsi="ＭＳ Ｐ明朝"/>
          <w:sz w:val="18"/>
          <w:szCs w:val="18"/>
        </w:rPr>
      </w:pPr>
    </w:p>
    <w:p w:rsidR="00193DF9" w:rsidRPr="00D0328F" w:rsidRDefault="005C54B0" w:rsidP="00193DF9">
      <w:pPr>
        <w:ind w:firstLine="210"/>
        <w:rPr>
          <w:rFonts w:ascii="ＭＳ Ｐ明朝" w:eastAsia="ＭＳ Ｐ明朝" w:hAnsi="ＭＳ Ｐ明朝"/>
          <w:color w:val="1F497D"/>
          <w:szCs w:val="21"/>
        </w:rPr>
      </w:pPr>
      <w:r w:rsidRPr="0013665B">
        <w:rPr>
          <w:rFonts w:ascii="ＭＳ Ｐ明朝" w:eastAsia="ＭＳ Ｐ明朝" w:hAnsi="ＭＳ Ｐ明朝"/>
          <w:noProof/>
          <w:sz w:val="18"/>
          <w:szCs w:val="18"/>
        </w:rPr>
        <mc:AlternateContent>
          <mc:Choice Requires="wps">
            <w:drawing>
              <wp:anchor distT="0" distB="0" distL="114300" distR="114300" simplePos="0" relativeHeight="251670016" behindDoc="0" locked="0" layoutInCell="1" allowOverlap="1">
                <wp:simplePos x="0" y="0"/>
                <wp:positionH relativeFrom="column">
                  <wp:posOffset>31750</wp:posOffset>
                </wp:positionH>
                <wp:positionV relativeFrom="paragraph">
                  <wp:posOffset>-33655</wp:posOffset>
                </wp:positionV>
                <wp:extent cx="6115050" cy="541020"/>
                <wp:effectExtent l="0" t="0" r="0" b="0"/>
                <wp:wrapNone/>
                <wp:docPr id="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410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045A" id="Rectangle 89" o:spid="_x0000_s1026" style="position:absolute;left:0;text-align:left;margin-left:2.5pt;margin-top:-2.65pt;width:481.5pt;height:4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lJhgIAABY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" filled="f" strokeweight=".5pt">
                <v:stroke dashstyle="dashDot"/>
                <v:textbox inset="5.85pt,.7pt,5.85pt,.7pt"/>
              </v:rect>
            </w:pict>
          </mc:Fallback>
        </mc:AlternateContent>
      </w:r>
      <w:r w:rsidR="00193DF9" w:rsidRPr="00D0328F">
        <w:rPr>
          <w:rFonts w:ascii="ＭＳ Ｐ明朝" w:eastAsia="ＭＳ Ｐ明朝" w:hAnsi="ＭＳ Ｐ明朝" w:hint="eastAsia"/>
          <w:color w:val="1F497D"/>
          <w:szCs w:val="21"/>
        </w:rPr>
        <w:t>《</w:t>
      </w:r>
      <w:r w:rsidR="008C6145">
        <w:rPr>
          <w:rFonts w:ascii="ＭＳ Ｐ明朝" w:eastAsia="ＭＳ Ｐ明朝" w:hAnsi="ＭＳ Ｐ明朝" w:hint="eastAsia"/>
          <w:color w:val="1F497D"/>
          <w:szCs w:val="21"/>
        </w:rPr>
        <w:t xml:space="preserve"> </w:t>
      </w:r>
      <w:r w:rsidR="00193DF9" w:rsidRPr="00D0328F">
        <w:rPr>
          <w:rFonts w:ascii="ＭＳ Ｐ明朝" w:eastAsia="ＭＳ Ｐ明朝" w:hAnsi="ＭＳ Ｐ明朝" w:hint="eastAsia"/>
          <w:color w:val="1F497D"/>
          <w:szCs w:val="21"/>
        </w:rPr>
        <w:t>例文</w:t>
      </w:r>
      <w:r w:rsidR="008C6145">
        <w:rPr>
          <w:rFonts w:ascii="ＭＳ Ｐ明朝" w:eastAsia="ＭＳ Ｐ明朝" w:hAnsi="ＭＳ Ｐ明朝" w:hint="eastAsia"/>
          <w:color w:val="1F497D"/>
          <w:szCs w:val="21"/>
        </w:rPr>
        <w:t xml:space="preserve"> </w:t>
      </w:r>
      <w:r w:rsidR="00193DF9" w:rsidRPr="00D0328F">
        <w:rPr>
          <w:rFonts w:ascii="ＭＳ Ｐ明朝" w:eastAsia="ＭＳ Ｐ明朝" w:hAnsi="ＭＳ Ｐ明朝" w:hint="eastAsia"/>
          <w:color w:val="1F497D"/>
          <w:szCs w:val="21"/>
        </w:rPr>
        <w:t>》</w:t>
      </w:r>
    </w:p>
    <w:p w:rsidR="00193DF9" w:rsidRPr="00D766FF" w:rsidRDefault="00193DF9" w:rsidP="00D766FF">
      <w:pPr>
        <w:pStyle w:val="af8"/>
        <w:wordWrap/>
        <w:snapToGrid w:val="0"/>
        <w:spacing w:line="240" w:lineRule="atLeast"/>
        <w:ind w:leftChars="100" w:left="210" w:firstLine="178"/>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臨床試験倫理審査委員会が試験を中止するよう決定した場合、試験全体を中止する。</w:t>
      </w:r>
    </w:p>
    <w:p w:rsidR="00193DF9" w:rsidRDefault="00193DF9" w:rsidP="005B03BA">
      <w:pPr>
        <w:rPr>
          <w:rFonts w:ascii="ＭＳ Ｐ明朝" w:eastAsia="ＭＳ Ｐ明朝" w:hAnsi="ＭＳ Ｐ明朝"/>
          <w:sz w:val="24"/>
        </w:rPr>
      </w:pPr>
    </w:p>
    <w:p w:rsidR="00A1164E" w:rsidRPr="00B07AAB" w:rsidRDefault="00A1164E" w:rsidP="005B03BA">
      <w:pPr>
        <w:rPr>
          <w:rFonts w:ascii="ＭＳ Ｐ明朝" w:eastAsia="ＭＳ Ｐ明朝" w:hAnsi="ＭＳ Ｐ明朝"/>
          <w:sz w:val="24"/>
        </w:rPr>
      </w:pPr>
    </w:p>
    <w:p w:rsidR="00B340B4" w:rsidRPr="0036086C" w:rsidRDefault="004F70B3" w:rsidP="00B340B4">
      <w:pPr>
        <w:rPr>
          <w:rFonts w:ascii="ＭＳ Ｐ明朝" w:eastAsia="ＭＳ Ｐ明朝" w:hAnsi="ＭＳ Ｐ明朝"/>
          <w:b/>
          <w:sz w:val="24"/>
        </w:rPr>
      </w:pPr>
      <w:r w:rsidRPr="0036086C">
        <w:rPr>
          <w:rFonts w:ascii="ＭＳ Ｐ明朝" w:eastAsia="ＭＳ Ｐ明朝" w:hAnsi="ＭＳ Ｐ明朝" w:hint="eastAsia"/>
          <w:b/>
          <w:sz w:val="24"/>
        </w:rPr>
        <w:t>1</w:t>
      </w:r>
      <w:r w:rsidR="00D766FF">
        <w:rPr>
          <w:rFonts w:ascii="ＭＳ Ｐ明朝" w:eastAsia="ＭＳ Ｐ明朝" w:hAnsi="ＭＳ Ｐ明朝"/>
          <w:b/>
          <w:sz w:val="24"/>
        </w:rPr>
        <w:t>4</w:t>
      </w:r>
      <w:r w:rsidR="00B07AAB">
        <w:rPr>
          <w:rFonts w:ascii="ＭＳ Ｐ明朝" w:eastAsia="ＭＳ Ｐ明朝" w:hAnsi="ＭＳ Ｐ明朝" w:hint="eastAsia"/>
          <w:b/>
          <w:sz w:val="24"/>
        </w:rPr>
        <w:t>目標症例数とその設定根拠、及び</w:t>
      </w:r>
      <w:r w:rsidR="00B340B4" w:rsidRPr="0036086C">
        <w:rPr>
          <w:rFonts w:ascii="ＭＳ Ｐ明朝" w:eastAsia="ＭＳ Ｐ明朝" w:hAnsi="ＭＳ Ｐ明朝" w:hint="eastAsia"/>
          <w:b/>
          <w:sz w:val="24"/>
        </w:rPr>
        <w:t>統計</w:t>
      </w:r>
      <w:r w:rsidR="00B07AAB">
        <w:rPr>
          <w:rFonts w:ascii="ＭＳ Ｐ明朝" w:eastAsia="ＭＳ Ｐ明朝" w:hAnsi="ＭＳ Ｐ明朝" w:hint="eastAsia"/>
          <w:b/>
          <w:sz w:val="24"/>
        </w:rPr>
        <w:t>解析方法</w:t>
      </w:r>
    </w:p>
    <w:p w:rsidR="00B07AAB" w:rsidRPr="007D336C" w:rsidRDefault="00C549A3" w:rsidP="0012060E">
      <w:pPr>
        <w:ind w:leftChars="203" w:left="614" w:hangingChars="78" w:hanging="188"/>
        <w:rPr>
          <w:rFonts w:ascii="ＭＳ Ｐ明朝" w:eastAsia="ＭＳ Ｐ明朝" w:hAnsi="ＭＳ Ｐ明朝"/>
          <w:b/>
          <w:sz w:val="24"/>
        </w:rPr>
      </w:pPr>
      <w:r w:rsidRPr="007D336C">
        <w:rPr>
          <w:rFonts w:ascii="ＭＳ Ｐ明朝" w:eastAsia="ＭＳ Ｐ明朝" w:hAnsi="ＭＳ Ｐ明朝" w:hint="eastAsia"/>
          <w:b/>
          <w:sz w:val="24"/>
        </w:rPr>
        <w:t>1</w:t>
      </w:r>
      <w:r w:rsidR="00D766FF">
        <w:rPr>
          <w:rFonts w:ascii="ＭＳ Ｐ明朝" w:eastAsia="ＭＳ Ｐ明朝" w:hAnsi="ＭＳ Ｐ明朝"/>
          <w:b/>
          <w:sz w:val="24"/>
        </w:rPr>
        <w:t>4</w:t>
      </w:r>
      <w:r w:rsidR="00B07AAB" w:rsidRPr="007D336C">
        <w:rPr>
          <w:rFonts w:ascii="ＭＳ Ｐ明朝" w:eastAsia="ＭＳ Ｐ明朝" w:hAnsi="ＭＳ Ｐ明朝" w:hint="eastAsia"/>
          <w:b/>
          <w:sz w:val="24"/>
        </w:rPr>
        <w:t>1．</w:t>
      </w:r>
      <w:r w:rsidR="0012060E" w:rsidRPr="007D336C">
        <w:rPr>
          <w:rFonts w:ascii="ＭＳ Ｐ明朝" w:eastAsia="ＭＳ Ｐ明朝" w:hAnsi="ＭＳ Ｐ明朝" w:hint="eastAsia"/>
          <w:b/>
          <w:sz w:val="24"/>
        </w:rPr>
        <w:t>目標症例数とその設定根拠</w:t>
      </w:r>
    </w:p>
    <w:p w:rsidR="007544E5" w:rsidRPr="0012060E" w:rsidRDefault="007544E5" w:rsidP="00D0328F">
      <w:pPr>
        <w:ind w:firstLineChars="200" w:firstLine="360"/>
        <w:rPr>
          <w:rFonts w:ascii="ＭＳ Ｐ明朝" w:eastAsia="ＭＳ Ｐ明朝" w:hAnsi="ＭＳ Ｐ明朝"/>
          <w:b/>
          <w:color w:val="1F497D"/>
          <w:sz w:val="24"/>
        </w:rPr>
      </w:pPr>
      <w:r w:rsidRPr="0036086C">
        <w:rPr>
          <w:rFonts w:ascii="Segoe UI Symbol" w:eastAsia="ＭＳ Ｐ明朝" w:hAnsi="Segoe UI Symbol" w:cs="Segoe UI Symbol"/>
          <w:color w:val="1F497D"/>
          <w:sz w:val="18"/>
          <w:szCs w:val="18"/>
        </w:rPr>
        <w:t>👉</w:t>
      </w:r>
      <w:r w:rsidRPr="0036086C">
        <w:rPr>
          <w:rFonts w:ascii="Segoe UI Symbol" w:eastAsia="ＭＳ Ｐ明朝" w:hAnsi="Segoe UI Symbol" w:cs="Segoe UI Symbol" w:hint="eastAsia"/>
          <w:color w:val="002060"/>
          <w:szCs w:val="21"/>
        </w:rPr>
        <w:t>「留意事項」：</w:t>
      </w:r>
    </w:p>
    <w:p w:rsidR="0012060E" w:rsidRDefault="001913F6" w:rsidP="0012060E">
      <w:pPr>
        <w:ind w:leftChars="203" w:left="566" w:hangingChars="78" w:hanging="14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①</w:t>
      </w:r>
      <w:r w:rsidR="009A306A">
        <w:rPr>
          <w:rFonts w:ascii="ＭＳ Ｐ明朝" w:eastAsia="ＭＳ Ｐ明朝" w:hAnsi="ＭＳ Ｐ明朝" w:hint="eastAsia"/>
          <w:color w:val="1F497D"/>
          <w:sz w:val="18"/>
          <w:szCs w:val="18"/>
        </w:rPr>
        <w:t xml:space="preserve"> </w:t>
      </w:r>
      <w:r w:rsidR="0012060E">
        <w:rPr>
          <w:rFonts w:ascii="ＭＳ Ｐ明朝" w:eastAsia="ＭＳ Ｐ明朝" w:hAnsi="ＭＳ Ｐ明朝" w:hint="eastAsia"/>
          <w:color w:val="1F497D"/>
          <w:sz w:val="18"/>
          <w:szCs w:val="18"/>
        </w:rPr>
        <w:t>目標症例数を明記すること。</w:t>
      </w:r>
    </w:p>
    <w:p w:rsidR="0012060E" w:rsidRDefault="001913F6" w:rsidP="0012060E">
      <w:pPr>
        <w:ind w:firstLineChars="300" w:firstLine="540"/>
        <w:rPr>
          <w:rFonts w:ascii="ＭＳ Ｐ明朝" w:eastAsia="ＭＳ Ｐ明朝" w:hAnsi="ＭＳ Ｐ明朝"/>
          <w:bCs/>
          <w:color w:val="1F497D"/>
          <w:sz w:val="18"/>
          <w:szCs w:val="18"/>
        </w:rPr>
      </w:pPr>
      <w:r>
        <w:rPr>
          <w:rFonts w:ascii="ＭＳ Ｐ明朝" w:eastAsia="ＭＳ Ｐ明朝" w:hAnsi="ＭＳ Ｐ明朝" w:hint="eastAsia"/>
          <w:color w:val="1F497D"/>
          <w:sz w:val="18"/>
          <w:szCs w:val="18"/>
        </w:rPr>
        <w:t xml:space="preserve">② </w:t>
      </w:r>
      <w:r w:rsidR="0012060E">
        <w:rPr>
          <w:rFonts w:ascii="ＭＳ Ｐ明朝" w:eastAsia="ＭＳ Ｐ明朝" w:hAnsi="ＭＳ Ｐ明朝" w:hint="eastAsia"/>
          <w:bCs/>
          <w:color w:val="1F497D"/>
          <w:sz w:val="18"/>
          <w:szCs w:val="18"/>
        </w:rPr>
        <w:t>多</w:t>
      </w:r>
      <w:r w:rsidR="00AE086E">
        <w:rPr>
          <w:rFonts w:ascii="ＭＳ Ｐ明朝" w:eastAsia="ＭＳ Ｐ明朝" w:hAnsi="ＭＳ Ｐ明朝" w:hint="eastAsia"/>
          <w:bCs/>
          <w:color w:val="1F497D"/>
          <w:sz w:val="18"/>
          <w:szCs w:val="18"/>
        </w:rPr>
        <w:t>機関</w:t>
      </w:r>
      <w:r w:rsidR="0012060E">
        <w:rPr>
          <w:rFonts w:ascii="ＭＳ Ｐ明朝" w:eastAsia="ＭＳ Ｐ明朝" w:hAnsi="ＭＳ Ｐ明朝" w:hint="eastAsia"/>
          <w:bCs/>
          <w:color w:val="1F497D"/>
          <w:sz w:val="18"/>
          <w:szCs w:val="18"/>
        </w:rPr>
        <w:t>共同</w:t>
      </w:r>
      <w:r w:rsidR="00986B54">
        <w:rPr>
          <w:rFonts w:ascii="ＭＳ Ｐ明朝" w:eastAsia="ＭＳ Ｐ明朝" w:hAnsi="ＭＳ Ｐ明朝" w:hint="eastAsia"/>
          <w:bCs/>
          <w:color w:val="1F497D"/>
          <w:sz w:val="18"/>
          <w:szCs w:val="18"/>
        </w:rPr>
        <w:t>試験</w:t>
      </w:r>
      <w:r w:rsidR="0012060E">
        <w:rPr>
          <w:rFonts w:ascii="ＭＳ Ｐ明朝" w:eastAsia="ＭＳ Ｐ明朝" w:hAnsi="ＭＳ Ｐ明朝" w:hint="eastAsia"/>
          <w:bCs/>
          <w:color w:val="1F497D"/>
          <w:sz w:val="18"/>
          <w:szCs w:val="18"/>
        </w:rPr>
        <w:t>の場合は、</w:t>
      </w:r>
      <w:r w:rsidR="00986B54">
        <w:rPr>
          <w:rFonts w:ascii="ＭＳ Ｐ明朝" w:eastAsia="ＭＳ Ｐ明朝" w:hAnsi="ＭＳ Ｐ明朝" w:hint="eastAsia"/>
          <w:bCs/>
          <w:color w:val="1F497D"/>
          <w:sz w:val="18"/>
          <w:szCs w:val="18"/>
        </w:rPr>
        <w:t>試験</w:t>
      </w:r>
      <w:r w:rsidR="0012060E">
        <w:rPr>
          <w:rFonts w:ascii="ＭＳ Ｐ明朝" w:eastAsia="ＭＳ Ｐ明朝" w:hAnsi="ＭＳ Ｐ明朝" w:hint="eastAsia"/>
          <w:bCs/>
          <w:color w:val="1F497D"/>
          <w:sz w:val="18"/>
          <w:szCs w:val="18"/>
        </w:rPr>
        <w:t>全体での症例数を記載</w:t>
      </w:r>
      <w:r w:rsidR="001C6FA2" w:rsidRPr="001C6FA2">
        <w:rPr>
          <w:rFonts w:ascii="ＭＳ Ｐ明朝" w:eastAsia="ＭＳ Ｐ明朝" w:hAnsi="ＭＳ Ｐ明朝" w:hint="eastAsia"/>
          <w:color w:val="365F91"/>
          <w:sz w:val="18"/>
          <w:szCs w:val="18"/>
        </w:rPr>
        <w:t>のこと</w:t>
      </w:r>
      <w:r w:rsidR="0012060E">
        <w:rPr>
          <w:rFonts w:ascii="ＭＳ Ｐ明朝" w:eastAsia="ＭＳ Ｐ明朝" w:hAnsi="ＭＳ Ｐ明朝" w:hint="eastAsia"/>
          <w:bCs/>
          <w:color w:val="1F497D"/>
          <w:sz w:val="18"/>
          <w:szCs w:val="18"/>
        </w:rPr>
        <w:t>。</w:t>
      </w:r>
    </w:p>
    <w:p w:rsidR="0012060E" w:rsidRDefault="001913F6" w:rsidP="0012060E">
      <w:pPr>
        <w:ind w:firstLineChars="300" w:firstLine="540"/>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 xml:space="preserve">③ </w:t>
      </w:r>
      <w:r w:rsidR="0012060E">
        <w:rPr>
          <w:rFonts w:ascii="ＭＳ Ｐ明朝" w:eastAsia="ＭＳ Ｐ明朝" w:hAnsi="ＭＳ Ｐ明朝" w:hint="eastAsia"/>
          <w:bCs/>
          <w:color w:val="1F497D"/>
          <w:sz w:val="18"/>
          <w:szCs w:val="18"/>
        </w:rPr>
        <w:t>群間比較の場合は、各群の内訳症例数も記載</w:t>
      </w:r>
      <w:r w:rsidR="001C6FA2" w:rsidRPr="001C6FA2">
        <w:rPr>
          <w:rFonts w:ascii="ＭＳ Ｐ明朝" w:eastAsia="ＭＳ Ｐ明朝" w:hAnsi="ＭＳ Ｐ明朝" w:hint="eastAsia"/>
          <w:color w:val="365F91"/>
          <w:sz w:val="18"/>
          <w:szCs w:val="18"/>
        </w:rPr>
        <w:t>のこと</w:t>
      </w:r>
      <w:r w:rsidR="0012060E">
        <w:rPr>
          <w:rFonts w:ascii="ＭＳ Ｐ明朝" w:eastAsia="ＭＳ Ｐ明朝" w:hAnsi="ＭＳ Ｐ明朝" w:hint="eastAsia"/>
          <w:bCs/>
          <w:color w:val="1F497D"/>
          <w:sz w:val="18"/>
          <w:szCs w:val="18"/>
        </w:rPr>
        <w:t>。</w:t>
      </w:r>
    </w:p>
    <w:p w:rsidR="0012060E" w:rsidRDefault="001913F6" w:rsidP="0012060E">
      <w:pPr>
        <w:ind w:firstLineChars="300" w:firstLine="540"/>
        <w:rPr>
          <w:rFonts w:ascii="ＭＳ Ｐ明朝" w:eastAsia="ＭＳ Ｐ明朝" w:hAnsi="ＭＳ Ｐ明朝"/>
          <w:color w:val="1F497D"/>
          <w:sz w:val="18"/>
          <w:szCs w:val="18"/>
        </w:rPr>
      </w:pPr>
      <w:r>
        <w:rPr>
          <w:rFonts w:ascii="ＭＳ Ｐ明朝" w:eastAsia="ＭＳ Ｐ明朝" w:hAnsi="ＭＳ Ｐ明朝" w:hint="eastAsia"/>
          <w:bCs/>
          <w:color w:val="1F497D"/>
          <w:sz w:val="18"/>
          <w:szCs w:val="18"/>
        </w:rPr>
        <w:t xml:space="preserve">④ </w:t>
      </w:r>
      <w:r w:rsidR="0012060E">
        <w:rPr>
          <w:rFonts w:ascii="ＭＳ Ｐ明朝" w:eastAsia="ＭＳ Ｐ明朝" w:hAnsi="ＭＳ Ｐ明朝" w:hint="eastAsia"/>
          <w:color w:val="1F497D"/>
          <w:sz w:val="18"/>
          <w:szCs w:val="18"/>
        </w:rPr>
        <w:t>目標症例数とその設定根拠について記載</w:t>
      </w:r>
      <w:r w:rsidR="001C6FA2" w:rsidRPr="001C6FA2">
        <w:rPr>
          <w:rFonts w:ascii="ＭＳ Ｐ明朝" w:eastAsia="ＭＳ Ｐ明朝" w:hAnsi="ＭＳ Ｐ明朝" w:hint="eastAsia"/>
          <w:color w:val="365F91"/>
          <w:sz w:val="18"/>
          <w:szCs w:val="18"/>
        </w:rPr>
        <w:t>のこと</w:t>
      </w:r>
      <w:r w:rsidR="0012060E">
        <w:rPr>
          <w:rFonts w:ascii="ＭＳ Ｐ明朝" w:eastAsia="ＭＳ Ｐ明朝" w:hAnsi="ＭＳ Ｐ明朝" w:hint="eastAsia"/>
          <w:color w:val="1F497D"/>
          <w:sz w:val="18"/>
          <w:szCs w:val="18"/>
        </w:rPr>
        <w:t>。</w:t>
      </w:r>
    </w:p>
    <w:p w:rsidR="0012060E" w:rsidRDefault="001913F6" w:rsidP="0012060E">
      <w:pPr>
        <w:ind w:firstLineChars="300" w:firstLine="54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⑤</w:t>
      </w:r>
      <w:r w:rsidR="0012060E">
        <w:rPr>
          <w:rFonts w:ascii="ＭＳ Ｐ明朝" w:eastAsia="ＭＳ Ｐ明朝" w:hAnsi="ＭＳ Ｐ明朝" w:hint="eastAsia"/>
          <w:bCs/>
          <w:color w:val="1F497D"/>
          <w:sz w:val="18"/>
          <w:szCs w:val="18"/>
        </w:rPr>
        <w:t>統計学的根拠に基づいた症例数の設計</w:t>
      </w:r>
      <w:r w:rsidR="009A306A">
        <w:rPr>
          <w:rFonts w:ascii="ＭＳ Ｐ明朝" w:eastAsia="ＭＳ Ｐ明朝" w:hAnsi="ＭＳ Ｐ明朝" w:hint="eastAsia"/>
          <w:bCs/>
          <w:color w:val="1F497D"/>
          <w:sz w:val="18"/>
          <w:szCs w:val="18"/>
        </w:rPr>
        <w:t>根拠</w:t>
      </w:r>
      <w:r w:rsidR="0012060E">
        <w:rPr>
          <w:rFonts w:ascii="ＭＳ Ｐ明朝" w:eastAsia="ＭＳ Ｐ明朝" w:hAnsi="ＭＳ Ｐ明朝" w:hint="eastAsia"/>
          <w:bCs/>
          <w:color w:val="1F497D"/>
          <w:sz w:val="18"/>
          <w:szCs w:val="18"/>
        </w:rPr>
        <w:t>について記載</w:t>
      </w:r>
      <w:r w:rsidR="001C6FA2" w:rsidRPr="001C6FA2">
        <w:rPr>
          <w:rFonts w:ascii="ＭＳ Ｐ明朝" w:eastAsia="ＭＳ Ｐ明朝" w:hAnsi="ＭＳ Ｐ明朝" w:hint="eastAsia"/>
          <w:color w:val="365F91"/>
          <w:sz w:val="18"/>
          <w:szCs w:val="18"/>
        </w:rPr>
        <w:t>のこと</w:t>
      </w:r>
      <w:r w:rsidR="0012060E">
        <w:rPr>
          <w:rFonts w:ascii="ＭＳ Ｐ明朝" w:eastAsia="ＭＳ Ｐ明朝" w:hAnsi="ＭＳ Ｐ明朝" w:hint="eastAsia"/>
          <w:bCs/>
          <w:color w:val="1F497D"/>
          <w:sz w:val="18"/>
          <w:szCs w:val="18"/>
        </w:rPr>
        <w:t>。</w:t>
      </w:r>
    </w:p>
    <w:p w:rsidR="0012060E" w:rsidRDefault="0012060E" w:rsidP="00DD4699">
      <w:pPr>
        <w:ind w:leftChars="203" w:left="566" w:hangingChars="78" w:hanging="140"/>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 xml:space="preserve">　</w:t>
      </w:r>
    </w:p>
    <w:p w:rsidR="0012060E" w:rsidRPr="007D336C" w:rsidRDefault="00C549A3" w:rsidP="0012060E">
      <w:pPr>
        <w:ind w:leftChars="203" w:left="614" w:hangingChars="78" w:hanging="188"/>
        <w:rPr>
          <w:rFonts w:ascii="ＭＳ Ｐ明朝" w:eastAsia="ＭＳ Ｐ明朝" w:hAnsi="ＭＳ Ｐ明朝"/>
          <w:b/>
          <w:sz w:val="24"/>
        </w:rPr>
      </w:pPr>
      <w:r w:rsidRPr="007D336C">
        <w:rPr>
          <w:rFonts w:ascii="ＭＳ Ｐ明朝" w:eastAsia="ＭＳ Ｐ明朝" w:hAnsi="ＭＳ Ｐ明朝" w:hint="eastAsia"/>
          <w:b/>
          <w:sz w:val="24"/>
        </w:rPr>
        <w:t>1</w:t>
      </w:r>
      <w:r w:rsidR="00D766FF">
        <w:rPr>
          <w:rFonts w:ascii="ＭＳ Ｐ明朝" w:eastAsia="ＭＳ Ｐ明朝" w:hAnsi="ＭＳ Ｐ明朝"/>
          <w:b/>
          <w:sz w:val="24"/>
        </w:rPr>
        <w:t>4.</w:t>
      </w:r>
      <w:r w:rsidR="0012060E" w:rsidRPr="007D336C">
        <w:rPr>
          <w:rFonts w:ascii="ＭＳ Ｐ明朝" w:eastAsia="ＭＳ Ｐ明朝" w:hAnsi="ＭＳ Ｐ明朝" w:hint="eastAsia"/>
          <w:b/>
          <w:sz w:val="24"/>
        </w:rPr>
        <w:t>2．統計解析方法</w:t>
      </w:r>
    </w:p>
    <w:p w:rsidR="007544E5" w:rsidRPr="007544E5" w:rsidRDefault="007544E5" w:rsidP="00D0328F">
      <w:pPr>
        <w:ind w:left="566" w:hanging="140"/>
        <w:rPr>
          <w:rFonts w:ascii="ＭＳ Ｐ明朝" w:eastAsia="ＭＳ Ｐ明朝" w:hAnsi="ＭＳ Ｐ明朝"/>
          <w:b/>
          <w:szCs w:val="21"/>
        </w:rPr>
      </w:pPr>
      <w:r w:rsidRPr="0036086C">
        <w:rPr>
          <w:rFonts w:ascii="Segoe UI Symbol" w:eastAsia="ＭＳ Ｐ明朝" w:hAnsi="Segoe UI Symbol" w:cs="Segoe UI Symbol"/>
          <w:color w:val="1F497D"/>
          <w:sz w:val="18"/>
          <w:szCs w:val="18"/>
        </w:rPr>
        <w:t>👉</w:t>
      </w:r>
      <w:r w:rsidRPr="0036086C">
        <w:rPr>
          <w:rFonts w:ascii="Segoe UI Symbol" w:eastAsia="ＭＳ Ｐ明朝" w:hAnsi="Segoe UI Symbol" w:cs="Segoe UI Symbol" w:hint="eastAsia"/>
          <w:color w:val="002060"/>
          <w:szCs w:val="21"/>
        </w:rPr>
        <w:t>「留意事項」：</w:t>
      </w:r>
    </w:p>
    <w:p w:rsidR="0012060E" w:rsidRDefault="001913F6" w:rsidP="001913F6">
      <w:pPr>
        <w:ind w:firstLineChars="300" w:firstLine="540"/>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 xml:space="preserve">① </w:t>
      </w:r>
      <w:r w:rsidR="0012060E">
        <w:rPr>
          <w:rFonts w:ascii="ＭＳ Ｐ明朝" w:eastAsia="ＭＳ Ｐ明朝" w:hAnsi="ＭＳ Ｐ明朝" w:hint="eastAsia"/>
          <w:bCs/>
          <w:color w:val="1F497D"/>
          <w:sz w:val="18"/>
          <w:szCs w:val="18"/>
        </w:rPr>
        <w:t>可能な限り、あらかじめ統計解析方法について明記すること。</w:t>
      </w:r>
    </w:p>
    <w:p w:rsidR="0012060E" w:rsidRDefault="0012060E" w:rsidP="00AE4737">
      <w:pPr>
        <w:ind w:leftChars="203" w:left="566" w:hangingChars="78" w:hanging="140"/>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 xml:space="preserve">　</w:t>
      </w:r>
      <w:r w:rsidR="001913F6">
        <w:rPr>
          <w:rFonts w:ascii="ＭＳ Ｐ明朝" w:eastAsia="ＭＳ Ｐ明朝" w:hAnsi="ＭＳ Ｐ明朝" w:hint="eastAsia"/>
          <w:bCs/>
          <w:color w:val="1F497D"/>
          <w:sz w:val="18"/>
          <w:szCs w:val="18"/>
        </w:rPr>
        <w:t xml:space="preserve">② </w:t>
      </w:r>
      <w:r>
        <w:rPr>
          <w:rFonts w:ascii="ＭＳ Ｐ明朝" w:eastAsia="ＭＳ Ｐ明朝" w:hAnsi="ＭＳ Ｐ明朝" w:hint="eastAsia"/>
          <w:bCs/>
          <w:color w:val="1F497D"/>
          <w:sz w:val="18"/>
          <w:szCs w:val="18"/>
        </w:rPr>
        <w:t>少なくとも主要評価項目に関する解析は明確に記載することが望ましい。</w:t>
      </w:r>
    </w:p>
    <w:p w:rsidR="0012060E" w:rsidRPr="0012060E" w:rsidRDefault="0012060E" w:rsidP="00AE4737">
      <w:pPr>
        <w:ind w:leftChars="203" w:left="566" w:hangingChars="78" w:hanging="140"/>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 xml:space="preserve">　</w:t>
      </w:r>
      <w:r w:rsidR="001913F6">
        <w:rPr>
          <w:rFonts w:ascii="ＭＳ Ｐ明朝" w:eastAsia="ＭＳ Ｐ明朝" w:hAnsi="ＭＳ Ｐ明朝" w:hint="eastAsia"/>
          <w:bCs/>
          <w:color w:val="1F497D"/>
          <w:sz w:val="18"/>
          <w:szCs w:val="18"/>
        </w:rPr>
        <w:t xml:space="preserve">③ </w:t>
      </w:r>
      <w:r>
        <w:rPr>
          <w:rFonts w:ascii="ＭＳ Ｐ明朝" w:eastAsia="ＭＳ Ｐ明朝" w:hAnsi="ＭＳ Ｐ明朝" w:hint="eastAsia"/>
          <w:bCs/>
          <w:color w:val="1F497D"/>
          <w:sz w:val="18"/>
          <w:szCs w:val="18"/>
        </w:rPr>
        <w:t>中止・脱落</w:t>
      </w:r>
      <w:r w:rsidR="00C549A3">
        <w:rPr>
          <w:rFonts w:ascii="ＭＳ Ｐ明朝" w:eastAsia="ＭＳ Ｐ明朝" w:hAnsi="ＭＳ Ｐ明朝" w:hint="eastAsia"/>
          <w:bCs/>
          <w:color w:val="1F497D"/>
          <w:sz w:val="18"/>
          <w:szCs w:val="18"/>
        </w:rPr>
        <w:t>例</w:t>
      </w:r>
      <w:r>
        <w:rPr>
          <w:rFonts w:ascii="ＭＳ Ｐ明朝" w:eastAsia="ＭＳ Ｐ明朝" w:hAnsi="ＭＳ Ｐ明朝" w:hint="eastAsia"/>
          <w:bCs/>
          <w:color w:val="1F497D"/>
          <w:sz w:val="18"/>
          <w:szCs w:val="18"/>
        </w:rPr>
        <w:t>、欠測値の取扱いについて規定しておくことが望ましい。</w:t>
      </w:r>
    </w:p>
    <w:p w:rsidR="00B340B4" w:rsidRPr="0036086C" w:rsidRDefault="005C54B0" w:rsidP="00B340B4">
      <w:pPr>
        <w:rPr>
          <w:rFonts w:ascii="ＭＳ Ｐ明朝" w:eastAsia="ＭＳ Ｐ明朝" w:hAnsi="ＭＳ Ｐ明朝"/>
          <w:sz w:val="24"/>
        </w:rPr>
      </w:pPr>
      <w:r w:rsidRPr="0013665B">
        <w:rPr>
          <w:rFonts w:ascii="ＭＳ Ｐ明朝" w:eastAsia="ＭＳ Ｐ明朝" w:hAnsi="ＭＳ Ｐ明朝" w:cs="Segoe UI Symbol"/>
          <w:noProof/>
          <w:color w:val="1F497D"/>
          <w:szCs w:val="21"/>
        </w:rPr>
        <mc:AlternateContent>
          <mc:Choice Requires="wps">
            <w:drawing>
              <wp:anchor distT="0" distB="0" distL="114300" distR="114300" simplePos="0" relativeHeight="251653632" behindDoc="0" locked="0" layoutInCell="1" allowOverlap="1">
                <wp:simplePos x="0" y="0"/>
                <wp:positionH relativeFrom="column">
                  <wp:posOffset>80010</wp:posOffset>
                </wp:positionH>
                <wp:positionV relativeFrom="paragraph">
                  <wp:posOffset>184150</wp:posOffset>
                </wp:positionV>
                <wp:extent cx="6115050" cy="4867275"/>
                <wp:effectExtent l="0" t="0" r="0" b="9525"/>
                <wp:wrapNone/>
                <wp:docPr id="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867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7D00" id="Rectangle 63" o:spid="_x0000_s1026" style="position:absolute;left:0;text-align:left;margin-left:6.3pt;margin-top:14.5pt;width:481.5pt;height:3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" filled="f" strokeweight=".5pt">
                <v:stroke dashstyle="dashDot"/>
                <v:textbox inset="5.85pt,.7pt,5.85pt,.7pt"/>
              </v:rect>
            </w:pict>
          </mc:Fallback>
        </mc:AlternateContent>
      </w:r>
    </w:p>
    <w:p w:rsidR="00B340B4" w:rsidRPr="0036086C" w:rsidRDefault="00B340B4" w:rsidP="00A80CDB">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１</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単腕第Ⅱ相試験</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AE4737">
      <w:pPr>
        <w:ind w:leftChars="134" w:left="281" w:firstLineChars="100" w:firstLine="180"/>
        <w:jc w:val="left"/>
        <w:rPr>
          <w:rFonts w:ascii="ＭＳ Ｐ明朝" w:eastAsia="ＭＳ Ｐ明朝" w:hAnsi="ＭＳ Ｐ明朝"/>
          <w:color w:val="1F497D"/>
          <w:sz w:val="24"/>
        </w:rPr>
      </w:pPr>
      <w:r w:rsidRPr="0036086C">
        <w:rPr>
          <w:rFonts w:ascii="ＭＳ Ｐ明朝" w:eastAsia="ＭＳ Ｐ明朝" w:hAnsi="ＭＳ Ｐ明朝" w:hint="eastAsia"/>
          <w:color w:val="1F497D"/>
          <w:sz w:val="18"/>
          <w:szCs w:val="18"/>
        </w:rPr>
        <w:t>予定</w:t>
      </w:r>
      <w:r w:rsidR="00324C7C">
        <w:rPr>
          <w:rFonts w:ascii="ＭＳ Ｐ明朝" w:eastAsia="ＭＳ Ｐ明朝" w:hAnsi="ＭＳ Ｐ明朝" w:hint="eastAsia"/>
          <w:color w:val="1F497D"/>
          <w:sz w:val="18"/>
          <w:szCs w:val="18"/>
        </w:rPr>
        <w:t>症例</w:t>
      </w:r>
      <w:r w:rsidRPr="0036086C">
        <w:rPr>
          <w:rFonts w:ascii="ＭＳ Ｐ明朝" w:eastAsia="ＭＳ Ｐ明朝" w:hAnsi="ＭＳ Ｐ明朝" w:hint="eastAsia"/>
          <w:color w:val="1F497D"/>
          <w:sz w:val="18"/>
          <w:szCs w:val="18"/>
        </w:rPr>
        <w:t>数の設定根拠：本試験の主要評価項目は奏効割合である。本邦及び欧米でこれまで行われた</w:t>
      </w:r>
      <w:r w:rsidRPr="0036086C">
        <w:rPr>
          <w:rFonts w:ascii="ＭＳ Ｐ明朝" w:eastAsia="ＭＳ Ｐ明朝" w:hAnsi="ＭＳ Ｐ明朝"/>
          <w:color w:val="1F497D"/>
          <w:sz w:val="18"/>
          <w:szCs w:val="18"/>
        </w:rPr>
        <w:t>CBDCA+GEM</w:t>
      </w:r>
      <w:r w:rsidRPr="0036086C">
        <w:rPr>
          <w:rFonts w:ascii="ＭＳ Ｐ明朝" w:eastAsia="ＭＳ Ｐ明朝" w:hAnsi="ＭＳ Ｐ明朝" w:hint="eastAsia"/>
          <w:color w:val="1F497D"/>
          <w:sz w:val="18"/>
          <w:szCs w:val="18"/>
        </w:rPr>
        <w:t>の臨床試験、及び高齢者の臨床試験の結果より閾値奏効割合を10</w:t>
      </w:r>
      <w:r w:rsidRPr="0036086C">
        <w:rPr>
          <w:rFonts w:ascii="ＭＳ Ｐ明朝" w:eastAsia="ＭＳ Ｐ明朝" w:hAnsi="ＭＳ Ｐ明朝"/>
          <w:color w:val="1F497D"/>
          <w:sz w:val="18"/>
          <w:szCs w:val="18"/>
        </w:rPr>
        <w:t>%</w:t>
      </w:r>
      <w:r w:rsidRPr="0036086C">
        <w:rPr>
          <w:rFonts w:ascii="ＭＳ Ｐ明朝" w:eastAsia="ＭＳ Ｐ明朝" w:hAnsi="ＭＳ Ｐ明朝" w:hint="eastAsia"/>
          <w:color w:val="1F497D"/>
          <w:sz w:val="18"/>
          <w:szCs w:val="18"/>
        </w:rPr>
        <w:t>、期待奏効割合を25</w:t>
      </w:r>
      <w:r w:rsidRPr="0036086C">
        <w:rPr>
          <w:rFonts w:ascii="ＭＳ Ｐ明朝" w:eastAsia="ＭＳ Ｐ明朝" w:hAnsi="ＭＳ Ｐ明朝"/>
          <w:color w:val="1F497D"/>
          <w:sz w:val="18"/>
          <w:szCs w:val="18"/>
        </w:rPr>
        <w:t>%</w:t>
      </w:r>
      <w:r w:rsidRPr="0036086C">
        <w:rPr>
          <w:rFonts w:ascii="ＭＳ Ｐ明朝" w:eastAsia="ＭＳ Ｐ明朝" w:hAnsi="ＭＳ Ｐ明朝" w:hint="eastAsia"/>
          <w:color w:val="1F497D"/>
          <w:sz w:val="18"/>
          <w:szCs w:val="18"/>
        </w:rPr>
        <w:t>に設定し二項分布を仮定した正確法により片側αエラー 0.05 で検定する事を想定すると、統計学的検出力 80%で検出するには 40例が必要となる。10%程度の除外・脱落例を考慮し、目標症例数を45例とした。</w:t>
      </w:r>
    </w:p>
    <w:p w:rsidR="00B340B4" w:rsidRPr="0036086C" w:rsidRDefault="00B340B4" w:rsidP="00A80CDB">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2</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ランダム化比較試験</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AE4737" w:rsidRPr="001913F6" w:rsidRDefault="00B340B4" w:rsidP="001913F6">
      <w:pPr>
        <w:ind w:leftChars="134" w:left="281" w:firstLineChars="100" w:firstLine="18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これまでのP療法の第Ⅲ相試験報告により P療法群の無増悪生存期間中央値を4ヶ月と仮定した。臨床的な意義がある効果の大きさとして Q 療法により</w:t>
      </w:r>
      <w:r w:rsidRPr="0036086C">
        <w:rPr>
          <w:rFonts w:ascii="ＭＳ Ｐ明朝" w:eastAsia="ＭＳ Ｐ明朝" w:hAnsi="ＭＳ Ｐ明朝"/>
          <w:color w:val="1F497D"/>
          <w:sz w:val="18"/>
          <w:szCs w:val="18"/>
        </w:rPr>
        <w:t>1.7</w:t>
      </w:r>
      <w:r w:rsidRPr="0036086C">
        <w:rPr>
          <w:rFonts w:ascii="ＭＳ Ｐ明朝" w:eastAsia="ＭＳ Ｐ明朝" w:hAnsi="ＭＳ Ｐ明朝" w:hint="eastAsia"/>
          <w:color w:val="1F497D"/>
          <w:sz w:val="18"/>
          <w:szCs w:val="18"/>
        </w:rPr>
        <w:t>ヶ月間以上の無増悪生存期間の延長を期待した。これは時間あたり一定の生存率を仮定すると、</w:t>
      </w:r>
      <w:r w:rsidRPr="0036086C">
        <w:rPr>
          <w:rFonts w:ascii="ＭＳ Ｐ明朝" w:eastAsia="ＭＳ Ｐ明朝" w:hAnsi="ＭＳ Ｐ明朝"/>
          <w:color w:val="1F497D"/>
          <w:sz w:val="18"/>
          <w:szCs w:val="18"/>
        </w:rPr>
        <w:t>hazard</w:t>
      </w:r>
      <w:r w:rsidRPr="0036086C">
        <w:rPr>
          <w:rFonts w:ascii="ＭＳ Ｐ明朝" w:eastAsia="ＭＳ Ｐ明朝" w:hAnsi="ＭＳ Ｐ明朝" w:hint="eastAsia"/>
          <w:color w:val="1F497D"/>
          <w:sz w:val="18"/>
          <w:szCs w:val="18"/>
        </w:rPr>
        <w:t>比</w:t>
      </w:r>
      <w:r w:rsidRPr="0036086C">
        <w:rPr>
          <w:rFonts w:ascii="ＭＳ Ｐ明朝" w:eastAsia="ＭＳ Ｐ明朝" w:hAnsi="ＭＳ Ｐ明朝"/>
          <w:color w:val="1F497D"/>
          <w:sz w:val="18"/>
          <w:szCs w:val="18"/>
        </w:rPr>
        <w:t>0.7</w:t>
      </w:r>
      <w:r w:rsidRPr="0036086C">
        <w:rPr>
          <w:rFonts w:ascii="ＭＳ Ｐ明朝" w:eastAsia="ＭＳ Ｐ明朝" w:hAnsi="ＭＳ Ｐ明朝" w:hint="eastAsia"/>
          <w:color w:val="1F497D"/>
          <w:sz w:val="18"/>
          <w:szCs w:val="18"/>
        </w:rPr>
        <w:t>に相当する。登録期間3年、最終症例登録後の追跡期間1年を予定した。Log-rank test により有意水準両側 α</w:t>
      </w:r>
      <w:r w:rsidRPr="0036086C">
        <w:rPr>
          <w:rFonts w:ascii="ＭＳ Ｐ明朝" w:eastAsia="ＭＳ Ｐ明朝" w:hAnsi="ＭＳ Ｐ明朝"/>
          <w:color w:val="1F497D"/>
          <w:sz w:val="18"/>
          <w:szCs w:val="18"/>
        </w:rPr>
        <w:t>=</w:t>
      </w:r>
      <w:r w:rsidRPr="0036086C">
        <w:rPr>
          <w:rFonts w:ascii="ＭＳ Ｐ明朝" w:eastAsia="ＭＳ Ｐ明朝" w:hAnsi="ＭＳ Ｐ明朝" w:hint="eastAsia"/>
          <w:color w:val="1F497D"/>
          <w:sz w:val="18"/>
          <w:szCs w:val="18"/>
        </w:rPr>
        <w:t>0.05で検定する事を想定すると、Q療法にハザード比0.</w:t>
      </w:r>
      <w:r w:rsidRPr="0036086C">
        <w:rPr>
          <w:rFonts w:ascii="ＭＳ Ｐ明朝" w:eastAsia="ＭＳ Ｐ明朝" w:hAnsi="ＭＳ Ｐ明朝"/>
          <w:color w:val="1F497D"/>
          <w:sz w:val="18"/>
          <w:szCs w:val="18"/>
        </w:rPr>
        <w:t>7</w:t>
      </w:r>
      <w:r w:rsidRPr="0036086C">
        <w:rPr>
          <w:rFonts w:ascii="ＭＳ Ｐ明朝" w:eastAsia="ＭＳ Ｐ明朝" w:hAnsi="ＭＳ Ｐ明朝" w:hint="eastAsia"/>
          <w:color w:val="1F497D"/>
          <w:sz w:val="18"/>
          <w:szCs w:val="18"/>
        </w:rPr>
        <w:t>の効果があれば被験者数が</w:t>
      </w:r>
      <w:r w:rsidRPr="0036086C">
        <w:rPr>
          <w:rFonts w:ascii="ＭＳ Ｐ明朝" w:eastAsia="ＭＳ Ｐ明朝" w:hAnsi="ＭＳ Ｐ明朝"/>
          <w:color w:val="1F497D"/>
          <w:sz w:val="18"/>
          <w:szCs w:val="18"/>
        </w:rPr>
        <w:t>2</w:t>
      </w:r>
      <w:r w:rsidRPr="0036086C">
        <w:rPr>
          <w:rFonts w:ascii="ＭＳ Ｐ明朝" w:eastAsia="ＭＳ Ｐ明朝" w:hAnsi="ＭＳ Ｐ明朝" w:hint="eastAsia"/>
          <w:color w:val="1F497D"/>
          <w:sz w:val="18"/>
          <w:szCs w:val="18"/>
        </w:rPr>
        <w:t>群を合計して260名のとき検出力80％を確保できる。5%程度の除外・脱落例を考慮し、目標症例数を2群で 280例とした。</w:t>
      </w:r>
    </w:p>
    <w:p w:rsidR="00B340B4" w:rsidRPr="0036086C" w:rsidRDefault="00B340B4" w:rsidP="00A80CDB">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3</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A80CDB">
      <w:pPr>
        <w:ind w:leftChars="134" w:left="281" w:firstLineChars="100" w:firstLine="18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奏効割合の 95%信頼区間は正確法により推定する。全生存期間とPFSの累積生存確率と年次生存割合 は Kaplan-Meier 法により算出する。年次生存割合の信頼区間は Greenwood の方法で推定する。</w:t>
      </w:r>
    </w:p>
    <w:p w:rsidR="00B340B4" w:rsidRPr="0036086C" w:rsidRDefault="00B340B4" w:rsidP="00A80CDB">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DD4699"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4</w:t>
      </w:r>
      <w:r w:rsidR="00DD4699"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180DD0" w:rsidP="00AE4737">
      <w:pPr>
        <w:ind w:leftChars="134" w:left="281" w:firstLineChars="100" w:firstLine="18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2</w:t>
      </w:r>
      <w:r w:rsidR="00B340B4" w:rsidRPr="0036086C">
        <w:rPr>
          <w:rFonts w:ascii="ＭＳ Ｐ明朝" w:eastAsia="ＭＳ Ｐ明朝" w:hAnsi="ＭＳ Ｐ明朝" w:hint="eastAsia"/>
          <w:color w:val="1F497D"/>
          <w:sz w:val="18"/>
          <w:szCs w:val="18"/>
        </w:rPr>
        <w:t xml:space="preserve">群間の平均値の差は </w:t>
      </w:r>
      <w:r w:rsidR="00B340B4" w:rsidRPr="0036086C">
        <w:rPr>
          <w:rFonts w:ascii="ＭＳ Ｐ明朝" w:eastAsia="ＭＳ Ｐ明朝" w:hAnsi="ＭＳ Ｐ明朝"/>
          <w:color w:val="1F497D"/>
          <w:sz w:val="18"/>
          <w:szCs w:val="18"/>
        </w:rPr>
        <w:t>S</w:t>
      </w:r>
      <w:r w:rsidR="00B340B4" w:rsidRPr="0036086C">
        <w:rPr>
          <w:rFonts w:ascii="ＭＳ Ｐ明朝" w:eastAsia="ＭＳ Ｐ明朝" w:hAnsi="ＭＳ Ｐ明朝" w:hint="eastAsia"/>
          <w:color w:val="1F497D"/>
          <w:sz w:val="18"/>
          <w:szCs w:val="18"/>
        </w:rPr>
        <w:t>tudent's t-test により検定する。生存期間の差の検定は log-rank test による。副次的な解析として多重 Cox regression により予後に関連する要因を探索的に解析する。いずれも両側検定で</w:t>
      </w:r>
      <w:r w:rsidR="00B340B4" w:rsidRPr="0036086C">
        <w:rPr>
          <w:rFonts w:ascii="ＭＳ Ｐ明朝" w:eastAsia="ＭＳ Ｐ明朝" w:hAnsi="ＭＳ Ｐ明朝" w:hint="eastAsia"/>
          <w:i/>
          <w:color w:val="1F497D"/>
          <w:sz w:val="18"/>
          <w:szCs w:val="18"/>
        </w:rPr>
        <w:t>p</w:t>
      </w:r>
      <w:r w:rsidR="00B340B4" w:rsidRPr="0036086C">
        <w:rPr>
          <w:rFonts w:ascii="ＭＳ Ｐ明朝" w:eastAsia="ＭＳ Ｐ明朝" w:hAnsi="ＭＳ Ｐ明朝" w:hint="eastAsia"/>
          <w:color w:val="1F497D"/>
          <w:sz w:val="18"/>
          <w:szCs w:val="18"/>
        </w:rPr>
        <w:t xml:space="preserve"> &lt; 0.05 をもって統計学的に有意と判定する。</w:t>
      </w:r>
    </w:p>
    <w:p w:rsidR="00B340B4" w:rsidRPr="0036086C" w:rsidRDefault="00B340B4" w:rsidP="00A80CDB">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31D3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5</w:t>
      </w:r>
      <w:r w:rsidR="00B31D3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B340B4" w:rsidRPr="0036086C" w:rsidRDefault="00B340B4" w:rsidP="000159F4">
      <w:pPr>
        <w:ind w:leftChars="134" w:left="281" w:firstLineChars="100" w:firstLine="18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介入方法による効果の点推定値及びその信頼区間の推定は、介入方法を示すダミー変数と介入開始時の値を説明変数とした直線回帰解析による。</w:t>
      </w:r>
    </w:p>
    <w:p w:rsidR="008C6145" w:rsidRPr="0036086C" w:rsidRDefault="008C6145" w:rsidP="00AE4737">
      <w:pPr>
        <w:jc w:val="left"/>
        <w:rPr>
          <w:rFonts w:ascii="ＭＳ Ｐ明朝" w:eastAsia="ＭＳ Ｐ明朝" w:hAnsi="ＭＳ Ｐ明朝"/>
          <w:color w:val="1F497D"/>
          <w:sz w:val="18"/>
          <w:szCs w:val="18"/>
        </w:rPr>
      </w:pPr>
    </w:p>
    <w:p w:rsidR="005B7739" w:rsidRPr="0036086C" w:rsidRDefault="00180DD0" w:rsidP="005B03BA">
      <w:pPr>
        <w:rPr>
          <w:rFonts w:ascii="ＭＳ Ｐ明朝" w:eastAsia="ＭＳ Ｐ明朝" w:hAnsi="ＭＳ Ｐ明朝"/>
          <w:b/>
          <w:sz w:val="24"/>
        </w:rPr>
      </w:pPr>
      <w:r w:rsidRPr="0036086C">
        <w:rPr>
          <w:rFonts w:ascii="ＭＳ Ｐ明朝" w:eastAsia="ＭＳ Ｐ明朝" w:hAnsi="ＭＳ Ｐ明朝" w:hint="eastAsia"/>
          <w:b/>
          <w:sz w:val="24"/>
        </w:rPr>
        <w:lastRenderedPageBreak/>
        <w:t>1</w:t>
      </w:r>
      <w:r w:rsidR="00D766FF">
        <w:rPr>
          <w:rFonts w:ascii="ＭＳ Ｐ明朝" w:eastAsia="ＭＳ Ｐ明朝" w:hAnsi="ＭＳ Ｐ明朝"/>
          <w:b/>
          <w:sz w:val="24"/>
        </w:rPr>
        <w:t>5.</w:t>
      </w:r>
      <w:r w:rsidR="000E53DE" w:rsidRPr="0036086C">
        <w:rPr>
          <w:rFonts w:ascii="ＭＳ Ｐ明朝" w:eastAsia="ＭＳ Ｐ明朝" w:hAnsi="ＭＳ Ｐ明朝" w:hint="eastAsia"/>
          <w:b/>
          <w:sz w:val="24"/>
        </w:rPr>
        <w:t>倫理的事項</w:t>
      </w:r>
    </w:p>
    <w:p w:rsidR="00D83E68" w:rsidRPr="0036086C" w:rsidRDefault="005C54B0" w:rsidP="005B03BA">
      <w:pPr>
        <w:rPr>
          <w:rFonts w:ascii="ＭＳ Ｐ明朝" w:eastAsia="ＭＳ Ｐ明朝" w:hAnsi="ＭＳ Ｐ明朝"/>
          <w:b/>
          <w:sz w:val="24"/>
        </w:rPr>
      </w:pPr>
      <w:r w:rsidRPr="0013665B">
        <w:rPr>
          <w:rFonts w:ascii="ＭＳ Ｐ明朝" w:eastAsia="ＭＳ Ｐ明朝" w:hAnsi="ＭＳ Ｐ明朝"/>
          <w:noProof/>
          <w:color w:val="1F497D"/>
          <w:sz w:val="18"/>
          <w:szCs w:val="18"/>
        </w:rPr>
        <mc:AlternateContent>
          <mc:Choice Requires="wps">
            <w:drawing>
              <wp:anchor distT="0" distB="0" distL="114300" distR="114300" simplePos="0" relativeHeight="251655680" behindDoc="0" locked="0" layoutInCell="1" allowOverlap="1">
                <wp:simplePos x="0" y="0"/>
                <wp:positionH relativeFrom="column">
                  <wp:posOffset>41910</wp:posOffset>
                </wp:positionH>
                <wp:positionV relativeFrom="paragraph">
                  <wp:posOffset>231775</wp:posOffset>
                </wp:positionV>
                <wp:extent cx="6158230" cy="762000"/>
                <wp:effectExtent l="0" t="0" r="0" b="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7620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52F0C" id="Rectangle 65" o:spid="_x0000_s1026" style="position:absolute;left:0;text-align:left;margin-left:3.3pt;margin-top:18.25pt;width:484.9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" filled="f" strokeweight=".5pt">
                <v:stroke dashstyle="dashDot"/>
                <v:textbox inset="5.85pt,.7pt,5.85pt,.7pt"/>
              </v:rect>
            </w:pict>
          </mc:Fallback>
        </mc:AlternateContent>
      </w:r>
      <w:r w:rsidR="00D83E68" w:rsidRPr="0036086C">
        <w:rPr>
          <w:rFonts w:ascii="ＭＳ Ｐ明朝" w:eastAsia="ＭＳ Ｐ明朝" w:hAnsi="ＭＳ Ｐ明朝" w:hint="eastAsia"/>
          <w:b/>
          <w:sz w:val="24"/>
        </w:rPr>
        <w:t xml:space="preserve">　1</w:t>
      </w:r>
      <w:r w:rsidR="00D766FF">
        <w:rPr>
          <w:rFonts w:ascii="ＭＳ Ｐ明朝" w:eastAsia="ＭＳ Ｐ明朝" w:hAnsi="ＭＳ Ｐ明朝"/>
          <w:b/>
          <w:sz w:val="24"/>
        </w:rPr>
        <w:t>5.</w:t>
      </w:r>
      <w:r w:rsidR="00D83E68" w:rsidRPr="0036086C">
        <w:rPr>
          <w:rFonts w:ascii="ＭＳ Ｐ明朝" w:eastAsia="ＭＳ Ｐ明朝" w:hAnsi="ＭＳ Ｐ明朝" w:hint="eastAsia"/>
          <w:b/>
          <w:sz w:val="24"/>
        </w:rPr>
        <w:t>1．</w:t>
      </w:r>
      <w:r w:rsidR="00986B54">
        <w:rPr>
          <w:rFonts w:ascii="ＭＳ Ｐ明朝" w:eastAsia="ＭＳ Ｐ明朝" w:hAnsi="ＭＳ Ｐ明朝" w:hint="eastAsia"/>
          <w:b/>
          <w:sz w:val="24"/>
        </w:rPr>
        <w:t>試験</w:t>
      </w:r>
      <w:r w:rsidR="00C549A3">
        <w:rPr>
          <w:rFonts w:ascii="ＭＳ Ｐ明朝" w:eastAsia="ＭＳ Ｐ明朝" w:hAnsi="ＭＳ Ｐ明朝" w:hint="eastAsia"/>
          <w:b/>
          <w:sz w:val="24"/>
        </w:rPr>
        <w:t>対象者に対する</w:t>
      </w:r>
      <w:r w:rsidR="007544E5">
        <w:rPr>
          <w:rFonts w:ascii="ＭＳ Ｐ明朝" w:eastAsia="ＭＳ Ｐ明朝" w:hAnsi="ＭＳ Ｐ明朝" w:hint="eastAsia"/>
          <w:b/>
          <w:sz w:val="24"/>
        </w:rPr>
        <w:t>倫理的</w:t>
      </w:r>
      <w:r w:rsidR="00C549A3">
        <w:rPr>
          <w:rFonts w:ascii="ＭＳ Ｐ明朝" w:eastAsia="ＭＳ Ｐ明朝" w:hAnsi="ＭＳ Ｐ明朝" w:hint="eastAsia"/>
          <w:b/>
          <w:sz w:val="24"/>
        </w:rPr>
        <w:t>配慮</w:t>
      </w:r>
    </w:p>
    <w:p w:rsidR="00503FF9" w:rsidRPr="0036086C" w:rsidRDefault="00503FF9" w:rsidP="00751AEF">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7C7A5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7C7A5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503FF9" w:rsidRPr="0036086C" w:rsidRDefault="00503FF9" w:rsidP="00751AEF">
      <w:pPr>
        <w:ind w:leftChars="134" w:left="281" w:firstLineChars="100" w:firstLine="18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に関与する全ての者は「ヘルシンキ宣言」（2013年</w:t>
      </w:r>
      <w:r w:rsidR="00996DCA" w:rsidRPr="0036086C">
        <w:rPr>
          <w:rFonts w:ascii="ＭＳ Ｐ明朝" w:eastAsia="ＭＳ Ｐ明朝" w:hAnsi="ＭＳ Ｐ明朝" w:hint="eastAsia"/>
          <w:color w:val="1F497D"/>
          <w:sz w:val="18"/>
          <w:szCs w:val="18"/>
        </w:rPr>
        <w:t>・</w:t>
      </w:r>
      <w:r w:rsidRPr="0036086C">
        <w:rPr>
          <w:rFonts w:ascii="ＭＳ Ｐ明朝" w:eastAsia="ＭＳ Ｐ明朝" w:hAnsi="ＭＳ Ｐ明朝" w:hint="eastAsia"/>
          <w:color w:val="1F497D"/>
          <w:sz w:val="18"/>
          <w:szCs w:val="18"/>
        </w:rPr>
        <w:t>第64回世界医師会フォルタレザ総会</w:t>
      </w:r>
      <w:r w:rsidR="00996DCA" w:rsidRPr="0036086C">
        <w:rPr>
          <w:rFonts w:ascii="ＭＳ Ｐ明朝" w:eastAsia="ＭＳ Ｐ明朝" w:hAnsi="ＭＳ Ｐ明朝" w:hint="eastAsia"/>
          <w:color w:val="1F497D"/>
          <w:sz w:val="18"/>
          <w:szCs w:val="18"/>
        </w:rPr>
        <w:t>改訂版</w:t>
      </w:r>
      <w:r w:rsidRPr="0036086C">
        <w:rPr>
          <w:rFonts w:ascii="ＭＳ Ｐ明朝" w:eastAsia="ＭＳ Ｐ明朝" w:hAnsi="ＭＳ Ｐ明朝" w:hint="eastAsia"/>
          <w:color w:val="1F497D"/>
          <w:sz w:val="18"/>
          <w:szCs w:val="18"/>
        </w:rPr>
        <w:t>）及び「人を対象とする</w:t>
      </w:r>
      <w:r w:rsidR="00122959">
        <w:rPr>
          <w:rFonts w:ascii="ＭＳ Ｐ明朝" w:eastAsia="ＭＳ Ｐ明朝" w:hAnsi="ＭＳ Ｐ明朝" w:hint="eastAsia"/>
          <w:color w:val="1F497D"/>
          <w:sz w:val="18"/>
          <w:szCs w:val="18"/>
        </w:rPr>
        <w:t>生命科学</w:t>
      </w:r>
      <w:r w:rsidR="00122959">
        <w:rPr>
          <w:rFonts w:ascii="ＭＳ Ｐ明朝" w:eastAsia="ＭＳ Ｐ明朝" w:hAnsi="ＭＳ Ｐ明朝"/>
          <w:color w:val="1F497D"/>
          <w:sz w:val="18"/>
          <w:szCs w:val="18"/>
        </w:rPr>
        <w:t>・</w:t>
      </w:r>
      <w:r w:rsidRPr="0036086C">
        <w:rPr>
          <w:rFonts w:ascii="ＭＳ Ｐ明朝" w:eastAsia="ＭＳ Ｐ明朝" w:hAnsi="ＭＳ Ｐ明朝" w:hint="eastAsia"/>
          <w:color w:val="1F497D"/>
          <w:sz w:val="18"/>
          <w:szCs w:val="18"/>
        </w:rPr>
        <w:t>医学系</w:t>
      </w:r>
      <w:r w:rsidR="00610E08">
        <w:rPr>
          <w:rFonts w:ascii="ＭＳ Ｐ明朝" w:eastAsia="ＭＳ Ｐ明朝" w:hAnsi="ＭＳ Ｐ明朝" w:hint="eastAsia"/>
          <w:color w:val="1F497D"/>
          <w:sz w:val="18"/>
          <w:szCs w:val="18"/>
        </w:rPr>
        <w:t>研究</w:t>
      </w:r>
      <w:r w:rsidRPr="0036086C">
        <w:rPr>
          <w:rFonts w:ascii="ＭＳ Ｐ明朝" w:eastAsia="ＭＳ Ｐ明朝" w:hAnsi="ＭＳ Ｐ明朝" w:hint="eastAsia"/>
          <w:color w:val="1F497D"/>
          <w:sz w:val="18"/>
          <w:szCs w:val="18"/>
        </w:rPr>
        <w:t>に関する倫理指針」（</w:t>
      </w:r>
      <w:r w:rsidR="007B6F54">
        <w:rPr>
          <w:rFonts w:ascii="ＭＳ Ｐ明朝" w:eastAsia="ＭＳ Ｐ明朝" w:hAnsi="ＭＳ Ｐ明朝" w:hint="eastAsia"/>
          <w:color w:val="1F497D"/>
          <w:sz w:val="18"/>
          <w:szCs w:val="18"/>
        </w:rPr>
        <w:t>令和3</w:t>
      </w:r>
      <w:r w:rsidR="00996DCA" w:rsidRPr="0036086C">
        <w:rPr>
          <w:rFonts w:ascii="ＭＳ Ｐ明朝" w:eastAsia="ＭＳ Ｐ明朝" w:hAnsi="ＭＳ Ｐ明朝" w:hint="eastAsia"/>
          <w:color w:val="1F497D"/>
          <w:sz w:val="18"/>
          <w:szCs w:val="18"/>
        </w:rPr>
        <w:t>年</w:t>
      </w:r>
      <w:r w:rsidRPr="0036086C">
        <w:rPr>
          <w:rFonts w:ascii="ＭＳ Ｐ明朝" w:eastAsia="ＭＳ Ｐ明朝" w:hAnsi="ＭＳ Ｐ明朝" w:hint="eastAsia"/>
          <w:color w:val="1F497D"/>
          <w:sz w:val="18"/>
          <w:szCs w:val="18"/>
        </w:rPr>
        <w:t>文部科学省・厚生労働省</w:t>
      </w:r>
      <w:r w:rsidR="007B6F54">
        <w:rPr>
          <w:rFonts w:ascii="ＭＳ Ｐ明朝" w:eastAsia="ＭＳ Ｐ明朝" w:hAnsi="ＭＳ Ｐ明朝" w:hint="eastAsia"/>
          <w:color w:val="1F497D"/>
          <w:sz w:val="18"/>
          <w:szCs w:val="18"/>
        </w:rPr>
        <w:t>・経済産業省</w:t>
      </w:r>
      <w:r w:rsidR="00996DCA" w:rsidRPr="0036086C">
        <w:rPr>
          <w:rFonts w:ascii="ＭＳ Ｐ明朝" w:eastAsia="ＭＳ Ｐ明朝" w:hAnsi="ＭＳ Ｐ明朝" w:hint="eastAsia"/>
          <w:color w:val="1F497D"/>
          <w:sz w:val="18"/>
          <w:szCs w:val="18"/>
        </w:rPr>
        <w:t>告示第</w:t>
      </w:r>
      <w:r w:rsidR="007B6F54">
        <w:rPr>
          <w:rFonts w:ascii="ＭＳ Ｐ明朝" w:eastAsia="ＭＳ Ｐ明朝" w:hAnsi="ＭＳ Ｐ明朝" w:hint="eastAsia"/>
          <w:color w:val="1F497D"/>
          <w:sz w:val="18"/>
          <w:szCs w:val="18"/>
        </w:rPr>
        <w:t>1</w:t>
      </w:r>
      <w:r w:rsidR="00996DCA" w:rsidRPr="0036086C">
        <w:rPr>
          <w:rFonts w:ascii="ＭＳ Ｐ明朝" w:eastAsia="ＭＳ Ｐ明朝" w:hAnsi="ＭＳ Ｐ明朝" w:hint="eastAsia"/>
          <w:color w:val="1F497D"/>
          <w:sz w:val="18"/>
          <w:szCs w:val="18"/>
        </w:rPr>
        <w:t>号</w:t>
      </w:r>
      <w:r w:rsidRPr="0036086C">
        <w:rPr>
          <w:rFonts w:ascii="ＭＳ Ｐ明朝" w:eastAsia="ＭＳ Ｐ明朝" w:hAnsi="ＭＳ Ｐ明朝" w:hint="eastAsia"/>
          <w:color w:val="1F497D"/>
          <w:sz w:val="18"/>
          <w:szCs w:val="18"/>
        </w:rPr>
        <w:t>）に従う。</w:t>
      </w:r>
    </w:p>
    <w:p w:rsidR="00AE4737" w:rsidRPr="0036086C" w:rsidRDefault="00AE4737" w:rsidP="000159F4">
      <w:pPr>
        <w:spacing w:line="0" w:lineRule="atLeast"/>
        <w:ind w:leftChars="134" w:left="281" w:firstLineChars="100" w:firstLine="180"/>
        <w:jc w:val="left"/>
        <w:rPr>
          <w:rFonts w:ascii="ＭＳ Ｐ明朝" w:eastAsia="ＭＳ Ｐ明朝" w:hAnsi="ＭＳ Ｐ明朝"/>
          <w:color w:val="1F497D"/>
          <w:sz w:val="18"/>
          <w:szCs w:val="18"/>
        </w:rPr>
      </w:pPr>
    </w:p>
    <w:p w:rsidR="00580AF4" w:rsidRPr="0036086C" w:rsidRDefault="00503FF9" w:rsidP="005B03BA">
      <w:pPr>
        <w:rPr>
          <w:rFonts w:ascii="ＭＳ Ｐ明朝" w:eastAsia="ＭＳ Ｐ明朝" w:hAnsi="ＭＳ Ｐ明朝"/>
          <w:b/>
          <w:sz w:val="24"/>
        </w:rPr>
      </w:pPr>
      <w:r w:rsidRPr="0036086C">
        <w:rPr>
          <w:rFonts w:ascii="ＭＳ Ｐ明朝" w:eastAsia="ＭＳ Ｐ明朝" w:hAnsi="ＭＳ Ｐ明朝" w:hint="eastAsia"/>
          <w:b/>
          <w:sz w:val="24"/>
        </w:rPr>
        <w:t xml:space="preserve">　1</w:t>
      </w:r>
      <w:r w:rsidR="00D766FF">
        <w:rPr>
          <w:rFonts w:ascii="ＭＳ Ｐ明朝" w:eastAsia="ＭＳ Ｐ明朝" w:hAnsi="ＭＳ Ｐ明朝" w:hint="eastAsia"/>
          <w:b/>
          <w:sz w:val="24"/>
        </w:rPr>
        <w:t>5</w:t>
      </w:r>
      <w:r w:rsidRPr="0036086C">
        <w:rPr>
          <w:rFonts w:ascii="ＭＳ Ｐ明朝" w:eastAsia="ＭＳ Ｐ明朝" w:hAnsi="ＭＳ Ｐ明朝" w:hint="eastAsia"/>
          <w:b/>
          <w:sz w:val="24"/>
        </w:rPr>
        <w:t>.2. インフォームド・コンセント等の取得</w:t>
      </w:r>
    </w:p>
    <w:p w:rsidR="008B702F" w:rsidRDefault="003F0900" w:rsidP="008B702F">
      <w:pPr>
        <w:ind w:firstLineChars="100" w:firstLine="180"/>
        <w:rPr>
          <w:rFonts w:ascii="Segoe UI Symbol" w:eastAsia="ＭＳ Ｐ明朝" w:hAnsi="Segoe UI Symbol" w:cs="Segoe UI Symbol"/>
          <w:color w:val="002060"/>
          <w:szCs w:val="21"/>
        </w:rPr>
      </w:pPr>
      <w:r w:rsidRPr="0036086C">
        <w:rPr>
          <w:rFonts w:ascii="Segoe UI Symbol" w:eastAsia="ＭＳ Ｐ明朝" w:hAnsi="Segoe UI Symbol" w:cs="Segoe UI Symbol"/>
          <w:color w:val="1F497D"/>
          <w:sz w:val="18"/>
          <w:szCs w:val="18"/>
        </w:rPr>
        <w:t>👉</w:t>
      </w:r>
      <w:r w:rsidR="007E6451" w:rsidRPr="0036086C">
        <w:rPr>
          <w:rFonts w:ascii="Segoe UI Symbol" w:eastAsia="ＭＳ Ｐ明朝" w:hAnsi="Segoe UI Symbol" w:cs="Segoe UI Symbol" w:hint="eastAsia"/>
          <w:color w:val="002060"/>
          <w:szCs w:val="21"/>
        </w:rPr>
        <w:t>「留意事項」：</w:t>
      </w:r>
    </w:p>
    <w:p w:rsidR="008B702F" w:rsidRDefault="008B702F" w:rsidP="00653D66">
      <w:pPr>
        <w:ind w:leftChars="100" w:left="630" w:hangingChars="200" w:hanging="420"/>
        <w:rPr>
          <w:rFonts w:ascii="ＭＳ Ｐ明朝" w:eastAsia="ＭＳ Ｐ明朝" w:hAnsi="ＭＳ Ｐ明朝"/>
          <w:color w:val="1F497D"/>
          <w:sz w:val="18"/>
          <w:szCs w:val="18"/>
        </w:rPr>
      </w:pPr>
      <w:r>
        <w:rPr>
          <w:rFonts w:ascii="Segoe UI Symbol" w:eastAsia="ＭＳ Ｐ明朝" w:hAnsi="Segoe UI Symbol" w:cs="Segoe UI Symbol" w:hint="eastAsia"/>
          <w:color w:val="002060"/>
          <w:szCs w:val="21"/>
        </w:rPr>
        <w:t xml:space="preserve">　　</w:t>
      </w:r>
      <w:r>
        <w:rPr>
          <w:rFonts w:ascii="ＭＳ Ｐ明朝" w:eastAsia="ＭＳ Ｐ明朝" w:hAnsi="ＭＳ Ｐ明朝" w:hint="eastAsia"/>
          <w:color w:val="1F497D"/>
          <w:sz w:val="18"/>
          <w:szCs w:val="18"/>
        </w:rPr>
        <w:t>①指</w:t>
      </w:r>
      <w:r w:rsidR="00F42C49" w:rsidRPr="009E3598">
        <w:rPr>
          <w:rFonts w:ascii="ＭＳ Ｐ明朝" w:eastAsia="ＭＳ Ｐ明朝" w:hAnsi="ＭＳ Ｐ明朝" w:hint="eastAsia"/>
          <w:color w:val="1F497D"/>
          <w:sz w:val="18"/>
          <w:szCs w:val="18"/>
        </w:rPr>
        <w:t>針第</w:t>
      </w:r>
      <w:r w:rsidR="005C0511">
        <w:rPr>
          <w:rFonts w:ascii="ＭＳ Ｐ明朝" w:eastAsia="ＭＳ Ｐ明朝" w:hAnsi="ＭＳ Ｐ明朝" w:hint="eastAsia"/>
          <w:color w:val="1F497D"/>
          <w:sz w:val="18"/>
          <w:szCs w:val="18"/>
        </w:rPr>
        <w:t>8</w:t>
      </w:r>
      <w:r w:rsidR="00834D41" w:rsidRPr="009E3598">
        <w:rPr>
          <w:rFonts w:ascii="ＭＳ Ｐ明朝" w:eastAsia="ＭＳ Ｐ明朝" w:hAnsi="ＭＳ Ｐ明朝" w:hint="eastAsia"/>
          <w:color w:val="1F497D"/>
          <w:sz w:val="18"/>
          <w:szCs w:val="18"/>
        </w:rPr>
        <w:t>及び第</w:t>
      </w:r>
      <w:r w:rsidR="005C0511">
        <w:rPr>
          <w:rFonts w:ascii="ＭＳ Ｐ明朝" w:eastAsia="ＭＳ Ｐ明朝" w:hAnsi="ＭＳ Ｐ明朝" w:hint="eastAsia"/>
          <w:color w:val="1F497D"/>
          <w:sz w:val="18"/>
          <w:szCs w:val="18"/>
        </w:rPr>
        <w:t>9</w:t>
      </w:r>
      <w:r w:rsidR="00F42C49" w:rsidRPr="009E3598">
        <w:rPr>
          <w:rFonts w:ascii="ＭＳ Ｐ明朝" w:eastAsia="ＭＳ Ｐ明朝" w:hAnsi="ＭＳ Ｐ明朝" w:hint="eastAsia"/>
          <w:color w:val="1F497D"/>
          <w:sz w:val="18"/>
          <w:szCs w:val="18"/>
        </w:rPr>
        <w:t>の規定による説明及び同意に関する手続を明記</w:t>
      </w:r>
      <w:r w:rsidR="00870D23" w:rsidRPr="009E3598">
        <w:rPr>
          <w:rFonts w:ascii="ＭＳ Ｐ明朝" w:eastAsia="ＭＳ Ｐ明朝" w:hAnsi="ＭＳ Ｐ明朝" w:hint="eastAsia"/>
          <w:color w:val="1F497D"/>
          <w:sz w:val="18"/>
          <w:szCs w:val="18"/>
        </w:rPr>
        <w:t>のこと</w:t>
      </w:r>
      <w:r w:rsidR="00580AF4" w:rsidRPr="009E3598">
        <w:rPr>
          <w:rFonts w:ascii="ＭＳ Ｐ明朝" w:eastAsia="ＭＳ Ｐ明朝" w:hAnsi="ＭＳ Ｐ明朝" w:hint="eastAsia"/>
          <w:color w:val="1F497D"/>
          <w:sz w:val="18"/>
          <w:szCs w:val="18"/>
        </w:rPr>
        <w:t>（原則として、指針第</w:t>
      </w:r>
      <w:r w:rsidR="005C0511">
        <w:rPr>
          <w:rFonts w:ascii="ＭＳ Ｐ明朝" w:eastAsia="ＭＳ Ｐ明朝" w:hAnsi="ＭＳ Ｐ明朝" w:hint="eastAsia"/>
          <w:color w:val="1F497D"/>
          <w:sz w:val="18"/>
          <w:szCs w:val="18"/>
        </w:rPr>
        <w:t>8</w:t>
      </w:r>
      <w:r w:rsidR="00580AF4" w:rsidRPr="009E3598">
        <w:rPr>
          <w:rFonts w:ascii="ＭＳ Ｐ明朝" w:eastAsia="ＭＳ Ｐ明朝" w:hAnsi="ＭＳ Ｐ明朝" w:hint="eastAsia"/>
          <w:color w:val="1F497D"/>
          <w:sz w:val="18"/>
          <w:szCs w:val="18"/>
        </w:rPr>
        <w:t>の</w:t>
      </w:r>
      <w:r w:rsidR="00653D66">
        <w:rPr>
          <w:rFonts w:ascii="ＭＳ Ｐ明朝" w:eastAsia="ＭＳ Ｐ明朝" w:hAnsi="ＭＳ Ｐ明朝" w:hint="eastAsia"/>
          <w:color w:val="1F497D"/>
          <w:sz w:val="18"/>
          <w:szCs w:val="18"/>
        </w:rPr>
        <w:t>5</w:t>
      </w:r>
      <w:r w:rsidR="00580AF4" w:rsidRPr="009E3598">
        <w:rPr>
          <w:rFonts w:ascii="ＭＳ Ｐ明朝" w:eastAsia="ＭＳ Ｐ明朝" w:hAnsi="ＭＳ Ｐ明朝" w:hint="eastAsia"/>
          <w:color w:val="1F497D"/>
          <w:sz w:val="18"/>
          <w:szCs w:val="18"/>
        </w:rPr>
        <w:t>に定められる説明事項をすべて網羅した説明・同意文書を用意すること）</w:t>
      </w:r>
      <w:r w:rsidR="00F42C49" w:rsidRPr="009E3598">
        <w:rPr>
          <w:rFonts w:ascii="ＭＳ Ｐ明朝" w:eastAsia="ＭＳ Ｐ明朝" w:hAnsi="ＭＳ Ｐ明朝" w:hint="eastAsia"/>
          <w:color w:val="1F497D"/>
          <w:sz w:val="18"/>
          <w:szCs w:val="18"/>
        </w:rPr>
        <w:t>。</w:t>
      </w:r>
    </w:p>
    <w:p w:rsidR="00D10C24" w:rsidRPr="008B702F" w:rsidRDefault="008B702F" w:rsidP="008B702F">
      <w:pPr>
        <w:ind w:firstLineChars="100" w:firstLine="180"/>
        <w:rPr>
          <w:rFonts w:ascii="ＭＳ Ｐ明朝" w:eastAsia="ＭＳ Ｐ明朝" w:hAnsi="ＭＳ Ｐ明朝"/>
          <w:b/>
          <w:szCs w:val="21"/>
        </w:rPr>
      </w:pPr>
      <w:r>
        <w:rPr>
          <w:rFonts w:ascii="ＭＳ Ｐ明朝" w:eastAsia="ＭＳ Ｐ明朝" w:hAnsi="ＭＳ Ｐ明朝" w:hint="eastAsia"/>
          <w:color w:val="1F497D"/>
          <w:sz w:val="18"/>
          <w:szCs w:val="18"/>
        </w:rPr>
        <w:t xml:space="preserve">　　　②</w:t>
      </w:r>
      <w:r w:rsidR="00580AF4" w:rsidRPr="009E3598">
        <w:rPr>
          <w:rFonts w:ascii="ＭＳ Ｐ明朝" w:eastAsia="ＭＳ Ｐ明朝" w:hAnsi="ＭＳ Ｐ明朝" w:cs="Segoe UI Symbol" w:hint="eastAsia"/>
          <w:color w:val="1F497D"/>
          <w:sz w:val="18"/>
          <w:szCs w:val="18"/>
        </w:rPr>
        <w:t>指針第</w:t>
      </w:r>
      <w:r w:rsidR="005C0511">
        <w:rPr>
          <w:rFonts w:ascii="ＭＳ Ｐ明朝" w:eastAsia="ＭＳ Ｐ明朝" w:hAnsi="ＭＳ Ｐ明朝" w:cs="Segoe UI Symbol" w:hint="eastAsia"/>
          <w:color w:val="1F497D"/>
          <w:sz w:val="18"/>
          <w:szCs w:val="18"/>
        </w:rPr>
        <w:t>9</w:t>
      </w:r>
      <w:r w:rsidR="009E3598" w:rsidRPr="009E3598">
        <w:rPr>
          <w:rFonts w:ascii="ＭＳ Ｐ明朝" w:eastAsia="ＭＳ Ｐ明朝" w:hAnsi="ＭＳ Ｐ明朝" w:cs="Segoe UI Symbol" w:hint="eastAsia"/>
          <w:color w:val="1F497D"/>
          <w:sz w:val="18"/>
          <w:szCs w:val="18"/>
        </w:rPr>
        <w:t>の</w:t>
      </w:r>
      <w:r w:rsidR="00580AF4" w:rsidRPr="009E3598">
        <w:rPr>
          <w:rFonts w:ascii="ＭＳ Ｐ明朝" w:eastAsia="ＭＳ Ｐ明朝" w:hAnsi="ＭＳ Ｐ明朝" w:cs="Segoe UI Symbol" w:hint="eastAsia"/>
          <w:color w:val="1F497D"/>
          <w:sz w:val="18"/>
          <w:szCs w:val="18"/>
        </w:rPr>
        <w:t>1の規定により、</w:t>
      </w:r>
      <w:r w:rsidR="00580AF4" w:rsidRPr="009E3598">
        <w:rPr>
          <w:rFonts w:ascii="ＭＳ Ｐ明朝" w:eastAsia="ＭＳ Ｐ明朝" w:hAnsi="ＭＳ Ｐ明朝"/>
          <w:color w:val="1F497D"/>
          <w:sz w:val="18"/>
          <w:szCs w:val="18"/>
        </w:rPr>
        <w:t>代諾者等からインフォームド・コンセントを受ける場合</w:t>
      </w:r>
      <w:r w:rsidR="00580AF4" w:rsidRPr="009E3598">
        <w:rPr>
          <w:rFonts w:ascii="ＭＳ Ｐ明朝" w:eastAsia="ＭＳ Ｐ明朝" w:hAnsi="ＭＳ Ｐ明朝" w:hint="eastAsia"/>
          <w:color w:val="1F497D"/>
          <w:sz w:val="18"/>
          <w:szCs w:val="18"/>
        </w:rPr>
        <w:t>、</w:t>
      </w:r>
    </w:p>
    <w:p w:rsidR="008B702F" w:rsidRDefault="00D10C24" w:rsidP="00D10C24">
      <w:pPr>
        <w:ind w:leftChars="405" w:left="992" w:hanging="142"/>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w:t>
      </w:r>
      <w:r w:rsidR="00580AF4" w:rsidRPr="0036086C">
        <w:rPr>
          <w:rFonts w:ascii="ＭＳ Ｐ明朝" w:eastAsia="ＭＳ Ｐ明朝" w:hAnsi="ＭＳ Ｐ明朝"/>
          <w:color w:val="1F497D"/>
          <w:sz w:val="18"/>
          <w:szCs w:val="18"/>
        </w:rPr>
        <w:t>代諾者等の選定方針</w:t>
      </w:r>
      <w:r w:rsidR="00CE7AC0" w:rsidRPr="0036086C">
        <w:rPr>
          <w:rFonts w:ascii="ＭＳ Ｐ明朝" w:eastAsia="ＭＳ Ｐ明朝" w:hAnsi="ＭＳ Ｐ明朝" w:hint="eastAsia"/>
          <w:color w:val="1F497D"/>
          <w:sz w:val="18"/>
          <w:szCs w:val="18"/>
        </w:rPr>
        <w:t>（</w:t>
      </w:r>
      <w:r w:rsidR="00986B54">
        <w:rPr>
          <w:rFonts w:ascii="ＭＳ Ｐ明朝" w:eastAsia="ＭＳ Ｐ明朝" w:hAnsi="ＭＳ Ｐ明朝"/>
          <w:color w:val="1F497D"/>
          <w:sz w:val="18"/>
          <w:szCs w:val="18"/>
        </w:rPr>
        <w:t>試験</w:t>
      </w:r>
      <w:r w:rsidR="00CE7AC0" w:rsidRPr="0036086C">
        <w:rPr>
          <w:rFonts w:ascii="ＭＳ Ｐ明朝" w:eastAsia="ＭＳ Ｐ明朝" w:hAnsi="ＭＳ Ｐ明朝"/>
          <w:color w:val="1F497D"/>
          <w:sz w:val="18"/>
          <w:szCs w:val="18"/>
        </w:rPr>
        <w:t>対象者が未成年者である場合</w:t>
      </w:r>
      <w:r w:rsidR="00CE7AC0" w:rsidRPr="0036086C">
        <w:rPr>
          <w:rFonts w:ascii="ＭＳ Ｐ明朝" w:eastAsia="ＭＳ Ｐ明朝" w:hAnsi="ＭＳ Ｐ明朝" w:hint="eastAsia"/>
          <w:color w:val="1F497D"/>
          <w:sz w:val="18"/>
          <w:szCs w:val="18"/>
        </w:rPr>
        <w:t>は</w:t>
      </w:r>
      <w:r w:rsidR="00CE7AC0" w:rsidRPr="0036086C">
        <w:rPr>
          <w:rFonts w:ascii="ＭＳ Ｐ明朝" w:eastAsia="ＭＳ Ｐ明朝" w:hAnsi="ＭＳ Ｐ明朝"/>
          <w:color w:val="1F497D"/>
          <w:sz w:val="18"/>
          <w:szCs w:val="18"/>
        </w:rPr>
        <w:t>親権者又は未成年後見人</w:t>
      </w:r>
      <w:r w:rsidR="00CE7AC0" w:rsidRPr="0036086C">
        <w:rPr>
          <w:rFonts w:ascii="ＭＳ Ｐ明朝" w:eastAsia="ＭＳ Ｐ明朝" w:hAnsi="ＭＳ Ｐ明朝" w:hint="eastAsia"/>
          <w:color w:val="1F497D"/>
          <w:sz w:val="18"/>
          <w:szCs w:val="18"/>
        </w:rPr>
        <w:t>。それ以外の場合は、</w:t>
      </w:r>
      <w:r w:rsidR="00986B54">
        <w:rPr>
          <w:rFonts w:ascii="ＭＳ Ｐ明朝" w:eastAsia="ＭＳ Ｐ明朝" w:hAnsi="ＭＳ Ｐ明朝"/>
          <w:color w:val="1F497D"/>
          <w:sz w:val="18"/>
          <w:szCs w:val="18"/>
        </w:rPr>
        <w:t>試験</w:t>
      </w:r>
      <w:r w:rsidR="00CE7AC0" w:rsidRPr="0036086C">
        <w:rPr>
          <w:rFonts w:ascii="ＭＳ Ｐ明朝" w:eastAsia="ＭＳ Ｐ明朝" w:hAnsi="ＭＳ Ｐ明朝"/>
          <w:color w:val="1F497D"/>
          <w:sz w:val="18"/>
          <w:szCs w:val="18"/>
        </w:rPr>
        <w:t>対象者の配偶者、父母、兄弟姉妹、子・孫、祖父母、同居の親族又はそれら近親者に準ずると考えられる者</w:t>
      </w:r>
      <w:r w:rsidR="00CE7AC0" w:rsidRPr="0036086C">
        <w:rPr>
          <w:rFonts w:ascii="ＭＳ Ｐ明朝" w:eastAsia="ＭＳ Ｐ明朝" w:hAnsi="ＭＳ Ｐ明朝" w:hint="eastAsia"/>
          <w:color w:val="1F497D"/>
          <w:sz w:val="18"/>
          <w:szCs w:val="18"/>
        </w:rPr>
        <w:t>等）。</w:t>
      </w:r>
    </w:p>
    <w:p w:rsidR="00CE7AC0" w:rsidRPr="0036086C" w:rsidRDefault="008B702F" w:rsidP="00D10C24">
      <w:pPr>
        <w:ind w:leftChars="405" w:left="992" w:hanging="142"/>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w:t>
      </w:r>
      <w:r w:rsidR="00CE7AC0" w:rsidRPr="0036086C">
        <w:rPr>
          <w:rFonts w:ascii="ＭＳ Ｐ明朝" w:eastAsia="ＭＳ Ｐ明朝" w:hAnsi="ＭＳ Ｐ明朝" w:hint="eastAsia"/>
          <w:color w:val="1F497D"/>
          <w:sz w:val="18"/>
          <w:szCs w:val="18"/>
        </w:rPr>
        <w:t>なお、「代諾等」には、死者を対象とする場合も含まれる。</w:t>
      </w:r>
      <w:r w:rsidR="00580AF4" w:rsidRPr="0036086C">
        <w:rPr>
          <w:rFonts w:ascii="ＭＳ Ｐ明朝" w:eastAsia="ＭＳ Ｐ明朝" w:hAnsi="ＭＳ Ｐ明朝"/>
          <w:color w:val="1F497D"/>
          <w:sz w:val="18"/>
          <w:szCs w:val="18"/>
        </w:rPr>
        <w:t xml:space="preserve"> </w:t>
      </w:r>
    </w:p>
    <w:p w:rsidR="00CE7AC0" w:rsidRPr="0036086C" w:rsidRDefault="00D10C24" w:rsidP="00D10C24">
      <w:pPr>
        <w:tabs>
          <w:tab w:val="left" w:pos="1134"/>
        </w:tabs>
        <w:ind w:left="848"/>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w:t>
      </w:r>
      <w:r w:rsidR="00580AF4" w:rsidRPr="0036086C">
        <w:rPr>
          <w:rFonts w:ascii="ＭＳ Ｐ明朝" w:eastAsia="ＭＳ Ｐ明朝" w:hAnsi="ＭＳ Ｐ明朝"/>
          <w:color w:val="1F497D"/>
          <w:sz w:val="18"/>
          <w:szCs w:val="18"/>
        </w:rPr>
        <w:t>代諾者等への説明事項</w:t>
      </w:r>
      <w:r w:rsidR="00580AF4" w:rsidRPr="0036086C">
        <w:rPr>
          <w:rFonts w:ascii="ＭＳ Ｐ明朝" w:eastAsia="ＭＳ Ｐ明朝" w:hAnsi="ＭＳ Ｐ明朝" w:hint="eastAsia"/>
          <w:color w:val="1F497D"/>
          <w:sz w:val="18"/>
          <w:szCs w:val="18"/>
        </w:rPr>
        <w:t>。</w:t>
      </w:r>
    </w:p>
    <w:p w:rsidR="00D10C24" w:rsidRPr="0036086C" w:rsidRDefault="00D10C24" w:rsidP="00D10C24">
      <w:pPr>
        <w:tabs>
          <w:tab w:val="left" w:pos="851"/>
          <w:tab w:val="left" w:pos="1134"/>
        </w:tabs>
        <w:ind w:leftChars="404" w:left="990" w:hangingChars="79" w:hanging="142"/>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w:t>
      </w:r>
      <w:r w:rsidR="00580AF4" w:rsidRPr="0036086C">
        <w:rPr>
          <w:rFonts w:ascii="ＭＳ Ｐ明朝" w:eastAsia="ＭＳ Ｐ明朝" w:hAnsi="ＭＳ Ｐ明朝" w:hint="eastAsia"/>
          <w:color w:val="1F497D"/>
          <w:sz w:val="18"/>
          <w:szCs w:val="18"/>
        </w:rPr>
        <w:t>未成年者、</w:t>
      </w:r>
      <w:r w:rsidR="00580AF4" w:rsidRPr="0036086C">
        <w:rPr>
          <w:rFonts w:ascii="ＭＳ Ｐ明朝" w:eastAsia="ＭＳ Ｐ明朝" w:hAnsi="ＭＳ Ｐ明朝"/>
          <w:color w:val="1F497D"/>
          <w:sz w:val="18"/>
          <w:szCs w:val="18"/>
        </w:rPr>
        <w:t>又は</w:t>
      </w:r>
      <w:r w:rsidR="00580AF4" w:rsidRPr="0036086C">
        <w:rPr>
          <w:rFonts w:ascii="ＭＳ Ｐ明朝" w:eastAsia="ＭＳ Ｐ明朝" w:hAnsi="ＭＳ Ｐ明朝" w:hint="eastAsia"/>
          <w:color w:val="1F497D"/>
          <w:sz w:val="18"/>
          <w:szCs w:val="18"/>
        </w:rPr>
        <w:t>、</w:t>
      </w:r>
      <w:r w:rsidR="00580AF4" w:rsidRPr="0036086C">
        <w:rPr>
          <w:rFonts w:ascii="ＭＳ Ｐ明朝" w:eastAsia="ＭＳ Ｐ明朝" w:hAnsi="ＭＳ Ｐ明朝"/>
          <w:color w:val="1F497D"/>
          <w:sz w:val="18"/>
          <w:szCs w:val="18"/>
        </w:rPr>
        <w:t>成年であって</w:t>
      </w:r>
      <w:r w:rsidR="00580AF4" w:rsidRPr="0036086C">
        <w:rPr>
          <w:rFonts w:ascii="ＭＳ Ｐ明朝" w:eastAsia="ＭＳ Ｐ明朝" w:hAnsi="ＭＳ Ｐ明朝" w:hint="eastAsia"/>
          <w:color w:val="1F497D"/>
          <w:sz w:val="18"/>
          <w:szCs w:val="18"/>
        </w:rPr>
        <w:t>IC</w:t>
      </w:r>
      <w:r w:rsidR="00580AF4" w:rsidRPr="0036086C">
        <w:rPr>
          <w:rFonts w:ascii="ＭＳ Ｐ明朝" w:eastAsia="ＭＳ Ｐ明朝" w:hAnsi="ＭＳ Ｐ明朝"/>
          <w:color w:val="1F497D"/>
          <w:sz w:val="18"/>
          <w:szCs w:val="18"/>
        </w:rPr>
        <w:t>を与える能力を欠くと客観的に判断される者を</w:t>
      </w:r>
      <w:r w:rsidR="00986B54">
        <w:rPr>
          <w:rFonts w:ascii="ＭＳ Ｐ明朝" w:eastAsia="ＭＳ Ｐ明朝" w:hAnsi="ＭＳ Ｐ明朝"/>
          <w:color w:val="1F497D"/>
          <w:sz w:val="18"/>
          <w:szCs w:val="18"/>
        </w:rPr>
        <w:t>試験</w:t>
      </w:r>
      <w:r w:rsidR="00580AF4" w:rsidRPr="0036086C">
        <w:rPr>
          <w:rFonts w:ascii="ＭＳ Ｐ明朝" w:eastAsia="ＭＳ Ｐ明朝" w:hAnsi="ＭＳ Ｐ明朝"/>
          <w:color w:val="1F497D"/>
          <w:sz w:val="18"/>
          <w:szCs w:val="18"/>
        </w:rPr>
        <w:t>対象者とする場合には、当該者を</w:t>
      </w:r>
      <w:r w:rsidR="00986B54">
        <w:rPr>
          <w:rFonts w:ascii="ＭＳ Ｐ明朝" w:eastAsia="ＭＳ Ｐ明朝" w:hAnsi="ＭＳ Ｐ明朝"/>
          <w:color w:val="1F497D"/>
          <w:sz w:val="18"/>
          <w:szCs w:val="18"/>
        </w:rPr>
        <w:t>試験</w:t>
      </w:r>
      <w:r w:rsidR="00580AF4" w:rsidRPr="0036086C">
        <w:rPr>
          <w:rFonts w:ascii="ＭＳ Ｐ明朝" w:eastAsia="ＭＳ Ｐ明朝" w:hAnsi="ＭＳ Ｐ明朝"/>
          <w:color w:val="1F497D"/>
          <w:sz w:val="18"/>
          <w:szCs w:val="18"/>
        </w:rPr>
        <w:t>対象者とすることが必要な理由</w:t>
      </w:r>
      <w:r w:rsidR="00580AF4" w:rsidRPr="0036086C">
        <w:rPr>
          <w:rFonts w:ascii="ＭＳ Ｐ明朝" w:eastAsia="ＭＳ Ｐ明朝" w:hAnsi="ＭＳ Ｐ明朝" w:hint="eastAsia"/>
          <w:color w:val="1F497D"/>
          <w:sz w:val="18"/>
          <w:szCs w:val="18"/>
        </w:rPr>
        <w:t>、を明記のこと。</w:t>
      </w:r>
    </w:p>
    <w:p w:rsidR="00F96263" w:rsidRPr="0036086C" w:rsidRDefault="00D10C24" w:rsidP="00F96263">
      <w:pPr>
        <w:tabs>
          <w:tab w:val="left" w:pos="567"/>
          <w:tab w:val="left" w:pos="851"/>
        </w:tabs>
        <w:ind w:leftChars="202" w:left="563" w:hangingChars="77" w:hanging="139"/>
        <w:rPr>
          <w:rFonts w:ascii="ＭＳ Ｐ明朝" w:eastAsia="ＭＳ Ｐ明朝" w:hAnsi="ＭＳ Ｐ明朝"/>
          <w:color w:val="1F497D"/>
          <w:sz w:val="18"/>
          <w:szCs w:val="18"/>
        </w:rPr>
      </w:pPr>
      <w:r w:rsidRPr="0036086C">
        <w:rPr>
          <w:rFonts w:ascii="ＭＳ Ｐ明朝" w:eastAsia="ＭＳ Ｐ明朝" w:hAnsi="ＭＳ Ｐ明朝" w:cs="Segoe UI Symbol" w:hint="eastAsia"/>
          <w:color w:val="1F497D"/>
          <w:sz w:val="18"/>
          <w:szCs w:val="18"/>
        </w:rPr>
        <w:t>③</w:t>
      </w:r>
      <w:r w:rsidR="00673DD2" w:rsidRPr="0036086C">
        <w:rPr>
          <w:rFonts w:ascii="ＭＳ Ｐ明朝" w:eastAsia="ＭＳ Ｐ明朝" w:hAnsi="ＭＳ Ｐ明朝" w:cs="Segoe UI Symbol" w:hint="eastAsia"/>
          <w:color w:val="1F497D"/>
          <w:sz w:val="18"/>
          <w:szCs w:val="18"/>
        </w:rPr>
        <w:t>指針</w:t>
      </w:r>
      <w:r w:rsidR="00673DD2" w:rsidRPr="0036086C">
        <w:rPr>
          <w:rFonts w:ascii="ＭＳ Ｐ明朝" w:eastAsia="ＭＳ Ｐ明朝" w:hAnsi="ＭＳ Ｐ明朝"/>
          <w:color w:val="1F497D"/>
          <w:sz w:val="18"/>
          <w:szCs w:val="18"/>
        </w:rPr>
        <w:t>第</w:t>
      </w:r>
      <w:r w:rsidR="005C0511">
        <w:rPr>
          <w:rFonts w:ascii="ＭＳ Ｐ明朝" w:eastAsia="ＭＳ Ｐ明朝" w:hAnsi="ＭＳ Ｐ明朝"/>
          <w:color w:val="1F497D"/>
          <w:sz w:val="18"/>
          <w:szCs w:val="18"/>
        </w:rPr>
        <w:t>9</w:t>
      </w:r>
      <w:r w:rsidR="009E3598">
        <w:rPr>
          <w:rFonts w:ascii="ＭＳ Ｐ明朝" w:eastAsia="ＭＳ Ｐ明朝" w:hAnsi="ＭＳ Ｐ明朝" w:hint="eastAsia"/>
          <w:color w:val="1F497D"/>
          <w:sz w:val="18"/>
          <w:szCs w:val="18"/>
        </w:rPr>
        <w:t>の</w:t>
      </w:r>
      <w:r w:rsidR="00580AF4" w:rsidRPr="0036086C">
        <w:rPr>
          <w:rFonts w:ascii="ＭＳ Ｐ明朝" w:eastAsia="ＭＳ Ｐ明朝" w:hAnsi="ＭＳ Ｐ明朝"/>
          <w:color w:val="1F497D"/>
          <w:sz w:val="18"/>
          <w:szCs w:val="18"/>
        </w:rPr>
        <w:t>1</w:t>
      </w:r>
      <w:r w:rsidR="00580AF4" w:rsidRPr="0036086C">
        <w:rPr>
          <w:rFonts w:ascii="ＭＳ Ｐ明朝" w:eastAsia="ＭＳ Ｐ明朝" w:hAnsi="ＭＳ Ｐ明朝" w:hint="eastAsia"/>
          <w:color w:val="1F497D"/>
          <w:sz w:val="18"/>
          <w:szCs w:val="18"/>
        </w:rPr>
        <w:t>の</w:t>
      </w:r>
      <w:r w:rsidR="00673DD2" w:rsidRPr="0036086C">
        <w:rPr>
          <w:rFonts w:ascii="ＭＳ Ｐ明朝" w:eastAsia="ＭＳ Ｐ明朝" w:hAnsi="ＭＳ Ｐ明朝"/>
          <w:color w:val="1F497D"/>
          <w:sz w:val="18"/>
          <w:szCs w:val="18"/>
        </w:rPr>
        <w:t>規定</w:t>
      </w:r>
      <w:r w:rsidR="00673DD2" w:rsidRPr="0036086C">
        <w:rPr>
          <w:rFonts w:ascii="ＭＳ Ｐ明朝" w:eastAsia="ＭＳ Ｐ明朝" w:hAnsi="ＭＳ Ｐ明朝" w:hint="eastAsia"/>
          <w:color w:val="1F497D"/>
          <w:sz w:val="18"/>
          <w:szCs w:val="18"/>
        </w:rPr>
        <w:t>により、</w:t>
      </w:r>
      <w:r w:rsidR="00673DD2" w:rsidRPr="0036086C">
        <w:rPr>
          <w:rFonts w:ascii="ＭＳ Ｐ明朝" w:eastAsia="ＭＳ Ｐ明朝" w:hAnsi="ＭＳ Ｐ明朝"/>
          <w:color w:val="1F497D"/>
          <w:sz w:val="18"/>
          <w:szCs w:val="18"/>
        </w:rPr>
        <w:t>侵襲を伴う</w:t>
      </w:r>
      <w:r w:rsidR="00986B54">
        <w:rPr>
          <w:rFonts w:ascii="ＭＳ Ｐ明朝" w:eastAsia="ＭＳ Ｐ明朝" w:hAnsi="ＭＳ Ｐ明朝" w:hint="eastAsia"/>
          <w:color w:val="1F497D"/>
          <w:sz w:val="18"/>
          <w:szCs w:val="18"/>
        </w:rPr>
        <w:t>試験</w:t>
      </w:r>
      <w:r w:rsidR="00673DD2" w:rsidRPr="0036086C">
        <w:rPr>
          <w:rFonts w:ascii="ＭＳ Ｐ明朝" w:eastAsia="ＭＳ Ｐ明朝" w:hAnsi="ＭＳ Ｐ明朝" w:hint="eastAsia"/>
          <w:color w:val="1F497D"/>
          <w:sz w:val="18"/>
          <w:szCs w:val="18"/>
        </w:rPr>
        <w:t>の</w:t>
      </w:r>
      <w:r w:rsidR="00673DD2" w:rsidRPr="0036086C">
        <w:rPr>
          <w:rFonts w:ascii="ＭＳ Ｐ明朝" w:eastAsia="ＭＳ Ｐ明朝" w:hAnsi="ＭＳ Ｐ明朝"/>
          <w:color w:val="1F497D"/>
          <w:sz w:val="18"/>
          <w:szCs w:val="18"/>
        </w:rPr>
        <w:t>場合</w:t>
      </w:r>
      <w:r w:rsidR="00580AF4" w:rsidRPr="0036086C">
        <w:rPr>
          <w:rFonts w:ascii="ＭＳ Ｐ明朝" w:eastAsia="ＭＳ Ｐ明朝" w:hAnsi="ＭＳ Ｐ明朝" w:hint="eastAsia"/>
          <w:color w:val="1F497D"/>
          <w:sz w:val="18"/>
          <w:szCs w:val="18"/>
        </w:rPr>
        <w:t>であって</w:t>
      </w:r>
      <w:r w:rsidR="00673DD2" w:rsidRPr="0036086C">
        <w:rPr>
          <w:rFonts w:ascii="ＭＳ Ｐ明朝" w:eastAsia="ＭＳ Ｐ明朝" w:hAnsi="ＭＳ Ｐ明朝"/>
          <w:color w:val="1F497D"/>
          <w:sz w:val="18"/>
          <w:szCs w:val="18"/>
        </w:rPr>
        <w:t>、</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color w:val="1F497D"/>
          <w:sz w:val="18"/>
          <w:szCs w:val="18"/>
        </w:rPr>
        <w:t>対象者が</w:t>
      </w:r>
      <w:r w:rsidR="00673DD2" w:rsidRPr="0036086C">
        <w:rPr>
          <w:rFonts w:ascii="ＭＳ Ｐ明朝" w:eastAsia="ＭＳ Ｐ明朝" w:hAnsi="ＭＳ Ｐ明朝" w:hint="eastAsia"/>
          <w:color w:val="1F497D"/>
          <w:sz w:val="18"/>
          <w:szCs w:val="18"/>
        </w:rPr>
        <w:t>16歳以上の</w:t>
      </w:r>
      <w:r w:rsidR="00673DD2" w:rsidRPr="0036086C">
        <w:rPr>
          <w:rFonts w:ascii="ＭＳ Ｐ明朝" w:eastAsia="ＭＳ Ｐ明朝" w:hAnsi="ＭＳ Ｐ明朝"/>
          <w:color w:val="1F497D"/>
          <w:sz w:val="18"/>
          <w:szCs w:val="18"/>
        </w:rPr>
        <w:t>未成年者で、なお且つ、</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color w:val="1F497D"/>
          <w:sz w:val="18"/>
          <w:szCs w:val="18"/>
        </w:rPr>
        <w:t>実施について十分な判断能力を有すると判断されるときには、親などの代諾者によるICに加えて、</w:t>
      </w:r>
      <w:r w:rsidR="00986B54">
        <w:rPr>
          <w:rFonts w:ascii="ＭＳ Ｐ明朝" w:eastAsia="ＭＳ Ｐ明朝" w:hAnsi="ＭＳ Ｐ明朝" w:hint="eastAsia"/>
          <w:color w:val="1F497D"/>
          <w:sz w:val="18"/>
          <w:szCs w:val="18"/>
        </w:rPr>
        <w:t>試験</w:t>
      </w:r>
      <w:r w:rsidR="00673DD2" w:rsidRPr="0036086C">
        <w:rPr>
          <w:rFonts w:ascii="ＭＳ Ｐ明朝" w:eastAsia="ＭＳ Ｐ明朝" w:hAnsi="ＭＳ Ｐ明朝" w:hint="eastAsia"/>
          <w:color w:val="1F497D"/>
          <w:sz w:val="18"/>
          <w:szCs w:val="18"/>
        </w:rPr>
        <w:t>対象者</w:t>
      </w:r>
      <w:r w:rsidR="00673DD2" w:rsidRPr="0036086C">
        <w:rPr>
          <w:rFonts w:ascii="ＭＳ Ｐ明朝" w:eastAsia="ＭＳ Ｐ明朝" w:hAnsi="ＭＳ Ｐ明朝"/>
          <w:color w:val="1F497D"/>
          <w:sz w:val="18"/>
          <w:szCs w:val="18"/>
        </w:rPr>
        <w:t>本人からもインフォームド・コンセントを受け</w:t>
      </w:r>
      <w:r w:rsidR="00673DD2" w:rsidRPr="0036086C">
        <w:rPr>
          <w:rFonts w:ascii="ＭＳ Ｐ明朝" w:eastAsia="ＭＳ Ｐ明朝" w:hAnsi="ＭＳ Ｐ明朝" w:hint="eastAsia"/>
          <w:color w:val="1F497D"/>
          <w:sz w:val="18"/>
          <w:szCs w:val="18"/>
        </w:rPr>
        <w:t>る旨を記載</w:t>
      </w:r>
      <w:r w:rsidR="00C17539" w:rsidRPr="0036086C">
        <w:rPr>
          <w:rFonts w:ascii="ＭＳ Ｐ明朝" w:eastAsia="ＭＳ Ｐ明朝" w:hAnsi="ＭＳ Ｐ明朝" w:hint="eastAsia"/>
          <w:color w:val="1F497D"/>
          <w:sz w:val="18"/>
          <w:szCs w:val="18"/>
        </w:rPr>
        <w:t>のこと</w:t>
      </w:r>
      <w:r w:rsidR="00673DD2" w:rsidRPr="0036086C">
        <w:rPr>
          <w:rFonts w:ascii="ＭＳ Ｐ明朝" w:eastAsia="ＭＳ Ｐ明朝" w:hAnsi="ＭＳ Ｐ明朝" w:hint="eastAsia"/>
          <w:color w:val="1F497D"/>
          <w:sz w:val="18"/>
          <w:szCs w:val="18"/>
        </w:rPr>
        <w:t>。</w:t>
      </w:r>
    </w:p>
    <w:p w:rsidR="00F96263" w:rsidRPr="0036086C" w:rsidRDefault="00F96263" w:rsidP="00F96263">
      <w:pPr>
        <w:tabs>
          <w:tab w:val="left" w:pos="567"/>
          <w:tab w:val="left" w:pos="851"/>
        </w:tabs>
        <w:ind w:leftChars="202" w:left="563" w:hangingChars="77" w:hanging="139"/>
        <w:rPr>
          <w:rFonts w:ascii="ＭＳ Ｐ明朝" w:eastAsia="ＭＳ Ｐ明朝" w:hAnsi="ＭＳ Ｐ明朝"/>
          <w:color w:val="1F497D"/>
          <w:sz w:val="18"/>
          <w:szCs w:val="18"/>
        </w:rPr>
      </w:pPr>
      <w:r w:rsidRPr="0036086C">
        <w:rPr>
          <w:rFonts w:ascii="ＭＳ Ｐ明朝" w:eastAsia="ＭＳ Ｐ明朝" w:hAnsi="ＭＳ Ｐ明朝" w:cs="Segoe UI Symbol" w:hint="eastAsia"/>
          <w:color w:val="1F497D"/>
          <w:sz w:val="18"/>
          <w:szCs w:val="18"/>
        </w:rPr>
        <w:t>④</w:t>
      </w:r>
      <w:r w:rsidR="00673DD2" w:rsidRPr="0036086C">
        <w:rPr>
          <w:rFonts w:ascii="ＭＳ Ｐ明朝" w:eastAsia="ＭＳ Ｐ明朝" w:hAnsi="ＭＳ Ｐ明朝" w:hint="eastAsia"/>
          <w:color w:val="1F497D"/>
          <w:sz w:val="18"/>
          <w:szCs w:val="18"/>
        </w:rPr>
        <w:t>一方、</w:t>
      </w:r>
      <w:r w:rsidR="00673DD2" w:rsidRPr="0036086C">
        <w:rPr>
          <w:rFonts w:ascii="ＭＳ Ｐ明朝" w:eastAsia="ＭＳ Ｐ明朝" w:hAnsi="ＭＳ Ｐ明朝" w:cs="Segoe UI Symbol" w:hint="eastAsia"/>
          <w:color w:val="1F497D"/>
          <w:sz w:val="18"/>
          <w:szCs w:val="18"/>
        </w:rPr>
        <w:t>指針</w:t>
      </w:r>
      <w:r w:rsidR="00673DD2" w:rsidRPr="0036086C">
        <w:rPr>
          <w:rFonts w:ascii="ＭＳ Ｐ明朝" w:eastAsia="ＭＳ Ｐ明朝" w:hAnsi="ＭＳ Ｐ明朝"/>
          <w:color w:val="1F497D"/>
          <w:sz w:val="18"/>
          <w:szCs w:val="18"/>
        </w:rPr>
        <w:t>第</w:t>
      </w:r>
      <w:r w:rsidR="005C0511">
        <w:rPr>
          <w:rFonts w:ascii="ＭＳ Ｐ明朝" w:eastAsia="ＭＳ Ｐ明朝" w:hAnsi="ＭＳ Ｐ明朝"/>
          <w:color w:val="1F497D"/>
          <w:sz w:val="18"/>
          <w:szCs w:val="18"/>
        </w:rPr>
        <w:t>9</w:t>
      </w:r>
      <w:r w:rsidR="009E3598">
        <w:rPr>
          <w:rFonts w:ascii="ＭＳ Ｐ明朝" w:eastAsia="ＭＳ Ｐ明朝" w:hAnsi="ＭＳ Ｐ明朝" w:hint="eastAsia"/>
          <w:color w:val="1F497D"/>
          <w:sz w:val="18"/>
          <w:szCs w:val="18"/>
        </w:rPr>
        <w:t>の</w:t>
      </w:r>
      <w:r w:rsidR="00673DD2" w:rsidRPr="0036086C">
        <w:rPr>
          <w:rFonts w:ascii="ＭＳ Ｐ明朝" w:eastAsia="ＭＳ Ｐ明朝" w:hAnsi="ＭＳ Ｐ明朝" w:hint="eastAsia"/>
          <w:color w:val="1F497D"/>
          <w:sz w:val="18"/>
          <w:szCs w:val="18"/>
        </w:rPr>
        <w:t>2の</w:t>
      </w:r>
      <w:r w:rsidR="00673DD2" w:rsidRPr="0036086C">
        <w:rPr>
          <w:rFonts w:ascii="ＭＳ Ｐ明朝" w:eastAsia="ＭＳ Ｐ明朝" w:hAnsi="ＭＳ Ｐ明朝"/>
          <w:color w:val="1F497D"/>
          <w:sz w:val="18"/>
          <w:szCs w:val="18"/>
        </w:rPr>
        <w:t>規定</w:t>
      </w:r>
      <w:r w:rsidR="00673DD2" w:rsidRPr="0036086C">
        <w:rPr>
          <w:rFonts w:ascii="ＭＳ Ｐ明朝" w:eastAsia="ＭＳ Ｐ明朝" w:hAnsi="ＭＳ Ｐ明朝" w:hint="eastAsia"/>
          <w:color w:val="1F497D"/>
          <w:sz w:val="18"/>
          <w:szCs w:val="18"/>
        </w:rPr>
        <w:t>により、</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color w:val="1F497D"/>
          <w:sz w:val="18"/>
          <w:szCs w:val="18"/>
        </w:rPr>
        <w:t>対象者が</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hint="eastAsia"/>
          <w:color w:val="1F497D"/>
          <w:sz w:val="18"/>
          <w:szCs w:val="18"/>
        </w:rPr>
        <w:t>実施に関する</w:t>
      </w:r>
      <w:r w:rsidR="00673DD2" w:rsidRPr="0036086C">
        <w:rPr>
          <w:rFonts w:ascii="ＭＳ Ｐ明朝" w:eastAsia="ＭＳ Ｐ明朝" w:hAnsi="ＭＳ Ｐ明朝"/>
          <w:color w:val="1F497D"/>
          <w:sz w:val="18"/>
          <w:szCs w:val="18"/>
        </w:rPr>
        <w:t>判断能力を欠くと判断される場合、代諾者</w:t>
      </w:r>
      <w:r w:rsidR="00673DD2" w:rsidRPr="0036086C">
        <w:rPr>
          <w:rFonts w:ascii="ＭＳ Ｐ明朝" w:eastAsia="ＭＳ Ｐ明朝" w:hAnsi="ＭＳ Ｐ明朝" w:hint="eastAsia"/>
          <w:color w:val="1F497D"/>
          <w:sz w:val="18"/>
          <w:szCs w:val="18"/>
        </w:rPr>
        <w:t>によるICを取得する旨を記載。その場合、</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color w:val="1F497D"/>
          <w:sz w:val="18"/>
          <w:szCs w:val="18"/>
        </w:rPr>
        <w:t>対象者</w:t>
      </w:r>
      <w:r w:rsidR="00673DD2" w:rsidRPr="0036086C">
        <w:rPr>
          <w:rFonts w:ascii="ＭＳ Ｐ明朝" w:eastAsia="ＭＳ Ｐ明朝" w:hAnsi="ＭＳ Ｐ明朝" w:hint="eastAsia"/>
          <w:color w:val="1F497D"/>
          <w:sz w:val="18"/>
          <w:szCs w:val="18"/>
        </w:rPr>
        <w:t>本人</w:t>
      </w:r>
      <w:r w:rsidR="00673DD2" w:rsidRPr="0036086C">
        <w:rPr>
          <w:rFonts w:ascii="ＭＳ Ｐ明朝" w:eastAsia="ＭＳ Ｐ明朝" w:hAnsi="ＭＳ Ｐ明朝"/>
          <w:color w:val="1F497D"/>
          <w:sz w:val="18"/>
          <w:szCs w:val="18"/>
        </w:rPr>
        <w:t>が自らの意向を表することができると判断されるときは、当該</w:t>
      </w:r>
      <w:r w:rsidR="00986B54">
        <w:rPr>
          <w:rFonts w:ascii="ＭＳ Ｐ明朝" w:eastAsia="ＭＳ Ｐ明朝" w:hAnsi="ＭＳ Ｐ明朝"/>
          <w:color w:val="1F497D"/>
          <w:sz w:val="18"/>
          <w:szCs w:val="18"/>
        </w:rPr>
        <w:t>試験</w:t>
      </w:r>
      <w:r w:rsidR="00673DD2" w:rsidRPr="0036086C">
        <w:rPr>
          <w:rFonts w:ascii="ＭＳ Ｐ明朝" w:eastAsia="ＭＳ Ｐ明朝" w:hAnsi="ＭＳ Ｐ明朝"/>
          <w:color w:val="1F497D"/>
          <w:sz w:val="18"/>
          <w:szCs w:val="18"/>
        </w:rPr>
        <w:t>対象者からインフォームド・アセントを得る</w:t>
      </w:r>
      <w:r w:rsidR="00580AF4" w:rsidRPr="0036086C">
        <w:rPr>
          <w:rFonts w:ascii="ＭＳ Ｐ明朝" w:eastAsia="ＭＳ Ｐ明朝" w:hAnsi="ＭＳ Ｐ明朝" w:hint="eastAsia"/>
          <w:color w:val="1F497D"/>
          <w:sz w:val="18"/>
          <w:szCs w:val="18"/>
        </w:rPr>
        <w:t>ように努める</w:t>
      </w:r>
      <w:r w:rsidR="00673DD2" w:rsidRPr="0036086C">
        <w:rPr>
          <w:rFonts w:ascii="ＭＳ Ｐ明朝" w:eastAsia="ＭＳ Ｐ明朝" w:hAnsi="ＭＳ Ｐ明朝" w:hint="eastAsia"/>
          <w:color w:val="1F497D"/>
          <w:sz w:val="18"/>
          <w:szCs w:val="18"/>
        </w:rPr>
        <w:t>旨を記載のこと。</w:t>
      </w:r>
    </w:p>
    <w:p w:rsidR="008B702F" w:rsidRDefault="00F96263" w:rsidP="008B702F">
      <w:pPr>
        <w:tabs>
          <w:tab w:val="left" w:pos="567"/>
          <w:tab w:val="left" w:pos="851"/>
        </w:tabs>
        <w:ind w:leftChars="202" w:left="563" w:hangingChars="77" w:hanging="139"/>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⑤</w:t>
      </w:r>
      <w:r w:rsidR="00834D41" w:rsidRPr="0036086C">
        <w:rPr>
          <w:rFonts w:ascii="ＭＳ Ｐ明朝" w:eastAsia="ＭＳ Ｐ明朝" w:hAnsi="ＭＳ Ｐ明朝" w:hint="eastAsia"/>
          <w:color w:val="1F497D"/>
          <w:sz w:val="18"/>
          <w:szCs w:val="18"/>
        </w:rPr>
        <w:t>同意を受ける時点で特定されなかった</w:t>
      </w:r>
      <w:r w:rsidR="00986B54">
        <w:rPr>
          <w:rFonts w:ascii="ＭＳ Ｐ明朝" w:eastAsia="ＭＳ Ｐ明朝" w:hAnsi="ＭＳ Ｐ明朝" w:hint="eastAsia"/>
          <w:color w:val="1F497D"/>
          <w:sz w:val="18"/>
          <w:szCs w:val="18"/>
        </w:rPr>
        <w:t>試験</w:t>
      </w:r>
      <w:r w:rsidR="00834D41" w:rsidRPr="0036086C">
        <w:rPr>
          <w:rFonts w:ascii="ＭＳ Ｐ明朝" w:eastAsia="ＭＳ Ｐ明朝" w:hAnsi="ＭＳ Ｐ明朝" w:hint="eastAsia"/>
          <w:color w:val="1F497D"/>
          <w:sz w:val="18"/>
          <w:szCs w:val="18"/>
        </w:rPr>
        <w:t>への試料・情報の利用手続を想定している場合は、指針第</w:t>
      </w:r>
      <w:r w:rsidR="005C0511">
        <w:rPr>
          <w:rFonts w:ascii="ＭＳ Ｐ明朝" w:eastAsia="ＭＳ Ｐ明朝" w:hAnsi="ＭＳ Ｐ明朝" w:hint="eastAsia"/>
          <w:color w:val="1F497D"/>
          <w:sz w:val="18"/>
          <w:szCs w:val="18"/>
        </w:rPr>
        <w:t>8</w:t>
      </w:r>
      <w:r w:rsidR="00834D41" w:rsidRPr="0036086C">
        <w:rPr>
          <w:rFonts w:ascii="ＭＳ Ｐ明朝" w:eastAsia="ＭＳ Ｐ明朝" w:hAnsi="ＭＳ Ｐ明朝" w:hint="eastAsia"/>
          <w:color w:val="1F497D"/>
          <w:sz w:val="18"/>
          <w:szCs w:val="18"/>
        </w:rPr>
        <w:t>の</w:t>
      </w:r>
      <w:r w:rsidR="005C0511">
        <w:rPr>
          <w:rFonts w:ascii="ＭＳ Ｐ明朝" w:eastAsia="ＭＳ Ｐ明朝" w:hAnsi="ＭＳ Ｐ明朝" w:hint="eastAsia"/>
          <w:color w:val="1F497D"/>
          <w:sz w:val="18"/>
          <w:szCs w:val="18"/>
        </w:rPr>
        <w:t>7</w:t>
      </w:r>
      <w:r w:rsidR="00834D41" w:rsidRPr="0036086C">
        <w:rPr>
          <w:rFonts w:ascii="ＭＳ Ｐ明朝" w:eastAsia="ＭＳ Ｐ明朝" w:hAnsi="ＭＳ Ｐ明朝" w:hint="eastAsia"/>
          <w:color w:val="1F497D"/>
          <w:sz w:val="18"/>
          <w:szCs w:val="18"/>
        </w:rPr>
        <w:t>の規定に照らして、その旨も</w:t>
      </w:r>
      <w:r w:rsidR="00870D23" w:rsidRPr="0036086C">
        <w:rPr>
          <w:rFonts w:ascii="ＭＳ Ｐ明朝" w:eastAsia="ＭＳ Ｐ明朝" w:hAnsi="ＭＳ Ｐ明朝" w:hint="eastAsia"/>
          <w:color w:val="1F497D"/>
          <w:sz w:val="18"/>
          <w:szCs w:val="18"/>
        </w:rPr>
        <w:t>記載のこと。</w:t>
      </w:r>
    </w:p>
    <w:p w:rsidR="00F96263" w:rsidRPr="00407746" w:rsidRDefault="008B702F" w:rsidP="008B702F">
      <w:pPr>
        <w:tabs>
          <w:tab w:val="left" w:pos="567"/>
          <w:tab w:val="left" w:pos="851"/>
        </w:tabs>
        <w:ind w:leftChars="202" w:left="563" w:hangingChars="77" w:hanging="139"/>
        <w:rPr>
          <w:rFonts w:ascii="ＭＳ Ｐ明朝" w:eastAsia="ＭＳ Ｐ明朝" w:hAnsi="ＭＳ Ｐ明朝"/>
          <w:color w:val="1F497D"/>
          <w:sz w:val="18"/>
          <w:szCs w:val="18"/>
        </w:rPr>
      </w:pPr>
      <w:r>
        <w:rPr>
          <w:rFonts w:ascii="Segoe UI Symbol" w:eastAsia="ＭＳ Ｐ明朝" w:hAnsi="Segoe UI Symbol" w:cs="Segoe UI Symbol" w:hint="eastAsia"/>
          <w:color w:val="1F497D"/>
          <w:sz w:val="18"/>
          <w:szCs w:val="18"/>
        </w:rPr>
        <w:t>⑥</w:t>
      </w:r>
      <w:r w:rsidR="00834D41" w:rsidRPr="008B702F">
        <w:rPr>
          <w:rFonts w:ascii="ＭＳ Ｐ明朝" w:eastAsia="ＭＳ Ｐ明朝" w:hAnsi="ＭＳ Ｐ明朝" w:hint="eastAsia"/>
          <w:color w:val="1F497D"/>
          <w:sz w:val="18"/>
          <w:szCs w:val="18"/>
        </w:rPr>
        <w:t>インフォームド・コンセントの手続の一部又は全部を簡略化する場合は、指針第</w:t>
      </w:r>
      <w:r w:rsidR="005C0511">
        <w:rPr>
          <w:rFonts w:ascii="ＭＳ Ｐ明朝" w:eastAsia="ＭＳ Ｐ明朝" w:hAnsi="ＭＳ Ｐ明朝" w:hint="eastAsia"/>
          <w:color w:val="1F497D"/>
          <w:sz w:val="18"/>
          <w:szCs w:val="18"/>
        </w:rPr>
        <w:t>8</w:t>
      </w:r>
      <w:r w:rsidR="00834D41" w:rsidRPr="008B702F">
        <w:rPr>
          <w:rFonts w:ascii="ＭＳ Ｐ明朝" w:eastAsia="ＭＳ Ｐ明朝" w:hAnsi="ＭＳ Ｐ明朝" w:hint="eastAsia"/>
          <w:color w:val="1F497D"/>
          <w:sz w:val="18"/>
          <w:szCs w:val="18"/>
        </w:rPr>
        <w:t>の</w:t>
      </w:r>
      <w:r w:rsidR="005C0511">
        <w:rPr>
          <w:rFonts w:ascii="ＭＳ Ｐ明朝" w:eastAsia="ＭＳ Ｐ明朝" w:hAnsi="ＭＳ Ｐ明朝" w:hint="eastAsia"/>
          <w:color w:val="1F497D"/>
          <w:sz w:val="18"/>
          <w:szCs w:val="18"/>
        </w:rPr>
        <w:t>9</w:t>
      </w:r>
      <w:r w:rsidR="00834D41" w:rsidRPr="008B702F">
        <w:rPr>
          <w:rFonts w:ascii="ＭＳ Ｐ明朝" w:eastAsia="ＭＳ Ｐ明朝" w:hAnsi="ＭＳ Ｐ明朝" w:hint="eastAsia"/>
          <w:color w:val="1F497D"/>
          <w:sz w:val="18"/>
          <w:szCs w:val="18"/>
        </w:rPr>
        <w:t>の規定に照らして、その旨も</w:t>
      </w:r>
      <w:r w:rsidR="00870D23" w:rsidRPr="008B702F">
        <w:rPr>
          <w:rFonts w:ascii="ＭＳ Ｐ明朝" w:eastAsia="ＭＳ Ｐ明朝" w:hAnsi="ＭＳ Ｐ明朝" w:hint="eastAsia"/>
          <w:color w:val="1F497D"/>
          <w:sz w:val="18"/>
          <w:szCs w:val="18"/>
        </w:rPr>
        <w:t>記</w:t>
      </w:r>
      <w:r w:rsidR="009E3598" w:rsidRPr="008B702F">
        <w:rPr>
          <w:rFonts w:ascii="ＭＳ Ｐ明朝" w:eastAsia="ＭＳ Ｐ明朝" w:hAnsi="ＭＳ Ｐ明朝" w:hint="eastAsia"/>
          <w:color w:val="1F497D"/>
          <w:sz w:val="18"/>
          <w:szCs w:val="18"/>
        </w:rPr>
        <w:t>載のこと。</w:t>
      </w:r>
      <w:r w:rsidR="00834D41" w:rsidRPr="008B702F">
        <w:rPr>
          <w:rFonts w:ascii="ＭＳ Ｐ明朝" w:eastAsia="ＭＳ Ｐ明朝" w:hAnsi="ＭＳ Ｐ明朝" w:hint="eastAsia"/>
          <w:color w:val="1F497D"/>
          <w:sz w:val="18"/>
          <w:szCs w:val="18"/>
        </w:rPr>
        <w:t>オプトアウトによる場合は、その理由及び公表の方法を含めて</w:t>
      </w:r>
      <w:r w:rsidR="00870D23" w:rsidRPr="008B702F">
        <w:rPr>
          <w:rFonts w:ascii="ＭＳ Ｐ明朝" w:eastAsia="ＭＳ Ｐ明朝" w:hAnsi="ＭＳ Ｐ明朝" w:hint="eastAsia"/>
          <w:color w:val="1F497D"/>
          <w:sz w:val="18"/>
          <w:szCs w:val="18"/>
        </w:rPr>
        <w:t>記載のこと。</w:t>
      </w:r>
      <w:r w:rsidR="00834D41" w:rsidRPr="00407746">
        <w:rPr>
          <w:rFonts w:ascii="ＭＳ Ｐ明朝" w:eastAsia="ＭＳ Ｐ明朝" w:hAnsi="ＭＳ Ｐ明朝" w:hint="eastAsia"/>
          <w:color w:val="1F497D"/>
          <w:sz w:val="18"/>
          <w:szCs w:val="18"/>
        </w:rPr>
        <w:t>（</w:t>
      </w:r>
      <w:r w:rsidRPr="00407746">
        <w:rPr>
          <w:rFonts w:ascii="ＭＳ Ｐ明朝" w:eastAsia="ＭＳ Ｐ明朝" w:hAnsi="ＭＳ Ｐ明朝" w:hint="eastAsia"/>
          <w:color w:val="1F497D"/>
          <w:sz w:val="18"/>
          <w:szCs w:val="18"/>
        </w:rPr>
        <w:t>指針第</w:t>
      </w:r>
      <w:r w:rsidR="005C0511" w:rsidRPr="00407746">
        <w:rPr>
          <w:rFonts w:ascii="ＭＳ Ｐ明朝" w:eastAsia="ＭＳ Ｐ明朝" w:hAnsi="ＭＳ Ｐ明朝" w:hint="eastAsia"/>
          <w:color w:val="1F497D"/>
          <w:sz w:val="18"/>
          <w:szCs w:val="18"/>
        </w:rPr>
        <w:t>8</w:t>
      </w:r>
      <w:r w:rsidRPr="00407746">
        <w:rPr>
          <w:rFonts w:ascii="ＭＳ Ｐ明朝" w:eastAsia="ＭＳ Ｐ明朝" w:hAnsi="ＭＳ Ｐ明朝" w:hint="eastAsia"/>
          <w:color w:val="1F497D"/>
          <w:sz w:val="18"/>
          <w:szCs w:val="18"/>
        </w:rPr>
        <w:t>の</w:t>
      </w:r>
      <w:r w:rsidR="00D64E6E" w:rsidRPr="00407746">
        <w:rPr>
          <w:rFonts w:ascii="ＭＳ Ｐ明朝" w:eastAsia="ＭＳ Ｐ明朝" w:hAnsi="ＭＳ Ｐ明朝" w:hint="eastAsia"/>
          <w:color w:val="1F497D"/>
          <w:sz w:val="18"/>
          <w:szCs w:val="18"/>
        </w:rPr>
        <w:t>6</w:t>
      </w:r>
      <w:r w:rsidRPr="00407746">
        <w:rPr>
          <w:rFonts w:ascii="ＭＳ Ｐ明朝" w:eastAsia="ＭＳ Ｐ明朝" w:hAnsi="ＭＳ Ｐ明朝" w:hint="eastAsia"/>
          <w:color w:val="1F497D"/>
          <w:sz w:val="18"/>
          <w:szCs w:val="18"/>
        </w:rPr>
        <w:t>に照らして情報公開用</w:t>
      </w:r>
      <w:r w:rsidR="00834D41" w:rsidRPr="00407746">
        <w:rPr>
          <w:rFonts w:ascii="ＭＳ Ｐ明朝" w:eastAsia="ＭＳ Ｐ明朝" w:hAnsi="ＭＳ Ｐ明朝" w:hint="eastAsia"/>
          <w:color w:val="1F497D"/>
          <w:sz w:val="18"/>
          <w:szCs w:val="18"/>
        </w:rPr>
        <w:t>文書の見本等を添付する</w:t>
      </w:r>
      <w:r w:rsidR="00870D23" w:rsidRPr="00407746">
        <w:rPr>
          <w:rFonts w:ascii="ＭＳ Ｐ明朝" w:eastAsia="ＭＳ Ｐ明朝" w:hAnsi="ＭＳ Ｐ明朝" w:hint="eastAsia"/>
          <w:color w:val="1F497D"/>
          <w:sz w:val="18"/>
          <w:szCs w:val="18"/>
        </w:rPr>
        <w:t>こと</w:t>
      </w:r>
      <w:r w:rsidR="00834D41" w:rsidRPr="00407746">
        <w:rPr>
          <w:rFonts w:ascii="ＭＳ Ｐ明朝" w:eastAsia="ＭＳ Ｐ明朝" w:hAnsi="ＭＳ Ｐ明朝" w:hint="eastAsia"/>
          <w:color w:val="1F497D"/>
          <w:sz w:val="18"/>
          <w:szCs w:val="18"/>
        </w:rPr>
        <w:t>。</w:t>
      </w:r>
      <w:r w:rsidR="009E3598" w:rsidRPr="00407746">
        <w:rPr>
          <w:rFonts w:ascii="ＭＳ Ｐ明朝" w:eastAsia="ＭＳ Ｐ明朝" w:hAnsi="ＭＳ Ｐ明朝" w:hint="eastAsia"/>
          <w:color w:val="1F497D"/>
          <w:sz w:val="18"/>
          <w:szCs w:val="18"/>
        </w:rPr>
        <w:t>）</w:t>
      </w:r>
    </w:p>
    <w:p w:rsidR="00F96263" w:rsidRPr="0036086C" w:rsidRDefault="00F96263" w:rsidP="005A7CFB">
      <w:pPr>
        <w:tabs>
          <w:tab w:val="left" w:pos="567"/>
          <w:tab w:val="left" w:pos="851"/>
        </w:tabs>
        <w:ind w:leftChars="202" w:left="563" w:hangingChars="77" w:hanging="139"/>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⑦</w:t>
      </w:r>
      <w:r w:rsidR="007B6F54">
        <w:rPr>
          <w:rFonts w:ascii="ＭＳ Ｐ明朝" w:eastAsia="ＭＳ Ｐ明朝" w:hAnsi="ＭＳ Ｐ明朝" w:hint="eastAsia"/>
          <w:color w:val="1F497D"/>
          <w:sz w:val="18"/>
          <w:szCs w:val="18"/>
        </w:rPr>
        <w:t>試験により得られた結果等の説明</w:t>
      </w:r>
      <w:r w:rsidR="00BF01AF" w:rsidRPr="0036086C">
        <w:rPr>
          <w:rFonts w:ascii="ＭＳ Ｐ明朝" w:eastAsia="ＭＳ Ｐ明朝" w:hAnsi="ＭＳ Ｐ明朝" w:hint="eastAsia"/>
          <w:color w:val="1F497D"/>
          <w:sz w:val="18"/>
          <w:szCs w:val="18"/>
        </w:rPr>
        <w:t>：</w:t>
      </w:r>
      <w:r w:rsidR="007B6F54">
        <w:rPr>
          <w:rFonts w:ascii="ＭＳ Ｐ明朝" w:eastAsia="ＭＳ Ｐ明朝" w:hAnsi="ＭＳ Ｐ明朝" w:hint="eastAsia"/>
          <w:color w:val="1F497D"/>
          <w:sz w:val="18"/>
          <w:szCs w:val="18"/>
        </w:rPr>
        <w:t>指針第10の規定に則り、</w:t>
      </w:r>
      <w:r w:rsidR="00986B54">
        <w:rPr>
          <w:rFonts w:ascii="ＭＳ Ｐ明朝" w:eastAsia="ＭＳ Ｐ明朝" w:hAnsi="ＭＳ Ｐ明朝" w:hint="eastAsia"/>
          <w:color w:val="1F497D"/>
          <w:sz w:val="18"/>
          <w:szCs w:val="18"/>
        </w:rPr>
        <w:t>試験</w:t>
      </w:r>
      <w:r w:rsidR="00CB505F" w:rsidRPr="0036086C">
        <w:rPr>
          <w:rFonts w:ascii="ＭＳ Ｐ明朝" w:eastAsia="ＭＳ Ｐ明朝" w:hAnsi="ＭＳ Ｐ明朝" w:hint="eastAsia"/>
          <w:color w:val="1F497D"/>
          <w:sz w:val="18"/>
          <w:szCs w:val="18"/>
        </w:rPr>
        <w:t>対象者に</w:t>
      </w:r>
      <w:r w:rsidR="00986B54">
        <w:rPr>
          <w:rFonts w:ascii="ＭＳ Ｐ明朝" w:eastAsia="ＭＳ Ｐ明朝" w:hAnsi="ＭＳ Ｐ明朝" w:hint="eastAsia"/>
          <w:color w:val="1F497D"/>
          <w:sz w:val="18"/>
          <w:szCs w:val="18"/>
        </w:rPr>
        <w:t>試験</w:t>
      </w:r>
      <w:r w:rsidR="00CB505F" w:rsidRPr="0036086C">
        <w:rPr>
          <w:rFonts w:ascii="ＭＳ Ｐ明朝" w:eastAsia="ＭＳ Ｐ明朝" w:hAnsi="ＭＳ Ｐ明朝" w:hint="eastAsia"/>
          <w:color w:val="1F497D"/>
          <w:sz w:val="18"/>
          <w:szCs w:val="18"/>
        </w:rPr>
        <w:t>目的で検査を行った場合の当該検査結果も含めて、当該</w:t>
      </w:r>
      <w:r w:rsidR="00986B54">
        <w:rPr>
          <w:rFonts w:ascii="ＭＳ Ｐ明朝" w:eastAsia="ＭＳ Ｐ明朝" w:hAnsi="ＭＳ Ｐ明朝" w:hint="eastAsia"/>
          <w:color w:val="1F497D"/>
          <w:sz w:val="18"/>
          <w:szCs w:val="18"/>
        </w:rPr>
        <w:t>試験</w:t>
      </w:r>
      <w:r w:rsidR="00CB505F" w:rsidRPr="0036086C">
        <w:rPr>
          <w:rFonts w:ascii="ＭＳ Ｐ明朝" w:eastAsia="ＭＳ Ｐ明朝" w:hAnsi="ＭＳ Ｐ明朝" w:hint="eastAsia"/>
          <w:color w:val="1F497D"/>
          <w:sz w:val="18"/>
          <w:szCs w:val="18"/>
        </w:rPr>
        <w:t>結果を</w:t>
      </w:r>
      <w:r w:rsidR="00986B54">
        <w:rPr>
          <w:rFonts w:ascii="ＭＳ Ｐ明朝" w:eastAsia="ＭＳ Ｐ明朝" w:hAnsi="ＭＳ Ｐ明朝" w:hint="eastAsia"/>
          <w:color w:val="1F497D"/>
          <w:sz w:val="18"/>
          <w:szCs w:val="18"/>
        </w:rPr>
        <w:t>試験</w:t>
      </w:r>
      <w:r w:rsidR="00CB505F" w:rsidRPr="0036086C">
        <w:rPr>
          <w:rFonts w:ascii="ＭＳ Ｐ明朝" w:eastAsia="ＭＳ Ｐ明朝" w:hAnsi="ＭＳ Ｐ明朝" w:hint="eastAsia"/>
          <w:color w:val="1F497D"/>
          <w:sz w:val="18"/>
          <w:szCs w:val="18"/>
        </w:rPr>
        <w:t>対象者に</w:t>
      </w:r>
      <w:r w:rsidR="007B6F54">
        <w:rPr>
          <w:rFonts w:ascii="ＭＳ Ｐ明朝" w:eastAsia="ＭＳ Ｐ明朝" w:hAnsi="ＭＳ Ｐ明朝" w:hint="eastAsia"/>
          <w:color w:val="1F497D"/>
          <w:sz w:val="18"/>
          <w:szCs w:val="18"/>
        </w:rPr>
        <w:t>説明</w:t>
      </w:r>
      <w:r w:rsidR="00CB505F" w:rsidRPr="0036086C">
        <w:rPr>
          <w:rFonts w:ascii="ＭＳ Ｐ明朝" w:eastAsia="ＭＳ Ｐ明朝" w:hAnsi="ＭＳ Ｐ明朝" w:hint="eastAsia"/>
          <w:color w:val="1F497D"/>
          <w:sz w:val="18"/>
          <w:szCs w:val="18"/>
        </w:rPr>
        <w:t>するか否か等の対応を</w:t>
      </w:r>
      <w:r w:rsidR="00870D23" w:rsidRPr="0036086C">
        <w:rPr>
          <w:rFonts w:ascii="ＭＳ Ｐ明朝" w:eastAsia="ＭＳ Ｐ明朝" w:hAnsi="ＭＳ Ｐ明朝" w:hint="eastAsia"/>
          <w:color w:val="1F497D"/>
          <w:sz w:val="18"/>
          <w:szCs w:val="18"/>
        </w:rPr>
        <w:t>記載のこと。</w:t>
      </w:r>
      <w:r w:rsidR="00CB505F" w:rsidRPr="0036086C">
        <w:rPr>
          <w:rFonts w:ascii="ＭＳ Ｐ明朝" w:eastAsia="ＭＳ Ｐ明朝" w:hAnsi="ＭＳ Ｐ明朝" w:hint="eastAsia"/>
          <w:color w:val="1F497D"/>
          <w:sz w:val="18"/>
          <w:szCs w:val="18"/>
        </w:rPr>
        <w:t>特に、</w:t>
      </w:r>
      <w:r w:rsidR="00986B54">
        <w:rPr>
          <w:rFonts w:ascii="ＭＳ Ｐ明朝" w:eastAsia="ＭＳ Ｐ明朝" w:hAnsi="ＭＳ Ｐ明朝" w:hint="eastAsia"/>
          <w:color w:val="1F497D"/>
          <w:sz w:val="18"/>
          <w:szCs w:val="18"/>
        </w:rPr>
        <w:t>試験</w:t>
      </w:r>
      <w:r w:rsidR="0032496F" w:rsidRPr="0036086C">
        <w:rPr>
          <w:rFonts w:ascii="ＭＳ Ｐ明朝" w:eastAsia="ＭＳ Ｐ明朝" w:hAnsi="ＭＳ Ｐ明朝" w:hint="eastAsia"/>
          <w:color w:val="1F497D"/>
          <w:sz w:val="18"/>
          <w:szCs w:val="18"/>
        </w:rPr>
        <w:t>対象者の健康、子孫に受け継がれ得る遺伝的特徴等に関する重要な知見が得られる可能性がある場合には、</w:t>
      </w:r>
      <w:r w:rsidR="00986B54">
        <w:rPr>
          <w:rFonts w:ascii="ＭＳ Ｐ明朝" w:eastAsia="ＭＳ Ｐ明朝" w:hAnsi="ＭＳ Ｐ明朝" w:hint="eastAsia"/>
          <w:color w:val="1F497D"/>
          <w:sz w:val="18"/>
          <w:szCs w:val="18"/>
        </w:rPr>
        <w:t>試験</w:t>
      </w:r>
      <w:r w:rsidR="0032496F" w:rsidRPr="0036086C">
        <w:rPr>
          <w:rFonts w:ascii="ＭＳ Ｐ明朝" w:eastAsia="ＭＳ Ｐ明朝" w:hAnsi="ＭＳ Ｐ明朝" w:hint="eastAsia"/>
          <w:color w:val="1F497D"/>
          <w:sz w:val="18"/>
          <w:szCs w:val="18"/>
        </w:rPr>
        <w:t>結果</w:t>
      </w:r>
      <w:r w:rsidR="00CB505F" w:rsidRPr="0036086C">
        <w:rPr>
          <w:rFonts w:ascii="ＭＳ Ｐ明朝" w:eastAsia="ＭＳ Ｐ明朝" w:hAnsi="ＭＳ Ｐ明朝" w:hint="eastAsia"/>
          <w:color w:val="1F497D"/>
          <w:sz w:val="18"/>
          <w:szCs w:val="18"/>
        </w:rPr>
        <w:t>の</w:t>
      </w:r>
      <w:r w:rsidR="007B6F54">
        <w:rPr>
          <w:rFonts w:ascii="ＭＳ Ｐ明朝" w:eastAsia="ＭＳ Ｐ明朝" w:hAnsi="ＭＳ Ｐ明朝" w:hint="eastAsia"/>
          <w:color w:val="1F497D"/>
          <w:sz w:val="18"/>
          <w:szCs w:val="18"/>
        </w:rPr>
        <w:t>説明</w:t>
      </w:r>
      <w:r w:rsidR="00CB505F" w:rsidRPr="0036086C">
        <w:rPr>
          <w:rFonts w:ascii="ＭＳ Ｐ明朝" w:eastAsia="ＭＳ Ｐ明朝" w:hAnsi="ＭＳ Ｐ明朝" w:hint="eastAsia"/>
          <w:color w:val="1F497D"/>
          <w:sz w:val="18"/>
          <w:szCs w:val="18"/>
        </w:rPr>
        <w:t>方針についても</w:t>
      </w:r>
      <w:r w:rsidR="00D209C3" w:rsidRPr="0036086C">
        <w:rPr>
          <w:rFonts w:ascii="ＭＳ Ｐ明朝" w:eastAsia="ＭＳ Ｐ明朝" w:hAnsi="ＭＳ Ｐ明朝" w:hint="eastAsia"/>
          <w:color w:val="1F497D"/>
          <w:sz w:val="18"/>
          <w:szCs w:val="18"/>
        </w:rPr>
        <w:t>明記のこと</w:t>
      </w:r>
      <w:r w:rsidR="00CB505F" w:rsidRPr="0036086C">
        <w:rPr>
          <w:rFonts w:ascii="ＭＳ Ｐ明朝" w:eastAsia="ＭＳ Ｐ明朝" w:hAnsi="ＭＳ Ｐ明朝" w:hint="eastAsia"/>
          <w:color w:val="1F497D"/>
          <w:sz w:val="18"/>
          <w:szCs w:val="18"/>
        </w:rPr>
        <w:t>。</w:t>
      </w:r>
    </w:p>
    <w:p w:rsidR="00F96263" w:rsidRPr="0036086C" w:rsidRDefault="00F96263" w:rsidP="00F96263">
      <w:pPr>
        <w:tabs>
          <w:tab w:val="left" w:pos="567"/>
          <w:tab w:val="left" w:pos="851"/>
        </w:tabs>
        <w:ind w:leftChars="202" w:left="563" w:hangingChars="77" w:hanging="139"/>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⑧</w:t>
      </w:r>
      <w:r w:rsidR="00BF01AF" w:rsidRPr="0036086C">
        <w:rPr>
          <w:rFonts w:ascii="ＭＳ Ｐ明朝" w:eastAsia="ＭＳ Ｐ明朝" w:hAnsi="ＭＳ Ｐ明朝" w:hint="eastAsia"/>
          <w:color w:val="1F497D"/>
          <w:sz w:val="18"/>
          <w:szCs w:val="18"/>
        </w:rPr>
        <w:t>緊急時のインフォームド・コンセントが想定される場合：</w:t>
      </w:r>
      <w:r w:rsidR="00986B54">
        <w:rPr>
          <w:rFonts w:ascii="ＭＳ Ｐ明朝" w:eastAsia="ＭＳ Ｐ明朝" w:hAnsi="ＭＳ Ｐ明朝" w:hint="eastAsia"/>
          <w:color w:val="1F497D"/>
          <w:sz w:val="18"/>
          <w:szCs w:val="18"/>
        </w:rPr>
        <w:t>試験</w:t>
      </w:r>
      <w:r w:rsidR="00B53F50" w:rsidRPr="0036086C">
        <w:rPr>
          <w:rFonts w:ascii="ＭＳ Ｐ明朝" w:eastAsia="ＭＳ Ｐ明朝" w:hAnsi="ＭＳ Ｐ明朝" w:hint="eastAsia"/>
          <w:color w:val="1F497D"/>
          <w:sz w:val="18"/>
          <w:szCs w:val="18"/>
        </w:rPr>
        <w:t>対象者に緊急かつ明白な生命の危機が生じている状況における</w:t>
      </w:r>
      <w:r w:rsidR="00986B54">
        <w:rPr>
          <w:rFonts w:ascii="ＭＳ Ｐ明朝" w:eastAsia="ＭＳ Ｐ明朝" w:hAnsi="ＭＳ Ｐ明朝" w:hint="eastAsia"/>
          <w:color w:val="1F497D"/>
          <w:sz w:val="18"/>
          <w:szCs w:val="18"/>
        </w:rPr>
        <w:t>試験</w:t>
      </w:r>
      <w:r w:rsidR="00B53F50" w:rsidRPr="0036086C">
        <w:rPr>
          <w:rFonts w:ascii="ＭＳ Ｐ明朝" w:eastAsia="ＭＳ Ｐ明朝" w:hAnsi="ＭＳ Ｐ明朝" w:hint="eastAsia"/>
          <w:color w:val="1F497D"/>
          <w:sz w:val="18"/>
          <w:szCs w:val="18"/>
        </w:rPr>
        <w:t>の取扱いを想定している場合は、指針第</w:t>
      </w:r>
      <w:r w:rsidR="00D64E6E">
        <w:rPr>
          <w:rFonts w:ascii="ＭＳ Ｐ明朝" w:eastAsia="ＭＳ Ｐ明朝" w:hAnsi="ＭＳ Ｐ明朝" w:hint="eastAsia"/>
          <w:color w:val="1F497D"/>
          <w:sz w:val="18"/>
          <w:szCs w:val="18"/>
        </w:rPr>
        <w:t>8</w:t>
      </w:r>
      <w:r w:rsidR="005B7739" w:rsidRPr="0036086C">
        <w:rPr>
          <w:rFonts w:ascii="ＭＳ Ｐ明朝" w:eastAsia="ＭＳ Ｐ明朝" w:hAnsi="ＭＳ Ｐ明朝" w:hint="eastAsia"/>
          <w:color w:val="1F497D"/>
          <w:sz w:val="18"/>
          <w:szCs w:val="18"/>
        </w:rPr>
        <w:t>の</w:t>
      </w:r>
      <w:r w:rsidR="00D64E6E">
        <w:rPr>
          <w:rFonts w:ascii="ＭＳ Ｐ明朝" w:eastAsia="ＭＳ Ｐ明朝" w:hAnsi="ＭＳ Ｐ明朝" w:hint="eastAsia"/>
          <w:color w:val="1F497D"/>
          <w:sz w:val="18"/>
          <w:szCs w:val="18"/>
        </w:rPr>
        <w:t>8</w:t>
      </w:r>
      <w:r w:rsidR="00B53F50" w:rsidRPr="0036086C">
        <w:rPr>
          <w:rFonts w:ascii="ＭＳ Ｐ明朝" w:eastAsia="ＭＳ Ｐ明朝" w:hAnsi="ＭＳ Ｐ明朝" w:hint="eastAsia"/>
          <w:color w:val="1F497D"/>
          <w:sz w:val="18"/>
          <w:szCs w:val="18"/>
        </w:rPr>
        <w:t>の</w:t>
      </w:r>
      <w:r w:rsidR="00062C31" w:rsidRPr="0036086C">
        <w:rPr>
          <w:rFonts w:ascii="ＭＳ Ｐ明朝" w:eastAsia="ＭＳ Ｐ明朝" w:hAnsi="ＭＳ Ｐ明朝" w:hint="eastAsia"/>
          <w:color w:val="1F497D"/>
          <w:sz w:val="18"/>
          <w:szCs w:val="18"/>
        </w:rPr>
        <w:t>規定</w:t>
      </w:r>
      <w:r w:rsidR="00B53F50" w:rsidRPr="0036086C">
        <w:rPr>
          <w:rFonts w:ascii="ＭＳ Ｐ明朝" w:eastAsia="ＭＳ Ｐ明朝" w:hAnsi="ＭＳ Ｐ明朝" w:hint="eastAsia"/>
          <w:color w:val="1F497D"/>
          <w:sz w:val="18"/>
          <w:szCs w:val="18"/>
        </w:rPr>
        <w:t>に照らして、その旨も</w:t>
      </w:r>
      <w:r w:rsidR="00870D23" w:rsidRPr="0036086C">
        <w:rPr>
          <w:rFonts w:ascii="ＭＳ Ｐ明朝" w:eastAsia="ＭＳ Ｐ明朝" w:hAnsi="ＭＳ Ｐ明朝" w:hint="eastAsia"/>
          <w:color w:val="1F497D"/>
          <w:sz w:val="18"/>
          <w:szCs w:val="18"/>
        </w:rPr>
        <w:t>記載のこと。</w:t>
      </w:r>
    </w:p>
    <w:p w:rsidR="00D64E6E" w:rsidRPr="005A7CFB" w:rsidRDefault="00F96263" w:rsidP="005A7CFB">
      <w:pPr>
        <w:tabs>
          <w:tab w:val="left" w:pos="567"/>
          <w:tab w:val="left" w:pos="851"/>
        </w:tabs>
        <w:ind w:leftChars="202" w:left="563" w:hangingChars="77" w:hanging="139"/>
        <w:rPr>
          <w:rFonts w:hint="eastAsia"/>
          <w:sz w:val="18"/>
          <w:szCs w:val="18"/>
        </w:rPr>
      </w:pPr>
      <w:r w:rsidRPr="0036086C">
        <w:rPr>
          <w:rFonts w:ascii="Segoe UI Symbol" w:eastAsia="ＭＳ Ｐ明朝" w:hAnsi="Segoe UI Symbol" w:cs="Segoe UI Symbol" w:hint="eastAsia"/>
          <w:color w:val="1F497D"/>
          <w:sz w:val="18"/>
          <w:szCs w:val="18"/>
        </w:rPr>
        <w:t>⑨</w:t>
      </w:r>
      <w:r w:rsidR="00D64E6E" w:rsidRPr="00E87B9D">
        <w:rPr>
          <w:rFonts w:ascii="ＭＳ Ｐ明朝" w:eastAsia="ＭＳ Ｐ明朝" w:hAnsi="ＭＳ Ｐ明朝" w:hint="eastAsia"/>
          <w:color w:val="1F497D"/>
          <w:sz w:val="18"/>
          <w:szCs w:val="18"/>
        </w:rPr>
        <w:t>電磁的方法によるインフォームド・コンセントを行う場合は、指針第8の2およびガイダンス88～90ページを参照の</w:t>
      </w:r>
      <w:r w:rsidR="0055371D" w:rsidRPr="00E87B9D">
        <w:rPr>
          <w:rFonts w:ascii="ＭＳ Ｐ明朝" w:eastAsia="ＭＳ Ｐ明朝" w:hAnsi="ＭＳ Ｐ明朝"/>
          <w:color w:val="1F497D"/>
          <w:sz w:val="18"/>
          <w:szCs w:val="18"/>
        </w:rPr>
        <w:t>うえ</w:t>
      </w:r>
      <w:r w:rsidR="00D64E6E" w:rsidRPr="00E87B9D">
        <w:rPr>
          <w:rFonts w:ascii="ＭＳ Ｐ明朝" w:eastAsia="ＭＳ Ｐ明朝" w:hAnsi="ＭＳ Ｐ明朝" w:hint="eastAsia"/>
          <w:color w:val="1F497D"/>
          <w:sz w:val="18"/>
          <w:szCs w:val="18"/>
        </w:rPr>
        <w:t>記載のこと</w:t>
      </w:r>
      <w:r w:rsidR="00D64E6E" w:rsidRPr="005A7CFB">
        <w:rPr>
          <w:rFonts w:ascii="ＭＳ Ｐ明朝" w:eastAsia="ＭＳ Ｐ明朝" w:hAnsi="ＭＳ Ｐ明朝" w:hint="eastAsia"/>
          <w:sz w:val="18"/>
          <w:szCs w:val="18"/>
        </w:rPr>
        <w:t>。</w:t>
      </w:r>
    </w:p>
    <w:p w:rsidR="00580AF4" w:rsidRDefault="005C54B0" w:rsidP="00E87B9D">
      <w:pPr>
        <w:tabs>
          <w:tab w:val="left" w:pos="567"/>
          <w:tab w:val="left" w:pos="851"/>
        </w:tabs>
        <w:ind w:leftChars="202" w:left="563" w:hangingChars="77" w:hanging="139"/>
        <w:rPr>
          <w:rFonts w:ascii="ＭＳ Ｐ明朝" w:eastAsia="ＭＳ Ｐ明朝" w:hAnsi="ＭＳ Ｐ明朝"/>
          <w:color w:val="1F497D"/>
          <w:szCs w:val="21"/>
        </w:rPr>
      </w:pPr>
      <w:r w:rsidRPr="0013665B">
        <w:rPr>
          <w:rFonts w:ascii="ＭＳ 明朝" w:hAnsi="ＭＳ 明朝"/>
          <w:noProof/>
          <w:color w:val="1F497D"/>
          <w:sz w:val="18"/>
          <w:szCs w:val="18"/>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-1905</wp:posOffset>
                </wp:positionV>
                <wp:extent cx="6082030" cy="1371600"/>
                <wp:effectExtent l="0" t="0" r="0" b="0"/>
                <wp:wrapNone/>
                <wp:docPr id="1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13716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6354" id="Rectangle 66" o:spid="_x0000_s1026" style="position:absolute;left:0;text-align:left;margin-left:7.05pt;margin-top:-.15pt;width:478.9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" filled="f" strokeweight=".5pt">
                <v:stroke dashstyle="dashDot"/>
                <v:textbox inset="5.85pt,.7pt,5.85pt,.7pt"/>
              </v:rect>
            </w:pict>
          </mc:Fallback>
        </mc:AlternateContent>
      </w:r>
      <w:r w:rsidR="00580AF4" w:rsidRPr="0036086C">
        <w:rPr>
          <w:rFonts w:ascii="ＭＳ Ｐ明朝" w:eastAsia="ＭＳ Ｐ明朝" w:hAnsi="ＭＳ Ｐ明朝" w:hint="eastAsia"/>
          <w:color w:val="1F497D"/>
          <w:szCs w:val="21"/>
        </w:rPr>
        <w:t>《</w:t>
      </w:r>
      <w:r w:rsidR="00F96263" w:rsidRPr="0036086C">
        <w:rPr>
          <w:rFonts w:ascii="ＭＳ Ｐ明朝" w:eastAsia="ＭＳ Ｐ明朝" w:hAnsi="ＭＳ Ｐ明朝" w:hint="eastAsia"/>
          <w:color w:val="1F497D"/>
          <w:szCs w:val="21"/>
        </w:rPr>
        <w:t xml:space="preserve"> </w:t>
      </w:r>
      <w:r w:rsidR="00580AF4" w:rsidRPr="0036086C">
        <w:rPr>
          <w:rFonts w:ascii="ＭＳ Ｐ明朝" w:eastAsia="ＭＳ Ｐ明朝" w:hAnsi="ＭＳ Ｐ明朝" w:hint="eastAsia"/>
          <w:color w:val="1F497D"/>
          <w:szCs w:val="21"/>
        </w:rPr>
        <w:t>例文</w:t>
      </w:r>
      <w:r w:rsidR="00F96263" w:rsidRPr="0036086C">
        <w:rPr>
          <w:rFonts w:ascii="ＭＳ Ｐ明朝" w:eastAsia="ＭＳ Ｐ明朝" w:hAnsi="ＭＳ Ｐ明朝" w:hint="eastAsia"/>
          <w:color w:val="1F497D"/>
          <w:szCs w:val="21"/>
        </w:rPr>
        <w:t xml:space="preserve"> </w:t>
      </w:r>
      <w:r w:rsidR="00580AF4" w:rsidRPr="0036086C">
        <w:rPr>
          <w:rFonts w:ascii="ＭＳ Ｐ明朝" w:eastAsia="ＭＳ Ｐ明朝" w:hAnsi="ＭＳ Ｐ明朝" w:hint="eastAsia"/>
          <w:color w:val="1F497D"/>
          <w:szCs w:val="21"/>
        </w:rPr>
        <w:t>》</w:t>
      </w:r>
    </w:p>
    <w:p w:rsidR="003752AA" w:rsidRPr="006E19DF" w:rsidRDefault="006E19DF" w:rsidP="006E19DF">
      <w:pPr>
        <w:ind w:leftChars="134" w:left="281" w:firstLineChars="100" w:firstLine="180"/>
        <w:jc w:val="left"/>
        <w:rPr>
          <w:rFonts w:ascii="ＭＳ Ｐ明朝" w:eastAsia="ＭＳ Ｐ明朝" w:hAnsi="ＭＳ Ｐ明朝"/>
          <w:color w:val="1F497D"/>
          <w:sz w:val="18"/>
          <w:szCs w:val="18"/>
        </w:rPr>
      </w:pPr>
      <w:r w:rsidRPr="006E19DF">
        <w:rPr>
          <w:rFonts w:ascii="ＭＳ Ｐ明朝" w:eastAsia="ＭＳ Ｐ明朝" w:hAnsi="ＭＳ Ｐ明朝" w:hint="eastAsia"/>
          <w:color w:val="1F497D"/>
          <w:sz w:val="18"/>
          <w:szCs w:val="18"/>
        </w:rPr>
        <w:t>本試験の開始にあたっては、対象となる患者に対し、試験の内容等の</w:t>
      </w:r>
      <w:r w:rsidR="003752AA" w:rsidRPr="006E19DF">
        <w:rPr>
          <w:rFonts w:ascii="ＭＳ Ｐ明朝" w:eastAsia="ＭＳ Ｐ明朝" w:hAnsi="ＭＳ Ｐ明朝" w:hint="eastAsia"/>
          <w:color w:val="1F497D"/>
          <w:sz w:val="18"/>
          <w:szCs w:val="18"/>
        </w:rPr>
        <w:t>説明事項について十分説明した上で、本試験への参加について、自由意思による同意を文書で得る。</w:t>
      </w:r>
    </w:p>
    <w:p w:rsidR="00580AF4" w:rsidRDefault="00C17539" w:rsidP="00751AEF">
      <w:pPr>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 xml:space="preserve">　</w:t>
      </w:r>
      <w:r w:rsidR="00986B54">
        <w:rPr>
          <w:rFonts w:ascii="ＭＳ Ｐ明朝" w:eastAsia="ＭＳ Ｐ明朝" w:hAnsi="ＭＳ Ｐ明朝"/>
          <w:color w:val="1F497D"/>
          <w:sz w:val="18"/>
          <w:szCs w:val="18"/>
        </w:rPr>
        <w:t>試験</w:t>
      </w:r>
      <w:r w:rsidRPr="0036086C">
        <w:rPr>
          <w:rFonts w:ascii="ＭＳ Ｐ明朝" w:eastAsia="ＭＳ Ｐ明朝" w:hAnsi="ＭＳ Ｐ明朝"/>
          <w:color w:val="1F497D"/>
          <w:sz w:val="18"/>
          <w:szCs w:val="18"/>
        </w:rPr>
        <w:t>対象者が</w:t>
      </w:r>
      <w:r w:rsidR="00986B54">
        <w:rPr>
          <w:rFonts w:ascii="ＭＳ Ｐ明朝" w:eastAsia="ＭＳ Ｐ明朝" w:hAnsi="ＭＳ Ｐ明朝"/>
          <w:color w:val="1F497D"/>
          <w:sz w:val="18"/>
          <w:szCs w:val="18"/>
        </w:rPr>
        <w:t>試験</w:t>
      </w:r>
      <w:r w:rsidRPr="0036086C">
        <w:rPr>
          <w:rFonts w:ascii="ＭＳ Ｐ明朝" w:eastAsia="ＭＳ Ｐ明朝" w:hAnsi="ＭＳ Ｐ明朝" w:hint="eastAsia"/>
          <w:color w:val="1F497D"/>
          <w:sz w:val="18"/>
          <w:szCs w:val="18"/>
        </w:rPr>
        <w:t>実施に関する</w:t>
      </w:r>
      <w:r w:rsidRPr="0036086C">
        <w:rPr>
          <w:rFonts w:ascii="ＭＳ Ｐ明朝" w:eastAsia="ＭＳ Ｐ明朝" w:hAnsi="ＭＳ Ｐ明朝"/>
          <w:color w:val="1F497D"/>
          <w:sz w:val="18"/>
          <w:szCs w:val="18"/>
        </w:rPr>
        <w:t>判断能力を欠くと判断される場合</w:t>
      </w:r>
      <w:r w:rsidRPr="0036086C">
        <w:rPr>
          <w:rFonts w:ascii="ＭＳ Ｐ明朝" w:eastAsia="ＭＳ Ｐ明朝" w:hAnsi="ＭＳ Ｐ明朝" w:hint="eastAsia"/>
          <w:color w:val="1F497D"/>
          <w:sz w:val="18"/>
          <w:szCs w:val="18"/>
        </w:rPr>
        <w:t>には</w:t>
      </w:r>
      <w:r w:rsidRPr="0036086C">
        <w:rPr>
          <w:rFonts w:ascii="ＭＳ Ｐ明朝" w:eastAsia="ＭＳ Ｐ明朝" w:hAnsi="ＭＳ Ｐ明朝"/>
          <w:color w:val="1F497D"/>
          <w:sz w:val="18"/>
          <w:szCs w:val="18"/>
        </w:rPr>
        <w:t>、代諾者</w:t>
      </w:r>
      <w:r w:rsidRPr="0036086C">
        <w:rPr>
          <w:rFonts w:ascii="ＭＳ Ｐ明朝" w:eastAsia="ＭＳ Ｐ明朝" w:hAnsi="ＭＳ Ｐ明朝" w:hint="eastAsia"/>
          <w:color w:val="1F497D"/>
          <w:sz w:val="18"/>
          <w:szCs w:val="18"/>
        </w:rPr>
        <w:t>による</w:t>
      </w:r>
      <w:r w:rsidR="00A56A04">
        <w:rPr>
          <w:rFonts w:ascii="ＭＳ Ｐ明朝" w:eastAsia="ＭＳ Ｐ明朝" w:hAnsi="ＭＳ Ｐ明朝" w:hint="eastAsia"/>
          <w:color w:val="1F497D"/>
          <w:sz w:val="18"/>
          <w:szCs w:val="18"/>
        </w:rPr>
        <w:t>文書同意</w:t>
      </w:r>
      <w:r w:rsidRPr="0036086C">
        <w:rPr>
          <w:rFonts w:ascii="ＭＳ Ｐ明朝" w:eastAsia="ＭＳ Ｐ明朝" w:hAnsi="ＭＳ Ｐ明朝" w:hint="eastAsia"/>
          <w:color w:val="1F497D"/>
          <w:sz w:val="18"/>
          <w:szCs w:val="18"/>
        </w:rPr>
        <w:t>を取得する。</w:t>
      </w:r>
      <w:r w:rsidR="00582712">
        <w:rPr>
          <w:rFonts w:ascii="ＭＳ Ｐ明朝" w:eastAsia="ＭＳ Ｐ明朝" w:hAnsi="ＭＳ Ｐ明朝" w:hint="eastAsia"/>
          <w:color w:val="1F497D"/>
          <w:sz w:val="18"/>
          <w:szCs w:val="18"/>
        </w:rPr>
        <w:t>その場合でも、</w:t>
      </w:r>
      <w:r w:rsidR="00986B54">
        <w:rPr>
          <w:rFonts w:ascii="ＭＳ Ｐ明朝" w:eastAsia="ＭＳ Ｐ明朝" w:hAnsi="ＭＳ Ｐ明朝"/>
          <w:color w:val="1F497D"/>
          <w:sz w:val="18"/>
          <w:szCs w:val="18"/>
        </w:rPr>
        <w:t>試験</w:t>
      </w:r>
      <w:r w:rsidRPr="0036086C">
        <w:rPr>
          <w:rFonts w:ascii="ＭＳ Ｐ明朝" w:eastAsia="ＭＳ Ｐ明朝" w:hAnsi="ＭＳ Ｐ明朝"/>
          <w:color w:val="1F497D"/>
          <w:sz w:val="18"/>
          <w:szCs w:val="18"/>
        </w:rPr>
        <w:t>対象者</w:t>
      </w:r>
      <w:r w:rsidRPr="0036086C">
        <w:rPr>
          <w:rFonts w:ascii="ＭＳ Ｐ明朝" w:eastAsia="ＭＳ Ｐ明朝" w:hAnsi="ＭＳ Ｐ明朝" w:hint="eastAsia"/>
          <w:color w:val="1F497D"/>
          <w:sz w:val="18"/>
          <w:szCs w:val="18"/>
        </w:rPr>
        <w:t>本人</w:t>
      </w:r>
      <w:r w:rsidRPr="0036086C">
        <w:rPr>
          <w:rFonts w:ascii="ＭＳ Ｐ明朝" w:eastAsia="ＭＳ Ｐ明朝" w:hAnsi="ＭＳ Ｐ明朝"/>
          <w:color w:val="1F497D"/>
          <w:sz w:val="18"/>
          <w:szCs w:val="18"/>
        </w:rPr>
        <w:t>が自らの意向を表することができると判断されるときは、当該</w:t>
      </w:r>
      <w:r w:rsidR="00986B54">
        <w:rPr>
          <w:rFonts w:ascii="ＭＳ Ｐ明朝" w:eastAsia="ＭＳ Ｐ明朝" w:hAnsi="ＭＳ Ｐ明朝"/>
          <w:color w:val="1F497D"/>
          <w:sz w:val="18"/>
          <w:szCs w:val="18"/>
        </w:rPr>
        <w:t>試験</w:t>
      </w:r>
      <w:r w:rsidRPr="0036086C">
        <w:rPr>
          <w:rFonts w:ascii="ＭＳ Ｐ明朝" w:eastAsia="ＭＳ Ｐ明朝" w:hAnsi="ＭＳ Ｐ明朝"/>
          <w:color w:val="1F497D"/>
          <w:sz w:val="18"/>
          <w:szCs w:val="18"/>
        </w:rPr>
        <w:t>対象者からインフォームド・アセントを得る</w:t>
      </w:r>
      <w:r w:rsidR="00653D66">
        <w:rPr>
          <w:rFonts w:ascii="ＭＳ Ｐ明朝" w:eastAsia="ＭＳ Ｐ明朝" w:hAnsi="ＭＳ Ｐ明朝" w:hint="eastAsia"/>
          <w:color w:val="1F497D"/>
          <w:sz w:val="18"/>
          <w:szCs w:val="18"/>
        </w:rPr>
        <w:t>よ</w:t>
      </w:r>
      <w:r w:rsidRPr="0036086C">
        <w:rPr>
          <w:rFonts w:ascii="ＭＳ Ｐ明朝" w:eastAsia="ＭＳ Ｐ明朝" w:hAnsi="ＭＳ Ｐ明朝" w:hint="eastAsia"/>
          <w:color w:val="1F497D"/>
          <w:sz w:val="18"/>
          <w:szCs w:val="18"/>
        </w:rPr>
        <w:t>うに努める。</w:t>
      </w:r>
    </w:p>
    <w:p w:rsidR="00A1164E" w:rsidRPr="0036086C" w:rsidRDefault="00A1164E" w:rsidP="00751AEF">
      <w:pPr>
        <w:ind w:leftChars="135" w:left="283"/>
        <w:jc w:val="left"/>
        <w:rPr>
          <w:rFonts w:ascii="ＭＳ Ｐ明朝" w:eastAsia="ＭＳ Ｐ明朝" w:hAnsi="ＭＳ Ｐ明朝"/>
          <w:color w:val="1F497D"/>
          <w:sz w:val="18"/>
          <w:szCs w:val="18"/>
        </w:rPr>
      </w:pPr>
    </w:p>
    <w:p w:rsidR="00D452E8" w:rsidRPr="0036086C" w:rsidRDefault="00447D6A" w:rsidP="005B03BA">
      <w:pPr>
        <w:rPr>
          <w:rFonts w:ascii="ＭＳ Ｐ明朝" w:eastAsia="ＭＳ Ｐ明朝" w:hAnsi="ＭＳ Ｐ明朝"/>
          <w:b/>
          <w:sz w:val="24"/>
        </w:rPr>
      </w:pPr>
      <w:r w:rsidRPr="0036086C">
        <w:rPr>
          <w:rFonts w:ascii="ＭＳ Ｐ明朝" w:eastAsia="ＭＳ Ｐ明朝" w:hAnsi="ＭＳ Ｐ明朝" w:hint="eastAsia"/>
          <w:b/>
          <w:sz w:val="24"/>
        </w:rPr>
        <w:t>1</w:t>
      </w:r>
      <w:r w:rsidR="00D766FF">
        <w:rPr>
          <w:rFonts w:ascii="ＭＳ Ｐ明朝" w:eastAsia="ＭＳ Ｐ明朝" w:hAnsi="ＭＳ Ｐ明朝" w:hint="eastAsia"/>
          <w:b/>
          <w:sz w:val="24"/>
        </w:rPr>
        <w:t>6</w:t>
      </w:r>
      <w:r w:rsidR="00D452E8" w:rsidRPr="0036086C">
        <w:rPr>
          <w:rFonts w:ascii="ＭＳ Ｐ明朝" w:eastAsia="ＭＳ Ｐ明朝" w:hAnsi="ＭＳ Ｐ明朝" w:hint="eastAsia"/>
          <w:b/>
          <w:sz w:val="24"/>
        </w:rPr>
        <w:t>．個人情報等の取扱い</w:t>
      </w:r>
    </w:p>
    <w:p w:rsidR="00021E21" w:rsidRPr="0036086C" w:rsidRDefault="00021E21" w:rsidP="00021E21">
      <w:pPr>
        <w:ind w:firstLineChars="100" w:firstLine="180"/>
        <w:rPr>
          <w:rFonts w:ascii="ＭＳ Ｐ明朝" w:eastAsia="ＭＳ Ｐ明朝" w:hAnsi="ＭＳ Ｐ明朝"/>
          <w:b/>
          <w:szCs w:val="21"/>
        </w:rPr>
      </w:pPr>
      <w:r w:rsidRPr="0036086C">
        <w:rPr>
          <w:rFonts w:ascii="Segoe UI Symbol" w:eastAsia="ＭＳ Ｐ明朝" w:hAnsi="Segoe UI Symbol" w:cs="Segoe UI Symbol"/>
          <w:color w:val="1F497D"/>
          <w:sz w:val="18"/>
          <w:szCs w:val="18"/>
        </w:rPr>
        <w:t>👉</w:t>
      </w:r>
      <w:r w:rsidRPr="0036086C">
        <w:rPr>
          <w:rFonts w:ascii="Segoe UI Symbol" w:eastAsia="ＭＳ Ｐ明朝" w:hAnsi="Segoe UI Symbol" w:cs="Segoe UI Symbol" w:hint="eastAsia"/>
          <w:color w:val="002060"/>
          <w:szCs w:val="21"/>
        </w:rPr>
        <w:t>「留意事項」：</w:t>
      </w:r>
    </w:p>
    <w:p w:rsidR="0058012E" w:rsidRDefault="003A7FA3" w:rsidP="007A1DF0">
      <w:pPr>
        <w:pStyle w:val="af"/>
        <w:numPr>
          <w:ilvl w:val="0"/>
          <w:numId w:val="11"/>
        </w:numPr>
        <w:ind w:leftChars="0"/>
        <w:rPr>
          <w:rFonts w:ascii="ＭＳ Ｐ明朝" w:eastAsia="ＭＳ Ｐ明朝" w:hAnsi="ＭＳ Ｐ明朝"/>
          <w:color w:val="1F497D"/>
          <w:sz w:val="18"/>
          <w:szCs w:val="18"/>
        </w:rPr>
      </w:pPr>
      <w:r w:rsidRPr="0058012E">
        <w:rPr>
          <w:rFonts w:ascii="ＭＳ Ｐ明朝" w:eastAsia="ＭＳ Ｐ明朝" w:hAnsi="ＭＳ Ｐ明朝" w:hint="eastAsia"/>
          <w:color w:val="1F497D"/>
          <w:sz w:val="18"/>
          <w:szCs w:val="18"/>
        </w:rPr>
        <w:t>指針で規定される定義に基づく取扱いを</w:t>
      </w:r>
      <w:r w:rsidR="00870D23" w:rsidRPr="0058012E">
        <w:rPr>
          <w:rFonts w:ascii="ＭＳ Ｐ明朝" w:eastAsia="ＭＳ Ｐ明朝" w:hAnsi="ＭＳ Ｐ明朝" w:hint="eastAsia"/>
          <w:color w:val="1F497D"/>
          <w:sz w:val="18"/>
          <w:szCs w:val="18"/>
        </w:rPr>
        <w:t>記載のこと。</w:t>
      </w:r>
    </w:p>
    <w:p w:rsidR="002378E0" w:rsidRPr="0058012E" w:rsidRDefault="002378E0" w:rsidP="007A1DF0">
      <w:pPr>
        <w:pStyle w:val="af"/>
        <w:numPr>
          <w:ilvl w:val="0"/>
          <w:numId w:val="11"/>
        </w:numPr>
        <w:ind w:leftChars="0"/>
        <w:rPr>
          <w:rFonts w:ascii="ＭＳ Ｐ明朝" w:eastAsia="ＭＳ Ｐ明朝" w:hAnsi="ＭＳ Ｐ明朝"/>
          <w:color w:val="1F497D"/>
          <w:sz w:val="18"/>
          <w:szCs w:val="18"/>
        </w:rPr>
      </w:pPr>
      <w:r w:rsidRPr="0058012E">
        <w:rPr>
          <w:rFonts w:ascii="ＭＳ Ｐ明朝" w:eastAsia="ＭＳ Ｐ明朝" w:hAnsi="ＭＳ Ｐ明朝" w:hint="eastAsia"/>
          <w:color w:val="1F497D"/>
          <w:sz w:val="18"/>
          <w:szCs w:val="18"/>
        </w:rPr>
        <w:t>下記のいずれかを明記の上、それを行う時期とともに記載のこと。</w:t>
      </w:r>
    </w:p>
    <w:p w:rsidR="0058012E" w:rsidRPr="00407746" w:rsidRDefault="00365F84" w:rsidP="002378E0">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w:t>
      </w:r>
      <w:r w:rsidR="003A7FA3" w:rsidRPr="00407746">
        <w:rPr>
          <w:rFonts w:ascii="ＭＳ Ｐ明朝" w:eastAsia="ＭＳ Ｐ明朝" w:hAnsi="ＭＳ Ｐ明朝" w:hint="eastAsia"/>
          <w:color w:val="1F497D"/>
          <w:sz w:val="18"/>
          <w:szCs w:val="18"/>
        </w:rPr>
        <w:t>「</w:t>
      </w:r>
      <w:r w:rsidR="00F719D5">
        <w:rPr>
          <w:rFonts w:ascii="ＭＳ Ｐ明朝" w:eastAsia="ＭＳ Ｐ明朝" w:hAnsi="ＭＳ Ｐ明朝" w:hint="eastAsia"/>
          <w:color w:val="1F497D"/>
          <w:sz w:val="18"/>
          <w:szCs w:val="18"/>
        </w:rPr>
        <w:t>加工（対応表あり）</w:t>
      </w:r>
      <w:r w:rsidR="003A7FA3" w:rsidRPr="00407746">
        <w:rPr>
          <w:rFonts w:ascii="ＭＳ Ｐ明朝" w:eastAsia="ＭＳ Ｐ明朝" w:hAnsi="ＭＳ Ｐ明朝" w:hint="eastAsia"/>
          <w:color w:val="1F497D"/>
          <w:sz w:val="18"/>
          <w:szCs w:val="18"/>
        </w:rPr>
        <w:t>」</w:t>
      </w:r>
      <w:r w:rsidR="0058012E" w:rsidRPr="00407746">
        <w:rPr>
          <w:rFonts w:ascii="ＭＳ Ｐ明朝" w:eastAsia="ＭＳ Ｐ明朝" w:hAnsi="ＭＳ Ｐ明朝" w:hint="eastAsia"/>
          <w:color w:val="1F497D"/>
          <w:sz w:val="18"/>
          <w:szCs w:val="18"/>
        </w:rPr>
        <w:t>：</w:t>
      </w:r>
    </w:p>
    <w:p w:rsidR="002378E0" w:rsidRPr="00407746" w:rsidRDefault="0058012E" w:rsidP="002378E0">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※この場合の</w:t>
      </w:r>
      <w:r w:rsidR="00F719D5">
        <w:rPr>
          <w:rFonts w:ascii="ＭＳ Ｐ明朝" w:eastAsia="ＭＳ Ｐ明朝" w:hAnsi="ＭＳ Ｐ明朝" w:hint="eastAsia"/>
          <w:color w:val="1F497D"/>
          <w:sz w:val="18"/>
          <w:szCs w:val="18"/>
        </w:rPr>
        <w:t>加工方法</w:t>
      </w:r>
      <w:r w:rsidRPr="00407746">
        <w:rPr>
          <w:rFonts w:ascii="ＭＳ Ｐ明朝" w:eastAsia="ＭＳ Ｐ明朝" w:hAnsi="ＭＳ Ｐ明朝" w:hint="eastAsia"/>
          <w:color w:val="1F497D"/>
          <w:sz w:val="18"/>
          <w:szCs w:val="18"/>
        </w:rPr>
        <w:t>は、</w:t>
      </w:r>
      <w:r w:rsidR="0012461F" w:rsidRPr="00407746">
        <w:rPr>
          <w:rFonts w:ascii="ＭＳ Ｐ明朝" w:eastAsia="ＭＳ Ｐ明朝" w:hAnsi="ＭＳ Ｐ明朝" w:hint="eastAsia"/>
          <w:color w:val="1F497D"/>
          <w:sz w:val="18"/>
          <w:szCs w:val="18"/>
        </w:rPr>
        <w:t>どの研究対象者の試料・情報であるかが直ちに判別できないよう、加工する</w:t>
      </w:r>
      <w:r w:rsidRPr="00407746">
        <w:rPr>
          <w:rFonts w:ascii="ＭＳ Ｐ明朝" w:eastAsia="ＭＳ Ｐ明朝" w:hAnsi="ＭＳ Ｐ明朝" w:hint="eastAsia"/>
          <w:color w:val="1F497D"/>
          <w:sz w:val="18"/>
          <w:szCs w:val="18"/>
        </w:rPr>
        <w:t>ことを指す。</w:t>
      </w:r>
      <w:bookmarkStart w:id="2" w:name="_Hlk109394424"/>
      <w:r w:rsidR="00F719D5">
        <w:rPr>
          <w:rFonts w:ascii="ＭＳ Ｐ明朝" w:eastAsia="ＭＳ Ｐ明朝" w:hAnsi="ＭＳ Ｐ明朝" w:hint="eastAsia"/>
          <w:color w:val="1F497D"/>
          <w:sz w:val="18"/>
          <w:szCs w:val="18"/>
        </w:rPr>
        <w:t>ただし、仮名加工情報・匿名加工情報を作成する場合を除く。</w:t>
      </w:r>
    </w:p>
    <w:bookmarkEnd w:id="2"/>
    <w:p w:rsidR="0058012E" w:rsidRPr="00407746" w:rsidRDefault="00365F84" w:rsidP="0058012E">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w:t>
      </w:r>
      <w:r w:rsidR="003A7FA3" w:rsidRPr="00407746">
        <w:rPr>
          <w:rFonts w:ascii="ＭＳ Ｐ明朝" w:eastAsia="ＭＳ Ｐ明朝" w:hAnsi="ＭＳ Ｐ明朝" w:hint="eastAsia"/>
          <w:color w:val="1F497D"/>
          <w:sz w:val="18"/>
          <w:szCs w:val="18"/>
        </w:rPr>
        <w:t>「</w:t>
      </w:r>
      <w:r w:rsidR="00F719D5">
        <w:rPr>
          <w:rFonts w:ascii="ＭＳ Ｐ明朝" w:eastAsia="ＭＳ Ｐ明朝" w:hAnsi="ＭＳ Ｐ明朝" w:hint="eastAsia"/>
          <w:color w:val="1F497D"/>
          <w:sz w:val="18"/>
          <w:szCs w:val="18"/>
        </w:rPr>
        <w:t>加工</w:t>
      </w:r>
      <w:r w:rsidR="00674F92" w:rsidRPr="00407746">
        <w:rPr>
          <w:rFonts w:ascii="ＭＳ Ｐ明朝" w:eastAsia="ＭＳ Ｐ明朝" w:hAnsi="ＭＳ Ｐ明朝" w:hint="eastAsia"/>
          <w:color w:val="1F497D"/>
          <w:sz w:val="18"/>
          <w:szCs w:val="18"/>
        </w:rPr>
        <w:t>（</w:t>
      </w:r>
      <w:r w:rsidR="00F719D5">
        <w:rPr>
          <w:rFonts w:ascii="ＭＳ Ｐ明朝" w:eastAsia="ＭＳ Ｐ明朝" w:hAnsi="ＭＳ Ｐ明朝" w:hint="eastAsia"/>
          <w:color w:val="1F497D"/>
          <w:sz w:val="18"/>
          <w:szCs w:val="18"/>
        </w:rPr>
        <w:t>対応表なし</w:t>
      </w:r>
      <w:r w:rsidR="00674F92" w:rsidRPr="00407746">
        <w:rPr>
          <w:rFonts w:ascii="ＭＳ Ｐ明朝" w:eastAsia="ＭＳ Ｐ明朝" w:hAnsi="ＭＳ Ｐ明朝" w:hint="eastAsia"/>
          <w:color w:val="1F497D"/>
          <w:sz w:val="18"/>
          <w:szCs w:val="18"/>
        </w:rPr>
        <w:t>）</w:t>
      </w:r>
      <w:r w:rsidR="0058012E" w:rsidRPr="00407746">
        <w:rPr>
          <w:rFonts w:ascii="ＭＳ Ｐ明朝" w:eastAsia="ＭＳ Ｐ明朝" w:hAnsi="ＭＳ Ｐ明朝" w:hint="eastAsia"/>
          <w:color w:val="1F497D"/>
          <w:sz w:val="18"/>
          <w:szCs w:val="18"/>
        </w:rPr>
        <w:t>」</w:t>
      </w:r>
      <w:r w:rsidR="0012461F" w:rsidRPr="00407746">
        <w:rPr>
          <w:rFonts w:ascii="ＭＳ Ｐ明朝" w:eastAsia="ＭＳ Ｐ明朝" w:hAnsi="ＭＳ Ｐ明朝" w:hint="eastAsia"/>
          <w:color w:val="1F497D"/>
          <w:sz w:val="18"/>
          <w:szCs w:val="18"/>
        </w:rPr>
        <w:t>：</w:t>
      </w:r>
    </w:p>
    <w:p w:rsidR="0058012E" w:rsidRPr="00407746" w:rsidRDefault="0058012E" w:rsidP="0058012E">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※この場合の</w:t>
      </w:r>
      <w:r w:rsidR="00F719D5">
        <w:rPr>
          <w:rFonts w:ascii="ＭＳ Ｐ明朝" w:eastAsia="ＭＳ Ｐ明朝" w:hAnsi="ＭＳ Ｐ明朝" w:hint="eastAsia"/>
          <w:color w:val="1F497D"/>
          <w:sz w:val="18"/>
          <w:szCs w:val="18"/>
        </w:rPr>
        <w:t>加工</w:t>
      </w:r>
      <w:r w:rsidRPr="00407746">
        <w:rPr>
          <w:rFonts w:ascii="ＭＳ Ｐ明朝" w:eastAsia="ＭＳ Ｐ明朝" w:hAnsi="ＭＳ Ｐ明朝" w:hint="eastAsia"/>
          <w:color w:val="1F497D"/>
          <w:sz w:val="18"/>
          <w:szCs w:val="18"/>
        </w:rPr>
        <w:t>は、</w:t>
      </w:r>
      <w:r w:rsidR="0012461F" w:rsidRPr="00407746">
        <w:rPr>
          <w:rFonts w:ascii="ＭＳ Ｐ明朝" w:eastAsia="ＭＳ Ｐ明朝" w:hAnsi="ＭＳ Ｐ明朝" w:hint="eastAsia"/>
          <w:color w:val="1F497D"/>
          <w:sz w:val="18"/>
          <w:szCs w:val="18"/>
        </w:rPr>
        <w:t>試料・情報の個人情報を完全に削除し、</w:t>
      </w:r>
      <w:r w:rsidRPr="00407746">
        <w:rPr>
          <w:rFonts w:ascii="ＭＳ Ｐ明朝" w:eastAsia="ＭＳ Ｐ明朝" w:hAnsi="ＭＳ Ｐ明朝" w:hint="eastAsia"/>
          <w:color w:val="1F497D"/>
          <w:sz w:val="18"/>
          <w:szCs w:val="18"/>
        </w:rPr>
        <w:t>以下の（１）～（３）を含まないようにすることを指す。</w:t>
      </w:r>
      <w:r w:rsidR="00F719D5" w:rsidRPr="00F719D5">
        <w:rPr>
          <w:rFonts w:ascii="ＭＳ Ｐ明朝" w:eastAsia="ＭＳ Ｐ明朝" w:hAnsi="ＭＳ Ｐ明朝" w:hint="eastAsia"/>
          <w:color w:val="1F497D"/>
          <w:sz w:val="18"/>
          <w:szCs w:val="18"/>
        </w:rPr>
        <w:t>ただし、仮名加工情報・匿名加工情報を作成する場合を除く。</w:t>
      </w:r>
    </w:p>
    <w:p w:rsidR="0012461F" w:rsidRPr="00407746" w:rsidRDefault="0058012E" w:rsidP="00365F84">
      <w:pPr>
        <w:ind w:firstLineChars="472" w:firstLine="850"/>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（１）情報単体</w:t>
      </w:r>
      <w:r w:rsidR="0012461F" w:rsidRPr="00407746">
        <w:rPr>
          <w:rFonts w:ascii="ＭＳ Ｐ明朝" w:eastAsia="ＭＳ Ｐ明朝" w:hAnsi="ＭＳ Ｐ明朝" w:hint="eastAsia"/>
          <w:color w:val="1F497D"/>
          <w:sz w:val="18"/>
          <w:szCs w:val="18"/>
        </w:rPr>
        <w:t>で特性の個人を識別することができるもの（氏名、顔画像等）</w:t>
      </w:r>
    </w:p>
    <w:p w:rsidR="0012461F" w:rsidRPr="00407746" w:rsidRDefault="0058012E" w:rsidP="00365F84">
      <w:pPr>
        <w:ind w:leftChars="404" w:left="990" w:hangingChars="79" w:hanging="14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（２）他の情報と</w:t>
      </w:r>
      <w:r w:rsidR="0012461F" w:rsidRPr="00407746">
        <w:rPr>
          <w:rFonts w:ascii="ＭＳ Ｐ明朝" w:eastAsia="ＭＳ Ｐ明朝" w:hAnsi="ＭＳ Ｐ明朝" w:hint="eastAsia"/>
          <w:color w:val="1F497D"/>
          <w:sz w:val="18"/>
          <w:szCs w:val="18"/>
        </w:rPr>
        <w:t>照合することによって特定の個人を識別することができるもの（対応表によって特定の個人を識別することができる他の情報と照合できるもの）</w:t>
      </w:r>
    </w:p>
    <w:p w:rsidR="0012461F" w:rsidRPr="00407746" w:rsidRDefault="0058012E" w:rsidP="00365F84">
      <w:pPr>
        <w:ind w:firstLineChars="472" w:firstLine="850"/>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（３）</w:t>
      </w:r>
      <w:r w:rsidR="0012461F" w:rsidRPr="00407746">
        <w:rPr>
          <w:rFonts w:ascii="ＭＳ Ｐ明朝" w:eastAsia="ＭＳ Ｐ明朝" w:hAnsi="ＭＳ Ｐ明朝" w:hint="eastAsia"/>
          <w:color w:val="1F497D"/>
          <w:sz w:val="18"/>
          <w:szCs w:val="18"/>
        </w:rPr>
        <w:t>個人識別符号（ゲノムデータ等）</w:t>
      </w:r>
    </w:p>
    <w:p w:rsidR="00CA6083" w:rsidRPr="00407746" w:rsidRDefault="00365F84" w:rsidP="002378E0">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w:t>
      </w:r>
      <w:r w:rsidR="0012461F" w:rsidRPr="00407746">
        <w:rPr>
          <w:rFonts w:ascii="ＭＳ Ｐ明朝" w:eastAsia="ＭＳ Ｐ明朝" w:hAnsi="ＭＳ Ｐ明朝" w:hint="eastAsia"/>
          <w:color w:val="1F497D"/>
          <w:sz w:val="18"/>
          <w:szCs w:val="18"/>
        </w:rPr>
        <w:t>「</w:t>
      </w:r>
      <w:r w:rsidR="00F719D5">
        <w:rPr>
          <w:rFonts w:ascii="ＭＳ Ｐ明朝" w:eastAsia="ＭＳ Ｐ明朝" w:hAnsi="ＭＳ Ｐ明朝" w:hint="eastAsia"/>
          <w:color w:val="1F497D"/>
          <w:sz w:val="18"/>
          <w:szCs w:val="18"/>
        </w:rPr>
        <w:t>その他</w:t>
      </w:r>
      <w:r w:rsidR="0012461F" w:rsidRPr="00407746">
        <w:rPr>
          <w:rFonts w:ascii="ＭＳ Ｐ明朝" w:eastAsia="ＭＳ Ｐ明朝" w:hAnsi="ＭＳ Ｐ明朝" w:hint="eastAsia"/>
          <w:color w:val="1F497D"/>
          <w:sz w:val="18"/>
          <w:szCs w:val="18"/>
        </w:rPr>
        <w:t>」</w:t>
      </w:r>
      <w:r w:rsidR="00E02BCC" w:rsidRPr="00407746">
        <w:rPr>
          <w:rFonts w:ascii="ＭＳ Ｐ明朝" w:eastAsia="ＭＳ Ｐ明朝" w:hAnsi="ＭＳ Ｐ明朝" w:hint="eastAsia"/>
          <w:color w:val="1F497D"/>
          <w:sz w:val="18"/>
          <w:szCs w:val="18"/>
        </w:rPr>
        <w:t>：</w:t>
      </w:r>
    </w:p>
    <w:p w:rsidR="00365F84" w:rsidRPr="00407746" w:rsidRDefault="00365F84" w:rsidP="00365F84">
      <w:pPr>
        <w:ind w:leftChars="312" w:left="707" w:hangingChars="29" w:hanging="52"/>
        <w:rPr>
          <w:rFonts w:ascii="ＭＳ Ｐ明朝" w:eastAsia="ＭＳ Ｐ明朝" w:hAnsi="ＭＳ Ｐ明朝"/>
          <w:color w:val="1F497D"/>
          <w:sz w:val="18"/>
          <w:szCs w:val="18"/>
        </w:rPr>
      </w:pPr>
      <w:r w:rsidRPr="00407746">
        <w:rPr>
          <w:rFonts w:ascii="ＭＳ Ｐ明朝" w:eastAsia="ＭＳ Ｐ明朝" w:hAnsi="ＭＳ Ｐ明朝" w:hint="eastAsia"/>
          <w:color w:val="1F497D"/>
          <w:sz w:val="18"/>
          <w:szCs w:val="18"/>
        </w:rPr>
        <w:t>※</w:t>
      </w:r>
      <w:r w:rsidR="00F719D5">
        <w:rPr>
          <w:rFonts w:ascii="ＭＳ Ｐ明朝" w:eastAsia="ＭＳ Ｐ明朝" w:hAnsi="ＭＳ Ｐ明朝" w:hint="eastAsia"/>
          <w:color w:val="1F497D"/>
          <w:sz w:val="18"/>
          <w:szCs w:val="18"/>
        </w:rPr>
        <w:t>上記の加工を特に行わない</w:t>
      </w:r>
      <w:r w:rsidRPr="00407746">
        <w:rPr>
          <w:rFonts w:ascii="ＭＳ Ｐ明朝" w:eastAsia="ＭＳ Ｐ明朝" w:hAnsi="ＭＳ Ｐ明朝" w:hint="eastAsia"/>
          <w:color w:val="1F497D"/>
          <w:sz w:val="18"/>
          <w:szCs w:val="18"/>
        </w:rPr>
        <w:t>場合は、その理由を明記のこと。</w:t>
      </w:r>
      <w:r w:rsidR="00F719D5">
        <w:rPr>
          <w:rFonts w:ascii="ＭＳ Ｐ明朝" w:eastAsia="ＭＳ Ｐ明朝" w:hAnsi="ＭＳ Ｐ明朝" w:hint="eastAsia"/>
          <w:color w:val="1F497D"/>
          <w:sz w:val="18"/>
          <w:szCs w:val="18"/>
        </w:rPr>
        <w:t>また、仮名加工情報や匿名加工情報を作成する場合は、それについて明記のこと。</w:t>
      </w:r>
    </w:p>
    <w:p w:rsidR="00CA6083" w:rsidRPr="0036086C" w:rsidRDefault="002378E0" w:rsidP="00CA6083">
      <w:pPr>
        <w:ind w:leftChars="203" w:left="566" w:hangingChars="78" w:hanging="140"/>
        <w:rPr>
          <w:rFonts w:ascii="ＭＳ Ｐ明朝" w:eastAsia="ＭＳ Ｐ明朝" w:hAnsi="ＭＳ Ｐ明朝"/>
          <w:color w:val="1F497D"/>
          <w:sz w:val="18"/>
          <w:szCs w:val="18"/>
        </w:rPr>
      </w:pPr>
      <w:r>
        <w:rPr>
          <w:rFonts w:ascii="Segoe UI Symbol" w:eastAsia="ＭＳ Ｐ明朝" w:hAnsi="Segoe UI Symbol" w:cs="Segoe UI Symbol" w:hint="eastAsia"/>
          <w:color w:val="1F497D"/>
          <w:sz w:val="18"/>
          <w:szCs w:val="18"/>
        </w:rPr>
        <w:t>③</w:t>
      </w:r>
      <w:r w:rsidR="00CA6083" w:rsidRPr="0036086C">
        <w:rPr>
          <w:rFonts w:ascii="Segoe UI Symbol" w:eastAsia="ＭＳ Ｐ明朝" w:hAnsi="Segoe UI Symbol" w:cs="Segoe UI Symbol" w:hint="eastAsia"/>
          <w:color w:val="1F497D"/>
          <w:sz w:val="18"/>
          <w:szCs w:val="18"/>
        </w:rPr>
        <w:t xml:space="preserve"> </w:t>
      </w:r>
      <w:r w:rsidR="0097570A" w:rsidRPr="0036086C">
        <w:rPr>
          <w:rFonts w:ascii="ＭＳ Ｐ明朝" w:eastAsia="ＭＳ Ｐ明朝" w:hAnsi="ＭＳ Ｐ明朝" w:hint="eastAsia"/>
          <w:color w:val="1F497D"/>
          <w:sz w:val="18"/>
          <w:szCs w:val="18"/>
        </w:rPr>
        <w:t>「医療機関を特定するだけで被験者名が特定できるような稀少疾患である場合」や「</w:t>
      </w:r>
      <w:r w:rsidR="0097570A" w:rsidRPr="0036086C">
        <w:rPr>
          <w:rFonts w:ascii="ＭＳ Ｐ明朝" w:eastAsia="ＭＳ Ｐ明朝" w:hAnsi="ＭＳ Ｐ明朝" w:hint="eastAsia"/>
          <w:bCs/>
          <w:color w:val="1F497D"/>
          <w:sz w:val="18"/>
          <w:szCs w:val="18"/>
        </w:rPr>
        <w:t>院内カルテ番号を被験者識別番号と</w:t>
      </w:r>
      <w:r w:rsidR="00674F92" w:rsidRPr="0036086C">
        <w:rPr>
          <w:rFonts w:ascii="ＭＳ Ｐ明朝" w:eastAsia="ＭＳ Ｐ明朝" w:hAnsi="ＭＳ Ｐ明朝" w:hint="eastAsia"/>
          <w:bCs/>
          <w:color w:val="1F497D"/>
          <w:sz w:val="18"/>
          <w:szCs w:val="18"/>
        </w:rPr>
        <w:t>して使用する場合」等は</w:t>
      </w:r>
      <w:r w:rsidR="0097570A" w:rsidRPr="0036086C">
        <w:rPr>
          <w:rFonts w:ascii="ＭＳ Ｐ明朝" w:eastAsia="ＭＳ Ｐ明朝" w:hAnsi="ＭＳ Ｐ明朝" w:hint="eastAsia"/>
          <w:bCs/>
          <w:color w:val="1F497D"/>
          <w:sz w:val="18"/>
          <w:szCs w:val="18"/>
        </w:rPr>
        <w:t>「容易に照合する</w:t>
      </w:r>
      <w:r w:rsidR="00D209C3" w:rsidRPr="0036086C">
        <w:rPr>
          <w:rFonts w:ascii="ＭＳ Ｐ明朝" w:eastAsia="ＭＳ Ｐ明朝" w:hAnsi="ＭＳ Ｐ明朝" w:hint="eastAsia"/>
          <w:bCs/>
          <w:color w:val="1F497D"/>
          <w:sz w:val="18"/>
          <w:szCs w:val="18"/>
        </w:rPr>
        <w:t>事</w:t>
      </w:r>
      <w:r w:rsidR="0097570A" w:rsidRPr="0036086C">
        <w:rPr>
          <w:rFonts w:ascii="ＭＳ Ｐ明朝" w:eastAsia="ＭＳ Ｐ明朝" w:hAnsi="ＭＳ Ｐ明朝" w:hint="eastAsia"/>
          <w:bCs/>
          <w:color w:val="1F497D"/>
          <w:sz w:val="18"/>
          <w:szCs w:val="18"/>
        </w:rPr>
        <w:t>ができる」</w:t>
      </w:r>
      <w:r w:rsidR="00870D23" w:rsidRPr="0036086C">
        <w:rPr>
          <w:rFonts w:ascii="ＭＳ Ｐ明朝" w:eastAsia="ＭＳ Ｐ明朝" w:hAnsi="ＭＳ Ｐ明朝" w:hint="eastAsia"/>
          <w:bCs/>
          <w:color w:val="1F497D"/>
          <w:sz w:val="18"/>
          <w:szCs w:val="18"/>
        </w:rPr>
        <w:t>こと</w:t>
      </w:r>
      <w:r w:rsidR="00674F92" w:rsidRPr="0036086C">
        <w:rPr>
          <w:rFonts w:ascii="ＭＳ Ｐ明朝" w:eastAsia="ＭＳ Ｐ明朝" w:hAnsi="ＭＳ Ｐ明朝" w:hint="eastAsia"/>
          <w:bCs/>
          <w:color w:val="1F497D"/>
          <w:sz w:val="18"/>
          <w:szCs w:val="18"/>
        </w:rPr>
        <w:t>から、個人情報</w:t>
      </w:r>
      <w:r w:rsidR="0097570A" w:rsidRPr="0036086C">
        <w:rPr>
          <w:rFonts w:ascii="ＭＳ Ｐ明朝" w:eastAsia="ＭＳ Ｐ明朝" w:hAnsi="ＭＳ Ｐ明朝" w:hint="eastAsia"/>
          <w:bCs/>
          <w:color w:val="1F497D"/>
          <w:sz w:val="18"/>
          <w:szCs w:val="18"/>
        </w:rPr>
        <w:t>に該当する</w:t>
      </w:r>
      <w:r w:rsidR="00674F92" w:rsidRPr="0036086C">
        <w:rPr>
          <w:rFonts w:ascii="ＭＳ Ｐ明朝" w:eastAsia="ＭＳ Ｐ明朝" w:hAnsi="ＭＳ Ｐ明朝" w:hint="eastAsia"/>
          <w:color w:val="1F497D"/>
          <w:sz w:val="18"/>
          <w:szCs w:val="18"/>
        </w:rPr>
        <w:t>と考えられるため</w:t>
      </w:r>
      <w:r w:rsidR="0097570A" w:rsidRPr="0036086C">
        <w:rPr>
          <w:rFonts w:ascii="ＭＳ Ｐ明朝" w:eastAsia="ＭＳ Ｐ明朝" w:hAnsi="ＭＳ Ｐ明朝" w:hint="eastAsia"/>
          <w:color w:val="1F497D"/>
          <w:sz w:val="18"/>
          <w:szCs w:val="18"/>
        </w:rPr>
        <w:t>注意。</w:t>
      </w:r>
    </w:p>
    <w:p w:rsidR="008B702F" w:rsidRDefault="00CA6083" w:rsidP="006E3B7F">
      <w:pPr>
        <w:numPr>
          <w:ilvl w:val="0"/>
          <w:numId w:val="11"/>
        </w:numPr>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1F497D"/>
          <w:sz w:val="18"/>
          <w:szCs w:val="18"/>
        </w:rPr>
        <w:t xml:space="preserve"> </w:t>
      </w:r>
      <w:r w:rsidR="0097570A" w:rsidRPr="0036086C">
        <w:rPr>
          <w:rFonts w:ascii="ＭＳ Ｐ明朝" w:eastAsia="ＭＳ Ｐ明朝" w:hAnsi="ＭＳ Ｐ明朝" w:hint="eastAsia"/>
          <w:bCs/>
          <w:color w:val="1F497D"/>
          <w:sz w:val="18"/>
          <w:szCs w:val="18"/>
        </w:rPr>
        <w:t>死者について特定の個人を識別する</w:t>
      </w:r>
      <w:r w:rsidR="00D209C3" w:rsidRPr="0036086C">
        <w:rPr>
          <w:rFonts w:ascii="ＭＳ Ｐ明朝" w:eastAsia="ＭＳ Ｐ明朝" w:hAnsi="ＭＳ Ｐ明朝" w:hint="eastAsia"/>
          <w:bCs/>
          <w:color w:val="1F497D"/>
          <w:sz w:val="18"/>
          <w:szCs w:val="18"/>
        </w:rPr>
        <w:t>事</w:t>
      </w:r>
      <w:r w:rsidR="0097570A" w:rsidRPr="0036086C">
        <w:rPr>
          <w:rFonts w:ascii="ＭＳ Ｐ明朝" w:eastAsia="ＭＳ Ｐ明朝" w:hAnsi="ＭＳ Ｐ明朝" w:hint="eastAsia"/>
          <w:bCs/>
          <w:color w:val="1F497D"/>
          <w:sz w:val="18"/>
          <w:szCs w:val="18"/>
        </w:rPr>
        <w:t>ができる情報を含め</w:t>
      </w:r>
      <w:r w:rsidR="00DA4B67" w:rsidRPr="0036086C">
        <w:rPr>
          <w:rFonts w:ascii="ＭＳ Ｐ明朝" w:eastAsia="ＭＳ Ｐ明朝" w:hAnsi="ＭＳ Ｐ明朝" w:hint="eastAsia"/>
          <w:bCs/>
          <w:color w:val="1F497D"/>
          <w:sz w:val="18"/>
          <w:szCs w:val="18"/>
        </w:rPr>
        <w:t>て「個人</w:t>
      </w:r>
      <w:r w:rsidR="006E3B7F">
        <w:rPr>
          <w:rFonts w:ascii="ＭＳ Ｐ明朝" w:eastAsia="ＭＳ Ｐ明朝" w:hAnsi="ＭＳ Ｐ明朝" w:hint="eastAsia"/>
          <w:bCs/>
          <w:color w:val="1F497D"/>
          <w:sz w:val="18"/>
          <w:szCs w:val="18"/>
        </w:rPr>
        <w:t>に関する情報</w:t>
      </w:r>
      <w:r w:rsidR="00DA4B67" w:rsidRPr="0036086C">
        <w:rPr>
          <w:rFonts w:ascii="ＭＳ Ｐ明朝" w:eastAsia="ＭＳ Ｐ明朝" w:hAnsi="ＭＳ Ｐ明朝" w:hint="eastAsia"/>
          <w:bCs/>
          <w:color w:val="1F497D"/>
          <w:sz w:val="18"/>
          <w:szCs w:val="18"/>
        </w:rPr>
        <w:t>」と規定。</w:t>
      </w:r>
      <w:r w:rsidR="00DA4B67" w:rsidRPr="0036086C">
        <w:rPr>
          <w:rFonts w:ascii="ＭＳ Ｐ明朝" w:eastAsia="ＭＳ Ｐ明朝" w:hAnsi="ＭＳ Ｐ明朝" w:hint="eastAsia"/>
          <w:color w:val="1F497D"/>
          <w:sz w:val="18"/>
          <w:szCs w:val="18"/>
        </w:rPr>
        <w:t>また、</w:t>
      </w:r>
      <w:r w:rsidR="0097570A" w:rsidRPr="0036086C">
        <w:rPr>
          <w:rFonts w:ascii="ＭＳ Ｐ明朝" w:eastAsia="ＭＳ Ｐ明朝" w:hAnsi="ＭＳ Ｐ明朝" w:hint="eastAsia"/>
          <w:color w:val="1F497D"/>
          <w:sz w:val="18"/>
          <w:szCs w:val="18"/>
        </w:rPr>
        <w:t>代諾者に加えて、</w:t>
      </w:r>
      <w:r w:rsidR="00986B54">
        <w:rPr>
          <w:rFonts w:ascii="ＭＳ Ｐ明朝" w:eastAsia="ＭＳ Ｐ明朝" w:hAnsi="ＭＳ Ｐ明朝" w:hint="eastAsia"/>
          <w:color w:val="1F497D"/>
          <w:sz w:val="18"/>
          <w:szCs w:val="18"/>
        </w:rPr>
        <w:t>試験</w:t>
      </w:r>
      <w:r w:rsidR="0097570A" w:rsidRPr="0036086C">
        <w:rPr>
          <w:rFonts w:ascii="ＭＳ Ｐ明朝" w:eastAsia="ＭＳ Ｐ明朝" w:hAnsi="ＭＳ Ｐ明朝" w:hint="eastAsia"/>
          <w:color w:val="1F497D"/>
          <w:sz w:val="18"/>
          <w:szCs w:val="18"/>
        </w:rPr>
        <w:t>対象者が死者であ</w:t>
      </w:r>
      <w:r w:rsidR="00DA4B67" w:rsidRPr="0036086C">
        <w:rPr>
          <w:rFonts w:ascii="ＭＳ Ｐ明朝" w:eastAsia="ＭＳ Ｐ明朝" w:hAnsi="ＭＳ Ｐ明朝" w:hint="eastAsia"/>
          <w:color w:val="1F497D"/>
          <w:sz w:val="18"/>
          <w:szCs w:val="18"/>
        </w:rPr>
        <w:t>る場合にインフォームド・コンセントを与える</w:t>
      </w:r>
      <w:r w:rsidR="00D209C3" w:rsidRPr="0036086C">
        <w:rPr>
          <w:rFonts w:ascii="ＭＳ Ｐ明朝" w:eastAsia="ＭＳ Ｐ明朝" w:hAnsi="ＭＳ Ｐ明朝" w:hint="eastAsia"/>
          <w:color w:val="1F497D"/>
          <w:sz w:val="18"/>
          <w:szCs w:val="18"/>
        </w:rPr>
        <w:t>事</w:t>
      </w:r>
      <w:r w:rsidR="00DA4B67" w:rsidRPr="0036086C">
        <w:rPr>
          <w:rFonts w:ascii="ＭＳ Ｐ明朝" w:eastAsia="ＭＳ Ｐ明朝" w:hAnsi="ＭＳ Ｐ明朝" w:hint="eastAsia"/>
          <w:color w:val="1F497D"/>
          <w:sz w:val="18"/>
          <w:szCs w:val="18"/>
        </w:rPr>
        <w:t>ができる者を含めて「代諾者</w:t>
      </w:r>
      <w:r w:rsidR="0013665B" w:rsidRPr="0036086C">
        <w:rPr>
          <w:rFonts w:ascii="ＭＳ Ｐ明朝" w:eastAsia="ＭＳ Ｐ明朝" w:hAnsi="ＭＳ Ｐ明朝"/>
          <w:color w:val="1F497D"/>
          <w:sz w:val="18"/>
          <w:szCs w:val="18"/>
        </w:rPr>
        <w:ruby>
          <w:rubyPr>
            <w:rubyAlign w:val="distributeSpace"/>
            <w:hps w:val="9"/>
            <w:hpsRaise w:val="16"/>
            <w:hpsBaseText w:val="18"/>
            <w:lid w:val="ja-JP"/>
          </w:rubyPr>
          <w:rt>
            <w:r w:rsidR="00674F92" w:rsidRPr="0036086C">
              <w:rPr>
                <w:rFonts w:ascii="ＭＳ Ｐ明朝" w:eastAsia="ＭＳ Ｐ明朝" w:hAnsi="ＭＳ Ｐ明朝"/>
                <w:color w:val="1F497D"/>
                <w:sz w:val="9"/>
                <w:szCs w:val="18"/>
              </w:rPr>
              <w:t>・</w:t>
            </w:r>
          </w:rt>
          <w:rubyBase>
            <w:r w:rsidR="00674F92" w:rsidRPr="0036086C">
              <w:rPr>
                <w:rFonts w:ascii="ＭＳ Ｐ明朝" w:eastAsia="ＭＳ Ｐ明朝" w:hAnsi="ＭＳ Ｐ明朝"/>
                <w:color w:val="1F497D"/>
                <w:sz w:val="18"/>
                <w:szCs w:val="18"/>
              </w:rPr>
              <w:t>等</w:t>
            </w:r>
          </w:rubyBase>
        </w:ruby>
      </w:r>
      <w:r w:rsidR="00DA4B67" w:rsidRPr="0036086C">
        <w:rPr>
          <w:rFonts w:ascii="ＭＳ Ｐ明朝" w:eastAsia="ＭＳ Ｐ明朝" w:hAnsi="ＭＳ Ｐ明朝" w:hint="eastAsia"/>
          <w:color w:val="1F497D"/>
          <w:sz w:val="18"/>
          <w:szCs w:val="18"/>
        </w:rPr>
        <w:t>」と規定している</w:t>
      </w:r>
      <w:r w:rsidR="00D209C3" w:rsidRPr="0036086C">
        <w:rPr>
          <w:rFonts w:ascii="ＭＳ Ｐ明朝" w:eastAsia="ＭＳ Ｐ明朝" w:hAnsi="ＭＳ Ｐ明朝" w:hint="eastAsia"/>
          <w:color w:val="1F497D"/>
          <w:sz w:val="18"/>
          <w:szCs w:val="18"/>
        </w:rPr>
        <w:t>事</w:t>
      </w:r>
      <w:r w:rsidR="00DA4B67" w:rsidRPr="0036086C">
        <w:rPr>
          <w:rFonts w:ascii="ＭＳ Ｐ明朝" w:eastAsia="ＭＳ Ｐ明朝" w:hAnsi="ＭＳ Ｐ明朝" w:hint="eastAsia"/>
          <w:color w:val="1F497D"/>
          <w:sz w:val="18"/>
          <w:szCs w:val="18"/>
        </w:rPr>
        <w:t>に注意。</w:t>
      </w:r>
    </w:p>
    <w:p w:rsidR="00834D41" w:rsidRDefault="008B702F" w:rsidP="008B702F">
      <w:pPr>
        <w:ind w:leftChars="203" w:left="566" w:hangingChars="78" w:hanging="140"/>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⑤</w:t>
      </w:r>
      <w:r w:rsidR="00CA6083" w:rsidRPr="00D20950">
        <w:rPr>
          <w:rFonts w:ascii="Segoe UI Symbol" w:eastAsia="ＭＳ Ｐ明朝" w:hAnsi="Segoe UI Symbol" w:cs="Segoe UI Symbol"/>
          <w:color w:val="1F497D"/>
          <w:sz w:val="18"/>
          <w:szCs w:val="18"/>
        </w:rPr>
        <w:t xml:space="preserve"> </w:t>
      </w:r>
      <w:r w:rsidR="00834D41" w:rsidRPr="00D20950">
        <w:rPr>
          <w:rFonts w:ascii="ＭＳ Ｐ明朝" w:eastAsia="ＭＳ Ｐ明朝" w:hAnsi="ＭＳ Ｐ明朝" w:hint="eastAsia"/>
          <w:color w:val="1F497D"/>
          <w:sz w:val="18"/>
          <w:szCs w:val="18"/>
        </w:rPr>
        <w:t>共同</w:t>
      </w:r>
      <w:r w:rsidR="00986B54" w:rsidRPr="00D20950">
        <w:rPr>
          <w:rFonts w:ascii="ＭＳ Ｐ明朝" w:eastAsia="ＭＳ Ｐ明朝" w:hAnsi="ＭＳ Ｐ明朝" w:hint="eastAsia"/>
          <w:color w:val="1F497D"/>
          <w:sz w:val="18"/>
          <w:szCs w:val="18"/>
        </w:rPr>
        <w:t>試験</w:t>
      </w:r>
      <w:r w:rsidR="00834D41" w:rsidRPr="00D20950">
        <w:rPr>
          <w:rFonts w:ascii="ＭＳ Ｐ明朝" w:eastAsia="ＭＳ Ｐ明朝" w:hAnsi="ＭＳ Ｐ明朝" w:hint="eastAsia"/>
          <w:color w:val="1F497D"/>
          <w:sz w:val="18"/>
          <w:szCs w:val="18"/>
        </w:rPr>
        <w:t>の場合、利用する個人情報の項目を</w:t>
      </w:r>
      <w:r w:rsidR="00870D23" w:rsidRPr="00D20950">
        <w:rPr>
          <w:rFonts w:ascii="ＭＳ Ｐ明朝" w:eastAsia="ＭＳ Ｐ明朝" w:hAnsi="ＭＳ Ｐ明朝" w:hint="eastAsia"/>
          <w:color w:val="1F497D"/>
          <w:sz w:val="18"/>
          <w:szCs w:val="18"/>
        </w:rPr>
        <w:t>記載のこと。</w:t>
      </w:r>
      <w:r w:rsidR="00834D41" w:rsidRPr="00D20950">
        <w:rPr>
          <w:rFonts w:ascii="ＭＳ Ｐ明朝" w:eastAsia="ＭＳ Ｐ明朝" w:hAnsi="ＭＳ Ｐ明朝" w:hint="eastAsia"/>
          <w:color w:val="1F497D"/>
          <w:sz w:val="18"/>
          <w:szCs w:val="18"/>
        </w:rPr>
        <w:t>共同</w:t>
      </w:r>
      <w:r w:rsidR="00986B54" w:rsidRPr="00D20950">
        <w:rPr>
          <w:rFonts w:ascii="ＭＳ Ｐ明朝" w:eastAsia="ＭＳ Ｐ明朝" w:hAnsi="ＭＳ Ｐ明朝" w:hint="eastAsia"/>
          <w:color w:val="1F497D"/>
          <w:sz w:val="18"/>
          <w:szCs w:val="18"/>
        </w:rPr>
        <w:t>試験</w:t>
      </w:r>
      <w:r w:rsidR="00834D41" w:rsidRPr="00D20950">
        <w:rPr>
          <w:rFonts w:ascii="ＭＳ Ｐ明朝" w:eastAsia="ＭＳ Ｐ明朝" w:hAnsi="ＭＳ Ｐ明朝" w:hint="eastAsia"/>
          <w:color w:val="1F497D"/>
          <w:sz w:val="18"/>
          <w:szCs w:val="18"/>
        </w:rPr>
        <w:t>機関における安全管理措置等を明記する</w:t>
      </w:r>
      <w:r w:rsidR="00870D23" w:rsidRPr="00D20950">
        <w:rPr>
          <w:rFonts w:ascii="ＭＳ Ｐ明朝" w:eastAsia="ＭＳ Ｐ明朝" w:hAnsi="ＭＳ Ｐ明朝" w:hint="eastAsia"/>
          <w:color w:val="1F497D"/>
          <w:sz w:val="18"/>
          <w:szCs w:val="18"/>
        </w:rPr>
        <w:t>こと</w:t>
      </w:r>
      <w:r w:rsidR="00834D41" w:rsidRPr="00D20950">
        <w:rPr>
          <w:rFonts w:ascii="ＭＳ Ｐ明朝" w:eastAsia="ＭＳ Ｐ明朝" w:hAnsi="ＭＳ Ｐ明朝" w:hint="eastAsia"/>
          <w:color w:val="1F497D"/>
          <w:sz w:val="18"/>
          <w:szCs w:val="18"/>
        </w:rPr>
        <w:t>。</w:t>
      </w:r>
    </w:p>
    <w:p w:rsidR="00B66EE3" w:rsidRPr="00403FBC" w:rsidRDefault="00B66EE3" w:rsidP="00D20950">
      <w:pPr>
        <w:pStyle w:val="af"/>
        <w:ind w:leftChars="0" w:left="420"/>
        <w:rPr>
          <w:rFonts w:ascii="ＭＳ Ｐ明朝" w:eastAsia="ＭＳ Ｐ明朝" w:hAnsi="ＭＳ Ｐ明朝"/>
          <w:bCs/>
          <w:color w:val="2F5496"/>
          <w:sz w:val="18"/>
          <w:szCs w:val="18"/>
        </w:rPr>
      </w:pPr>
      <w:r w:rsidRPr="00403FBC">
        <w:rPr>
          <w:rFonts w:ascii="ＭＳ Ｐ明朝" w:eastAsia="ＭＳ Ｐ明朝" w:hAnsi="ＭＳ Ｐ明朝" w:hint="eastAsia"/>
          <w:bCs/>
          <w:color w:val="2F5496"/>
          <w:sz w:val="18"/>
          <w:szCs w:val="18"/>
        </w:rPr>
        <w:t>〔試料・情報の提供に関する記録の作成・保管〕</w:t>
      </w:r>
    </w:p>
    <w:p w:rsidR="00E116DE" w:rsidRPr="00403FBC" w:rsidRDefault="00E02BCC" w:rsidP="00C555EA">
      <w:pPr>
        <w:pStyle w:val="af"/>
        <w:ind w:leftChars="0" w:left="426"/>
        <w:jc w:val="left"/>
        <w:rPr>
          <w:rFonts w:ascii="ＭＳ Ｐ明朝" w:eastAsia="ＭＳ Ｐ明朝" w:hAnsi="ＭＳ Ｐ明朝"/>
          <w:bCs/>
          <w:color w:val="2F5496"/>
          <w:sz w:val="18"/>
          <w:szCs w:val="18"/>
        </w:rPr>
      </w:pPr>
      <w:r w:rsidRPr="00403FBC">
        <w:rPr>
          <w:rFonts w:ascii="Segoe UI Symbol" w:eastAsia="ＭＳ Ｐ明朝" w:hAnsi="Segoe UI Symbol" w:cs="Segoe UI Symbol"/>
          <w:bCs/>
          <w:color w:val="2F5496"/>
          <w:sz w:val="18"/>
          <w:szCs w:val="18"/>
        </w:rPr>
        <w:t>👉</w:t>
      </w:r>
      <w:r w:rsidR="00B66EE3" w:rsidRPr="00403FBC">
        <w:rPr>
          <w:rFonts w:ascii="ＭＳ Ｐ明朝" w:eastAsia="ＭＳ Ｐ明朝" w:hAnsi="ＭＳ Ｐ明朝" w:hint="eastAsia"/>
          <w:bCs/>
          <w:color w:val="2F5496"/>
          <w:sz w:val="18"/>
          <w:szCs w:val="18"/>
        </w:rPr>
        <w:t>共同研究</w:t>
      </w:r>
      <w:r w:rsidR="00AE086E" w:rsidRPr="00403FBC">
        <w:rPr>
          <w:rFonts w:ascii="ＭＳ Ｐ明朝" w:eastAsia="ＭＳ Ｐ明朝" w:hAnsi="ＭＳ Ｐ明朝" w:hint="eastAsia"/>
          <w:bCs/>
          <w:color w:val="2F5496"/>
          <w:sz w:val="18"/>
          <w:szCs w:val="18"/>
        </w:rPr>
        <w:t>機関</w:t>
      </w:r>
      <w:r w:rsidR="00B66EE3" w:rsidRPr="00403FBC">
        <w:rPr>
          <w:rFonts w:ascii="ＭＳ Ｐ明朝" w:eastAsia="ＭＳ Ｐ明朝" w:hAnsi="ＭＳ Ｐ明朝" w:hint="eastAsia"/>
          <w:bCs/>
          <w:color w:val="2F5496"/>
          <w:sz w:val="18"/>
          <w:szCs w:val="18"/>
        </w:rPr>
        <w:t>等と試料・情報の授受を行う場合は、</w:t>
      </w:r>
      <w:r w:rsidR="00E116DE" w:rsidRPr="00403FBC">
        <w:rPr>
          <w:rFonts w:ascii="ＭＳ Ｐ明朝" w:eastAsia="ＭＳ Ｐ明朝" w:hAnsi="ＭＳ Ｐ明朝" w:hint="eastAsia"/>
          <w:bCs/>
          <w:color w:val="2F5496"/>
          <w:sz w:val="18"/>
          <w:szCs w:val="18"/>
        </w:rPr>
        <w:t>研究計画書への記載をもって、当該記録に代える旨を明示のこと。なお、指針第</w:t>
      </w:r>
      <w:r w:rsidR="005839EC" w:rsidRPr="00403FBC">
        <w:rPr>
          <w:rFonts w:ascii="ＭＳ Ｐ明朝" w:eastAsia="ＭＳ Ｐ明朝" w:hAnsi="ＭＳ Ｐ明朝"/>
          <w:bCs/>
          <w:color w:val="2F5496"/>
          <w:sz w:val="18"/>
          <w:szCs w:val="18"/>
        </w:rPr>
        <w:t>8</w:t>
      </w:r>
      <w:r w:rsidR="00E116DE" w:rsidRPr="00403FBC">
        <w:rPr>
          <w:rFonts w:ascii="ＭＳ Ｐ明朝" w:eastAsia="ＭＳ Ｐ明朝" w:hAnsi="ＭＳ Ｐ明朝" w:hint="eastAsia"/>
          <w:bCs/>
          <w:color w:val="2F5496"/>
          <w:sz w:val="18"/>
          <w:szCs w:val="18"/>
        </w:rPr>
        <w:t>の</w:t>
      </w:r>
      <w:r w:rsidR="005839EC" w:rsidRPr="00403FBC">
        <w:rPr>
          <w:rFonts w:ascii="ＭＳ Ｐ明朝" w:eastAsia="ＭＳ Ｐ明朝" w:hAnsi="ＭＳ Ｐ明朝" w:hint="eastAsia"/>
          <w:bCs/>
          <w:color w:val="2F5496"/>
          <w:sz w:val="18"/>
          <w:szCs w:val="18"/>
        </w:rPr>
        <w:t>3</w:t>
      </w:r>
      <w:r w:rsidR="00E116DE" w:rsidRPr="00403FBC">
        <w:rPr>
          <w:rFonts w:ascii="ＭＳ Ｐ明朝" w:eastAsia="ＭＳ Ｐ明朝" w:hAnsi="ＭＳ Ｐ明朝" w:hint="eastAsia"/>
          <w:bCs/>
          <w:color w:val="2F5496"/>
          <w:sz w:val="18"/>
          <w:szCs w:val="18"/>
        </w:rPr>
        <w:t>により、所定の期間(他機関に提供する場合は提供日から3年間</w:t>
      </w:r>
      <w:r w:rsidR="00C9064A" w:rsidRPr="00403FBC">
        <w:rPr>
          <w:rFonts w:ascii="ＭＳ Ｐ明朝" w:eastAsia="ＭＳ Ｐ明朝" w:hAnsi="ＭＳ Ｐ明朝" w:hint="eastAsia"/>
          <w:bCs/>
          <w:color w:val="2F5496"/>
          <w:sz w:val="18"/>
          <w:szCs w:val="18"/>
        </w:rPr>
        <w:t>、提供を受ける場合は当該研究の終了が報告された日から5年間)の保管が求められていることに注意すること。</w:t>
      </w:r>
    </w:p>
    <w:p w:rsidR="00E116DE" w:rsidRPr="00403FBC" w:rsidRDefault="00E116DE" w:rsidP="00E116DE">
      <w:pPr>
        <w:pStyle w:val="af"/>
        <w:ind w:leftChars="0" w:left="420"/>
        <w:jc w:val="left"/>
        <w:rPr>
          <w:rFonts w:ascii="ＭＳ Ｐ明朝" w:eastAsia="ＭＳ Ｐ明朝" w:hAnsi="ＭＳ Ｐ明朝"/>
          <w:bCs/>
          <w:color w:val="2F5496"/>
          <w:sz w:val="18"/>
          <w:szCs w:val="18"/>
        </w:rPr>
      </w:pPr>
      <w:r w:rsidRPr="00403FBC">
        <w:rPr>
          <w:rFonts w:ascii="ＭＳ Ｐ明朝" w:eastAsia="ＭＳ Ｐ明朝" w:hAnsi="ＭＳ Ｐ明朝" w:hint="eastAsia"/>
          <w:bCs/>
          <w:color w:val="2F5496"/>
          <w:sz w:val="18"/>
          <w:szCs w:val="18"/>
        </w:rPr>
        <w:t>特に、</w:t>
      </w:r>
      <w:r w:rsidR="008B702F" w:rsidRPr="00403FBC">
        <w:rPr>
          <w:rFonts w:ascii="ＭＳ Ｐ明朝" w:eastAsia="ＭＳ Ｐ明朝" w:hAnsi="ＭＳ Ｐ明朝" w:hint="eastAsia"/>
          <w:bCs/>
          <w:color w:val="2F5496"/>
          <w:sz w:val="18"/>
          <w:szCs w:val="18"/>
        </w:rPr>
        <w:t>１）提供する試料・情報の項目、２）取得の経緯（</w:t>
      </w:r>
      <w:r w:rsidR="00E07680" w:rsidRPr="00403FBC">
        <w:rPr>
          <w:rFonts w:ascii="ＭＳ Ｐ明朝" w:eastAsia="ＭＳ Ｐ明朝" w:hAnsi="ＭＳ Ｐ明朝" w:hint="eastAsia"/>
          <w:bCs/>
          <w:color w:val="2F5496"/>
          <w:sz w:val="18"/>
          <w:szCs w:val="18"/>
        </w:rPr>
        <w:t>「〇〇の機関において診療の過程で得られた試料の残余検体」、「〇〇研究を実施する過程で取得された」等</w:t>
      </w:r>
      <w:r w:rsidR="008B702F" w:rsidRPr="00403FBC">
        <w:rPr>
          <w:rFonts w:ascii="ＭＳ Ｐ明朝" w:eastAsia="ＭＳ Ｐ明朝" w:hAnsi="ＭＳ Ｐ明朝" w:hint="eastAsia"/>
          <w:bCs/>
          <w:color w:val="2F5496"/>
          <w:sz w:val="18"/>
          <w:szCs w:val="18"/>
        </w:rPr>
        <w:t>）</w:t>
      </w:r>
      <w:r w:rsidR="00E07680" w:rsidRPr="00403FBC">
        <w:rPr>
          <w:rFonts w:ascii="ＭＳ Ｐ明朝" w:eastAsia="ＭＳ Ｐ明朝" w:hAnsi="ＭＳ Ｐ明朝" w:hint="eastAsia"/>
          <w:bCs/>
          <w:color w:val="2F5496"/>
          <w:sz w:val="18"/>
          <w:szCs w:val="18"/>
        </w:rPr>
        <w:t>、３）同意の取得状況、及び、４）</w:t>
      </w:r>
      <w:r w:rsidR="007F6508">
        <w:rPr>
          <w:rFonts w:ascii="ＭＳ Ｐ明朝" w:eastAsia="ＭＳ Ｐ明朝" w:hAnsi="ＭＳ Ｐ明朝" w:hint="eastAsia"/>
          <w:bCs/>
          <w:color w:val="2F5496"/>
          <w:sz w:val="18"/>
          <w:szCs w:val="18"/>
        </w:rPr>
        <w:t>加工</w:t>
      </w:r>
      <w:r w:rsidR="00E07680" w:rsidRPr="00403FBC">
        <w:rPr>
          <w:rFonts w:ascii="ＭＳ Ｐ明朝" w:eastAsia="ＭＳ Ｐ明朝" w:hAnsi="ＭＳ Ｐ明朝" w:hint="eastAsia"/>
          <w:bCs/>
          <w:color w:val="2F5496"/>
          <w:sz w:val="18"/>
          <w:szCs w:val="18"/>
        </w:rPr>
        <w:t>の</w:t>
      </w:r>
      <w:r w:rsidR="007F6508">
        <w:rPr>
          <w:rFonts w:ascii="ＭＳ Ｐ明朝" w:eastAsia="ＭＳ Ｐ明朝" w:hAnsi="ＭＳ Ｐ明朝" w:hint="eastAsia"/>
          <w:bCs/>
          <w:color w:val="2F5496"/>
          <w:sz w:val="18"/>
          <w:szCs w:val="18"/>
        </w:rPr>
        <w:t>方法等</w:t>
      </w:r>
      <w:r w:rsidR="00E07680" w:rsidRPr="00403FBC">
        <w:rPr>
          <w:rFonts w:ascii="ＭＳ Ｐ明朝" w:eastAsia="ＭＳ Ｐ明朝" w:hAnsi="ＭＳ Ｐ明朝" w:hint="eastAsia"/>
          <w:bCs/>
          <w:color w:val="2F5496"/>
          <w:sz w:val="18"/>
          <w:szCs w:val="18"/>
        </w:rPr>
        <w:t>（対応表の管理状況を含む）</w:t>
      </w:r>
      <w:r w:rsidRPr="00403FBC">
        <w:rPr>
          <w:rFonts w:ascii="ＭＳ Ｐ明朝" w:eastAsia="ＭＳ Ｐ明朝" w:hAnsi="ＭＳ Ｐ明朝" w:hint="eastAsia"/>
          <w:bCs/>
          <w:color w:val="2F5496"/>
          <w:sz w:val="18"/>
          <w:szCs w:val="18"/>
        </w:rPr>
        <w:t>の記載に留意する</w:t>
      </w:r>
      <w:r w:rsidR="008B702F" w:rsidRPr="00403FBC">
        <w:rPr>
          <w:rFonts w:ascii="ＭＳ Ｐ明朝" w:eastAsia="ＭＳ Ｐ明朝" w:hAnsi="ＭＳ Ｐ明朝" w:hint="eastAsia"/>
          <w:bCs/>
          <w:color w:val="2F5496"/>
          <w:sz w:val="18"/>
          <w:szCs w:val="18"/>
        </w:rPr>
        <w:t>こと</w:t>
      </w:r>
      <w:r w:rsidR="00B66EE3" w:rsidRPr="00403FBC">
        <w:rPr>
          <w:rFonts w:ascii="ＭＳ Ｐ明朝" w:eastAsia="ＭＳ Ｐ明朝" w:hAnsi="ＭＳ Ｐ明朝" w:hint="eastAsia"/>
          <w:bCs/>
          <w:color w:val="2F5496"/>
          <w:sz w:val="18"/>
          <w:szCs w:val="18"/>
        </w:rPr>
        <w:t>。</w:t>
      </w:r>
    </w:p>
    <w:p w:rsidR="00E116DE" w:rsidRPr="00403FBC" w:rsidRDefault="00E02BCC" w:rsidP="00E116DE">
      <w:pPr>
        <w:pStyle w:val="af"/>
        <w:ind w:leftChars="0" w:left="420"/>
        <w:jc w:val="left"/>
        <w:rPr>
          <w:rFonts w:ascii="ＭＳ Ｐ明朝" w:eastAsia="ＭＳ Ｐ明朝" w:hAnsi="ＭＳ Ｐ明朝"/>
          <w:bCs/>
          <w:color w:val="2F5496"/>
          <w:sz w:val="18"/>
          <w:szCs w:val="18"/>
        </w:rPr>
      </w:pPr>
      <w:r w:rsidRPr="00403FBC">
        <w:rPr>
          <w:rFonts w:ascii="Segoe UI Symbol" w:eastAsia="ＭＳ Ｐ明朝" w:hAnsi="Segoe UI Symbol" w:cs="Segoe UI Symbol"/>
          <w:bCs/>
          <w:color w:val="2F5496"/>
          <w:sz w:val="18"/>
          <w:szCs w:val="18"/>
        </w:rPr>
        <w:t>👉</w:t>
      </w:r>
      <w:r w:rsidR="00E116DE" w:rsidRPr="00403FBC">
        <w:rPr>
          <w:rFonts w:ascii="ＭＳ Ｐ明朝" w:eastAsia="ＭＳ Ｐ明朝" w:hAnsi="ＭＳ Ｐ明朝" w:hint="eastAsia"/>
          <w:bCs/>
          <w:color w:val="2F5496"/>
          <w:sz w:val="18"/>
          <w:szCs w:val="18"/>
        </w:rPr>
        <w:t>海外にある者へ試料・情報の提供を行う予定がある場合（委託により提供する場合を含む）は、指針第</w:t>
      </w:r>
      <w:r w:rsidR="005A7CFB" w:rsidRPr="00403FBC">
        <w:rPr>
          <w:rFonts w:ascii="ＭＳ Ｐ明朝" w:eastAsia="ＭＳ Ｐ明朝" w:hAnsi="ＭＳ Ｐ明朝" w:hint="eastAsia"/>
          <w:bCs/>
          <w:color w:val="2F5496"/>
          <w:sz w:val="18"/>
          <w:szCs w:val="18"/>
        </w:rPr>
        <w:t>8</w:t>
      </w:r>
      <w:r w:rsidR="00E116DE" w:rsidRPr="00403FBC">
        <w:rPr>
          <w:rFonts w:ascii="ＭＳ Ｐ明朝" w:eastAsia="ＭＳ Ｐ明朝" w:hAnsi="ＭＳ Ｐ明朝" w:hint="eastAsia"/>
          <w:bCs/>
          <w:color w:val="2F5496"/>
          <w:sz w:val="18"/>
          <w:szCs w:val="18"/>
        </w:rPr>
        <w:t>の</w:t>
      </w:r>
      <w:r w:rsidR="005A7CFB" w:rsidRPr="00403FBC">
        <w:rPr>
          <w:rFonts w:ascii="ＭＳ Ｐ明朝" w:eastAsia="ＭＳ Ｐ明朝" w:hAnsi="ＭＳ Ｐ明朝" w:hint="eastAsia"/>
          <w:bCs/>
          <w:color w:val="2F5496"/>
          <w:sz w:val="18"/>
          <w:szCs w:val="18"/>
        </w:rPr>
        <w:t>1</w:t>
      </w:r>
      <w:r w:rsidR="005A7CFB" w:rsidRPr="00403FBC">
        <w:rPr>
          <w:rFonts w:ascii="ＭＳ ゴシック" w:eastAsia="ＭＳ ゴシック" w:hAnsi="ＭＳ ゴシック" w:cs="ＭＳ ゴシック" w:hint="eastAsia"/>
          <w:bCs/>
          <w:color w:val="2F5496"/>
          <w:sz w:val="18"/>
          <w:szCs w:val="18"/>
        </w:rPr>
        <w:t>（6）</w:t>
      </w:r>
      <w:r w:rsidR="00E116DE" w:rsidRPr="00403FBC">
        <w:rPr>
          <w:rFonts w:ascii="ＭＳ Ｐ明朝" w:eastAsia="ＭＳ Ｐ明朝" w:hAnsi="ＭＳ Ｐ明朝" w:hint="eastAsia"/>
          <w:bCs/>
          <w:color w:val="2F5496"/>
          <w:sz w:val="18"/>
          <w:szCs w:val="18"/>
        </w:rPr>
        <w:t>により、その手続の内容や、試料・情報の提供に関する記録の作成方法を含めて記載すること。</w:t>
      </w:r>
    </w:p>
    <w:p w:rsidR="00996DCA" w:rsidRPr="0036086C" w:rsidRDefault="005C54B0" w:rsidP="00996DCA">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165100</wp:posOffset>
                </wp:positionV>
                <wp:extent cx="6115050" cy="1381125"/>
                <wp:effectExtent l="0" t="0" r="0" b="9525"/>
                <wp:wrapNone/>
                <wp:docPr id="1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3811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0CCFC" id="Rectangle 67" o:spid="_x0000_s1026" style="position:absolute;left:0;text-align:left;margin-left:7.05pt;margin-top:13pt;width:481.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" filled="f" strokeweight=".5pt">
                <v:stroke dashstyle="dashDot"/>
                <v:textbox inset="5.85pt,.7pt,5.85pt,.7pt"/>
              </v:rect>
            </w:pict>
          </mc:Fallback>
        </mc:AlternateContent>
      </w:r>
    </w:p>
    <w:p w:rsidR="00483D50" w:rsidRPr="0036086C" w:rsidRDefault="00483D50" w:rsidP="000159F4">
      <w:pPr>
        <w:ind w:leftChars="135" w:left="283"/>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CA6083"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r w:rsidR="00CA6083"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483D50" w:rsidRPr="0036086C" w:rsidRDefault="00483D50" w:rsidP="000159F4">
      <w:pPr>
        <w:ind w:leftChars="135" w:left="283" w:firstLineChars="100" w:firstLine="188"/>
        <w:jc w:val="left"/>
        <w:rPr>
          <w:rFonts w:ascii="ＭＳ Ｐ明朝" w:eastAsia="ＭＳ Ｐ明朝" w:hAnsi="ＭＳ Ｐ明朝"/>
          <w:color w:val="1F497D"/>
          <w:spacing w:val="4"/>
          <w:sz w:val="18"/>
          <w:szCs w:val="18"/>
        </w:rPr>
      </w:pPr>
      <w:r w:rsidRPr="0036086C">
        <w:rPr>
          <w:rFonts w:ascii="ＭＳ Ｐ明朝" w:eastAsia="ＭＳ Ｐ明朝" w:hAnsi="ＭＳ Ｐ明朝" w:hint="eastAsia"/>
          <w:color w:val="1F497D"/>
          <w:spacing w:val="4"/>
          <w:sz w:val="18"/>
          <w:szCs w:val="18"/>
        </w:rPr>
        <w:t>PC と記憶媒体 (ﾊｰﾄﾞﾃﾞｨｽｸ、USB ﾒﾓﾘｰなど）に保存されたデータセットは暗号化し、パスワードを設定して第3者がファイルを利用できないようにする。データセット中には個人を容易に特定できる情報（氏名、住所など）は保存しない。症例の識別は番号や記号によって行い、それらと個人を第3者が容易に特定できる情報（氏名、住所など）との対応表は施錠可能なロッカーなどに保管する</w:t>
      </w:r>
      <w:r w:rsidR="00CB0C55">
        <w:rPr>
          <w:rFonts w:ascii="ＭＳ Ｐ明朝" w:eastAsia="ＭＳ Ｐ明朝" w:hAnsi="ＭＳ Ｐ明朝" w:hint="eastAsia"/>
          <w:color w:val="1F497D"/>
          <w:spacing w:val="4"/>
          <w:sz w:val="18"/>
          <w:szCs w:val="18"/>
        </w:rPr>
        <w:t>ｆ</w:t>
      </w:r>
      <w:r w:rsidRPr="0036086C">
        <w:rPr>
          <w:rFonts w:ascii="ＭＳ Ｐ明朝" w:eastAsia="ＭＳ Ｐ明朝" w:hAnsi="ＭＳ Ｐ明朝" w:hint="eastAsia"/>
          <w:color w:val="1F497D"/>
          <w:spacing w:val="4"/>
          <w:sz w:val="18"/>
          <w:szCs w:val="18"/>
        </w:rPr>
        <w:t>。個人情報管理者は</w:t>
      </w:r>
      <w:r w:rsidRPr="0036086C">
        <w:rPr>
          <w:rFonts w:ascii="ＭＳ Ｐ明朝" w:eastAsia="ＭＳ Ｐ明朝" w:hAnsi="ＭＳ Ｐ明朝" w:hint="eastAsia"/>
          <w:color w:val="1F497D"/>
          <w:sz w:val="18"/>
          <w:szCs w:val="18"/>
        </w:rPr>
        <w:t>○○</w:t>
      </w:r>
      <w:r w:rsidRPr="0036086C">
        <w:rPr>
          <w:rFonts w:ascii="ＭＳ Ｐ明朝" w:eastAsia="ＭＳ Ｐ明朝" w:hAnsi="ＭＳ Ｐ明朝" w:hint="eastAsia"/>
          <w:color w:val="1F497D"/>
          <w:spacing w:val="4"/>
          <w:sz w:val="18"/>
          <w:szCs w:val="18"/>
        </w:rPr>
        <w:t>（</w:t>
      </w:r>
      <w:r w:rsidRPr="0036086C">
        <w:rPr>
          <w:rFonts w:ascii="ＭＳ Ｐ明朝" w:eastAsia="ＭＳ Ｐ明朝" w:hAnsi="ＭＳ Ｐ明朝" w:hint="eastAsia"/>
          <w:color w:val="1F497D"/>
          <w:sz w:val="18"/>
          <w:szCs w:val="18"/>
        </w:rPr>
        <w:t>講座の教授</w:t>
      </w:r>
      <w:r w:rsidRPr="0036086C">
        <w:rPr>
          <w:rFonts w:ascii="ＭＳ Ｐ明朝" w:eastAsia="ＭＳ Ｐ明朝" w:hAnsi="ＭＳ Ｐ明朝" w:hint="eastAsia"/>
          <w:color w:val="1F497D"/>
          <w:spacing w:val="4"/>
          <w:sz w:val="18"/>
          <w:szCs w:val="18"/>
        </w:rPr>
        <w:t>）とする。</w:t>
      </w:r>
    </w:p>
    <w:p w:rsidR="00261DAB" w:rsidRDefault="00261DAB" w:rsidP="00AC4703">
      <w:pPr>
        <w:rPr>
          <w:rFonts w:ascii="ＭＳ Ｐ明朝" w:eastAsia="ＭＳ Ｐ明朝" w:hAnsi="ＭＳ Ｐ明朝"/>
          <w:b/>
          <w:color w:val="FF0000"/>
          <w:sz w:val="24"/>
        </w:rPr>
      </w:pPr>
    </w:p>
    <w:p w:rsidR="00A1164E" w:rsidRDefault="00A1164E" w:rsidP="00AC4703">
      <w:pPr>
        <w:rPr>
          <w:rFonts w:ascii="ＭＳ Ｐ明朝" w:eastAsia="ＭＳ Ｐ明朝" w:hAnsi="ＭＳ Ｐ明朝"/>
          <w:b/>
          <w:color w:val="FF0000"/>
          <w:sz w:val="24"/>
        </w:rPr>
      </w:pPr>
    </w:p>
    <w:p w:rsidR="00AC4703" w:rsidRPr="00D20950" w:rsidRDefault="00447D6A" w:rsidP="00AC4703">
      <w:pPr>
        <w:rPr>
          <w:rFonts w:ascii="ＭＳ Ｐ明朝" w:eastAsia="ＭＳ Ｐ明朝" w:hAnsi="ＭＳ Ｐ明朝"/>
          <w:b/>
          <w:sz w:val="24"/>
        </w:rPr>
      </w:pPr>
      <w:r w:rsidRPr="00D20950">
        <w:rPr>
          <w:rFonts w:ascii="ＭＳ Ｐ明朝" w:eastAsia="ＭＳ Ｐ明朝" w:hAnsi="ＭＳ Ｐ明朝"/>
          <w:b/>
          <w:sz w:val="24"/>
        </w:rPr>
        <w:lastRenderedPageBreak/>
        <w:t>1</w:t>
      </w:r>
      <w:r w:rsidR="00D766FF">
        <w:rPr>
          <w:rFonts w:ascii="ＭＳ Ｐ明朝" w:eastAsia="ＭＳ Ｐ明朝" w:hAnsi="ＭＳ Ｐ明朝"/>
          <w:b/>
          <w:sz w:val="24"/>
        </w:rPr>
        <w:t>7</w:t>
      </w:r>
      <w:r w:rsidR="005B03BA" w:rsidRPr="00D20950">
        <w:rPr>
          <w:rFonts w:ascii="ＭＳ Ｐ明朝" w:eastAsia="ＭＳ Ｐ明朝" w:hAnsi="ＭＳ Ｐ明朝"/>
          <w:b/>
          <w:sz w:val="24"/>
        </w:rPr>
        <w:t>.</w:t>
      </w:r>
      <w:r w:rsidR="008E0446" w:rsidRPr="00D20950">
        <w:rPr>
          <w:rFonts w:ascii="ＭＳ Ｐ明朝" w:eastAsia="ＭＳ Ｐ明朝" w:hAnsi="ＭＳ Ｐ明朝"/>
          <w:b/>
          <w:sz w:val="24"/>
        </w:rPr>
        <w:t xml:space="preserve"> </w:t>
      </w:r>
      <w:r w:rsidR="00A63DED" w:rsidRPr="00D20950">
        <w:rPr>
          <w:rFonts w:ascii="ＭＳ Ｐ明朝" w:eastAsia="ＭＳ Ｐ明朝" w:hAnsi="ＭＳ Ｐ明朝" w:hint="eastAsia"/>
          <w:b/>
          <w:sz w:val="24"/>
        </w:rPr>
        <w:t>試料・情報の保管及び廃棄の方法</w:t>
      </w:r>
    </w:p>
    <w:p w:rsidR="00AC4703" w:rsidRPr="00D20950" w:rsidRDefault="0007080A" w:rsidP="00AC4703">
      <w:pPr>
        <w:ind w:firstLineChars="100" w:firstLine="210"/>
        <w:rPr>
          <w:rFonts w:ascii="Segoe UI Symbol" w:eastAsia="ＭＳ Ｐ明朝" w:hAnsi="Segoe UI Symbol" w:cs="Segoe UI Symbol"/>
          <w:color w:val="1F497D"/>
          <w:szCs w:val="21"/>
        </w:rPr>
      </w:pPr>
      <w:r w:rsidRPr="00D20950">
        <w:rPr>
          <w:rFonts w:ascii="Segoe UI Symbol" w:eastAsia="ＭＳ Ｐ明朝" w:hAnsi="Segoe UI Symbol" w:cs="Segoe UI Symbol" w:hint="eastAsia"/>
          <w:color w:val="1F497D"/>
          <w:szCs w:val="21"/>
        </w:rPr>
        <w:t>「</w:t>
      </w:r>
      <w:r w:rsidR="00996DCA" w:rsidRPr="00D20950">
        <w:rPr>
          <w:rFonts w:ascii="Segoe UI Symbol" w:eastAsia="ＭＳ Ｐ明朝" w:hAnsi="Segoe UI Symbol" w:cs="Segoe UI Symbol" w:hint="eastAsia"/>
          <w:color w:val="1F497D"/>
          <w:szCs w:val="21"/>
        </w:rPr>
        <w:t>留意事項</w:t>
      </w:r>
      <w:r w:rsidRPr="00D20950">
        <w:rPr>
          <w:rFonts w:ascii="Segoe UI Symbol" w:eastAsia="ＭＳ Ｐ明朝" w:hAnsi="Segoe UI Symbol" w:cs="Segoe UI Symbol" w:hint="eastAsia"/>
          <w:color w:val="1F497D"/>
          <w:szCs w:val="21"/>
        </w:rPr>
        <w:t>」</w:t>
      </w:r>
      <w:r w:rsidR="00996DCA" w:rsidRPr="00D20950">
        <w:rPr>
          <w:rFonts w:ascii="Segoe UI Symbol" w:eastAsia="ＭＳ Ｐ明朝" w:hAnsi="Segoe UI Symbol" w:cs="Segoe UI Symbol" w:hint="eastAsia"/>
          <w:color w:val="1F497D"/>
          <w:szCs w:val="21"/>
        </w:rPr>
        <w:t>：</w:t>
      </w:r>
    </w:p>
    <w:p w:rsidR="00AC4703" w:rsidRPr="007D336C" w:rsidRDefault="00AC4703" w:rsidP="00013B44">
      <w:pPr>
        <w:ind w:leftChars="103" w:left="486" w:hangingChars="150" w:hanging="270"/>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①</w:t>
      </w:r>
      <w:r w:rsidRPr="007D336C">
        <w:rPr>
          <w:rFonts w:ascii="Segoe UI Symbol" w:eastAsia="ＭＳ Ｐ明朝" w:hAnsi="Segoe UI Symbol" w:cs="Segoe UI Symbol" w:hint="eastAsia"/>
          <w:color w:val="1F497D"/>
          <w:sz w:val="18"/>
          <w:szCs w:val="18"/>
        </w:rPr>
        <w:t xml:space="preserve"> </w:t>
      </w:r>
      <w:r w:rsidR="00704508" w:rsidRPr="007D336C">
        <w:rPr>
          <w:rFonts w:ascii="ＭＳ 明朝" w:hAnsi="ＭＳ 明朝" w:hint="eastAsia"/>
          <w:color w:val="1F497D"/>
          <w:sz w:val="18"/>
          <w:szCs w:val="18"/>
        </w:rPr>
        <w:t>試料（人体から取得された検体等であって</w:t>
      </w:r>
      <w:r w:rsidR="00986B54">
        <w:rPr>
          <w:rFonts w:ascii="ＭＳ 明朝" w:hAnsi="ＭＳ 明朝" w:hint="eastAsia"/>
          <w:color w:val="1F497D"/>
          <w:sz w:val="18"/>
          <w:szCs w:val="18"/>
        </w:rPr>
        <w:t>試験</w:t>
      </w:r>
      <w:r w:rsidR="00704508" w:rsidRPr="007D336C">
        <w:rPr>
          <w:rFonts w:ascii="ＭＳ 明朝" w:hAnsi="ＭＳ 明朝" w:hint="eastAsia"/>
          <w:color w:val="1F497D"/>
          <w:sz w:val="18"/>
          <w:szCs w:val="18"/>
        </w:rPr>
        <w:t>に用いられるもの）</w:t>
      </w:r>
      <w:r w:rsidR="00DF102D" w:rsidRPr="007D336C">
        <w:rPr>
          <w:rFonts w:ascii="ＭＳ 明朝" w:hAnsi="ＭＳ 明朝" w:hint="eastAsia"/>
          <w:color w:val="1F497D"/>
          <w:sz w:val="18"/>
          <w:szCs w:val="18"/>
        </w:rPr>
        <w:t>の保管・廃棄の方法（余剰検体の場合は、その利用方法についても</w:t>
      </w:r>
      <w:r w:rsidR="00870D23" w:rsidRPr="007D336C">
        <w:rPr>
          <w:rFonts w:ascii="ＭＳ 明朝" w:hAnsi="ＭＳ 明朝" w:hint="eastAsia"/>
          <w:color w:val="1F497D"/>
          <w:sz w:val="18"/>
          <w:szCs w:val="18"/>
        </w:rPr>
        <w:t>記載のこと</w:t>
      </w:r>
      <w:r w:rsidR="00DF102D" w:rsidRPr="007D336C">
        <w:rPr>
          <w:rFonts w:ascii="ＭＳ 明朝" w:hAnsi="ＭＳ 明朝" w:hint="eastAsia"/>
          <w:color w:val="1F497D"/>
          <w:sz w:val="18"/>
          <w:szCs w:val="18"/>
        </w:rPr>
        <w:t>）。</w:t>
      </w:r>
    </w:p>
    <w:p w:rsidR="00AC4703" w:rsidRPr="007D336C" w:rsidRDefault="00AC4703" w:rsidP="00013B44">
      <w:pPr>
        <w:ind w:firstLineChars="100" w:firstLine="180"/>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②</w:t>
      </w:r>
      <w:r w:rsidRPr="007D336C">
        <w:rPr>
          <w:rFonts w:ascii="Segoe UI Symbol" w:eastAsia="ＭＳ Ｐ明朝" w:hAnsi="Segoe UI Symbol" w:cs="Segoe UI Symbol" w:hint="eastAsia"/>
          <w:color w:val="1F497D"/>
          <w:sz w:val="18"/>
          <w:szCs w:val="18"/>
        </w:rPr>
        <w:t xml:space="preserve"> </w:t>
      </w:r>
      <w:r w:rsidR="00DF102D" w:rsidRPr="007D336C">
        <w:rPr>
          <w:rFonts w:ascii="ＭＳ 明朝" w:hAnsi="ＭＳ 明朝" w:hint="eastAsia"/>
          <w:color w:val="1F497D"/>
          <w:sz w:val="18"/>
          <w:szCs w:val="18"/>
        </w:rPr>
        <w:t>情報</w:t>
      </w:r>
      <w:r w:rsidR="00704508" w:rsidRPr="007D336C">
        <w:rPr>
          <w:rFonts w:ascii="ＭＳ 明朝" w:hAnsi="ＭＳ 明朝" w:hint="eastAsia"/>
          <w:color w:val="1F497D"/>
          <w:sz w:val="18"/>
          <w:szCs w:val="18"/>
        </w:rPr>
        <w:t>（</w:t>
      </w:r>
      <w:r w:rsidR="00986B54">
        <w:rPr>
          <w:rFonts w:ascii="ＭＳ 明朝" w:hAnsi="ＭＳ 明朝"/>
          <w:color w:val="1F497D"/>
          <w:sz w:val="18"/>
          <w:szCs w:val="18"/>
        </w:rPr>
        <w:t>試験</w:t>
      </w:r>
      <w:r w:rsidR="00704508" w:rsidRPr="007D336C">
        <w:rPr>
          <w:rFonts w:ascii="ＭＳ 明朝" w:hAnsi="ＭＳ 明朝"/>
          <w:color w:val="1F497D"/>
          <w:sz w:val="18"/>
          <w:szCs w:val="18"/>
        </w:rPr>
        <w:t>対象者の診断及び治療を通じて得られた</w:t>
      </w:r>
      <w:r w:rsidR="00704508" w:rsidRPr="007D336C">
        <w:rPr>
          <w:rFonts w:ascii="ＭＳ 明朝" w:hAnsi="ＭＳ 明朝" w:hint="eastAsia"/>
          <w:color w:val="1F497D"/>
          <w:sz w:val="18"/>
          <w:szCs w:val="18"/>
        </w:rPr>
        <w:t>データ等）</w:t>
      </w:r>
      <w:r w:rsidR="00DF102D" w:rsidRPr="007D336C">
        <w:rPr>
          <w:rFonts w:ascii="ＭＳ 明朝" w:hAnsi="ＭＳ 明朝" w:hint="eastAsia"/>
          <w:color w:val="1F497D"/>
          <w:sz w:val="18"/>
          <w:szCs w:val="18"/>
        </w:rPr>
        <w:t>の保管・消去の方法</w:t>
      </w:r>
    </w:p>
    <w:p w:rsidR="00AC4703" w:rsidRPr="00013B44" w:rsidRDefault="00AC4703" w:rsidP="00013B44">
      <w:pPr>
        <w:ind w:leftChars="100" w:left="390" w:hangingChars="100" w:hanging="180"/>
        <w:rPr>
          <w:color w:val="1F497D"/>
          <w:sz w:val="18"/>
          <w:szCs w:val="18"/>
        </w:rPr>
      </w:pPr>
      <w:r w:rsidRPr="007D336C">
        <w:rPr>
          <w:rFonts w:ascii="Segoe UI Symbol" w:eastAsia="ＭＳ Ｐ明朝" w:hAnsi="Segoe UI Symbol" w:cs="Segoe UI Symbol" w:hint="eastAsia"/>
          <w:color w:val="1F497D"/>
          <w:sz w:val="18"/>
          <w:szCs w:val="18"/>
        </w:rPr>
        <w:t>③</w:t>
      </w:r>
      <w:r w:rsidRPr="007D336C">
        <w:rPr>
          <w:rFonts w:ascii="Segoe UI Symbol" w:eastAsia="ＭＳ Ｐ明朝" w:hAnsi="Segoe UI Symbol" w:cs="Segoe UI Symbol" w:hint="eastAsia"/>
          <w:color w:val="1F497D"/>
          <w:sz w:val="18"/>
          <w:szCs w:val="18"/>
        </w:rPr>
        <w:t xml:space="preserve"> </w:t>
      </w:r>
      <w:r w:rsidR="00DF102D" w:rsidRPr="007D336C">
        <w:rPr>
          <w:rFonts w:ascii="ＭＳ 明朝" w:hAnsi="ＭＳ 明朝" w:hint="eastAsia"/>
          <w:color w:val="1F497D"/>
          <w:sz w:val="18"/>
          <w:szCs w:val="18"/>
        </w:rPr>
        <w:t>試料・情報ともに</w:t>
      </w:r>
      <w:r w:rsidR="008A4365" w:rsidRPr="007D336C">
        <w:rPr>
          <w:rFonts w:ascii="ＭＳ 明朝" w:hAnsi="ＭＳ 明朝" w:hint="eastAsia"/>
          <w:color w:val="1F497D"/>
          <w:sz w:val="18"/>
          <w:szCs w:val="18"/>
        </w:rPr>
        <w:t>、</w:t>
      </w:r>
      <w:r w:rsidR="00DF102D" w:rsidRPr="007D336C">
        <w:rPr>
          <w:rFonts w:ascii="ＭＳ 明朝" w:hAnsi="ＭＳ 明朝" w:hint="eastAsia"/>
          <w:color w:val="1F497D"/>
          <w:sz w:val="18"/>
          <w:szCs w:val="18"/>
        </w:rPr>
        <w:t>保管期間</w:t>
      </w:r>
      <w:r w:rsidR="00F1031C" w:rsidRPr="007D336C">
        <w:rPr>
          <w:rFonts w:ascii="ＭＳ 明朝" w:hAnsi="ＭＳ 明朝" w:hint="eastAsia"/>
          <w:color w:val="1F497D"/>
          <w:sz w:val="18"/>
          <w:szCs w:val="18"/>
        </w:rPr>
        <w:t>を</w:t>
      </w:r>
      <w:r w:rsidR="00DF102D" w:rsidRPr="007D336C">
        <w:rPr>
          <w:rFonts w:ascii="ＭＳ 明朝" w:hAnsi="ＭＳ 明朝" w:hint="eastAsia"/>
          <w:color w:val="1F497D"/>
          <w:sz w:val="18"/>
          <w:szCs w:val="18"/>
        </w:rPr>
        <w:t>明示の</w:t>
      </w:r>
      <w:r w:rsidR="00870D23" w:rsidRPr="007D336C">
        <w:rPr>
          <w:rFonts w:ascii="ＭＳ 明朝" w:hAnsi="ＭＳ 明朝" w:hint="eastAsia"/>
          <w:color w:val="1F497D"/>
          <w:sz w:val="18"/>
          <w:szCs w:val="18"/>
        </w:rPr>
        <w:t>こと</w:t>
      </w:r>
      <w:r w:rsidR="00DF102D" w:rsidRPr="007D336C">
        <w:rPr>
          <w:rFonts w:ascii="ＭＳ 明朝" w:hAnsi="ＭＳ 明朝" w:hint="eastAsia"/>
          <w:color w:val="1F497D"/>
          <w:sz w:val="18"/>
          <w:szCs w:val="18"/>
        </w:rPr>
        <w:t>。</w:t>
      </w:r>
      <w:r w:rsidR="006677FA" w:rsidRPr="007D336C">
        <w:rPr>
          <w:rFonts w:ascii="ＭＳ 明朝" w:hAnsi="ＭＳ 明朝" w:hint="eastAsia"/>
          <w:color w:val="1F497D"/>
          <w:sz w:val="18"/>
          <w:szCs w:val="18"/>
        </w:rPr>
        <w:t>但し、</w:t>
      </w:r>
      <w:r w:rsidR="006677FA" w:rsidRPr="007D336C">
        <w:rPr>
          <w:color w:val="1F497D"/>
          <w:sz w:val="18"/>
          <w:szCs w:val="18"/>
        </w:rPr>
        <w:t>情報について</w:t>
      </w:r>
      <w:r w:rsidR="006677FA" w:rsidRPr="007D336C">
        <w:rPr>
          <w:rFonts w:hint="eastAsia"/>
          <w:color w:val="1F497D"/>
          <w:sz w:val="18"/>
          <w:szCs w:val="18"/>
        </w:rPr>
        <w:t>は、</w:t>
      </w:r>
      <w:r w:rsidR="00704508" w:rsidRPr="007D336C">
        <w:rPr>
          <w:color w:val="1F497D"/>
          <w:sz w:val="18"/>
          <w:szCs w:val="18"/>
        </w:rPr>
        <w:t>侵襲（軽微な侵襲を除く</w:t>
      </w:r>
      <w:r w:rsidR="00996DCA" w:rsidRPr="007D336C">
        <w:rPr>
          <w:rFonts w:hint="eastAsia"/>
          <w:color w:val="1F497D"/>
          <w:sz w:val="18"/>
          <w:szCs w:val="18"/>
        </w:rPr>
        <w:t>。</w:t>
      </w:r>
      <w:r w:rsidR="006677FA" w:rsidRPr="007D336C">
        <w:rPr>
          <w:color w:val="1F497D"/>
          <w:sz w:val="18"/>
          <w:szCs w:val="18"/>
        </w:rPr>
        <w:t>）を伴う</w:t>
      </w:r>
      <w:r w:rsidR="00986B54">
        <w:rPr>
          <w:color w:val="1F497D"/>
          <w:sz w:val="18"/>
          <w:szCs w:val="18"/>
        </w:rPr>
        <w:t>試験</w:t>
      </w:r>
      <w:r w:rsidR="006677FA" w:rsidRPr="007D336C">
        <w:rPr>
          <w:color w:val="1F497D"/>
          <w:sz w:val="18"/>
          <w:szCs w:val="18"/>
        </w:rPr>
        <w:t>であって介入を行うものを実施する場合には、少なくとも、</w:t>
      </w:r>
      <w:r w:rsidR="00986B54">
        <w:rPr>
          <w:rFonts w:ascii="ＭＳ 明朝" w:hAnsi="ＭＳ 明朝" w:hint="eastAsia"/>
          <w:color w:val="1F497D"/>
          <w:sz w:val="18"/>
          <w:szCs w:val="18"/>
          <w:shd w:val="clear" w:color="auto" w:fill="FFFFFF"/>
        </w:rPr>
        <w:t>試験</w:t>
      </w:r>
      <w:r w:rsidR="006677FA" w:rsidRPr="007D336C">
        <w:rPr>
          <w:rFonts w:ascii="ＭＳ 明朝" w:hAnsi="ＭＳ 明朝" w:hint="eastAsia"/>
          <w:color w:val="1F497D"/>
          <w:sz w:val="18"/>
          <w:szCs w:val="18"/>
          <w:shd w:val="clear" w:color="auto" w:fill="FFFFFF"/>
        </w:rPr>
        <w:t>終了後5年または最終公表後3年のいずれか遅い日まで保管しなければならない。</w:t>
      </w:r>
      <w:r w:rsidR="001B0296" w:rsidRPr="00013B44">
        <w:rPr>
          <w:rFonts w:hint="eastAsia"/>
          <w:color w:val="1F497D"/>
          <w:sz w:val="18"/>
          <w:szCs w:val="18"/>
        </w:rPr>
        <w:t>一方、九州大学「</w:t>
      </w:r>
      <w:r w:rsidR="001B0296" w:rsidRPr="00013B44">
        <w:rPr>
          <w:color w:val="1F497D"/>
          <w:sz w:val="18"/>
          <w:szCs w:val="18"/>
        </w:rPr>
        <w:t>研究データの保存等に関する</w:t>
      </w:r>
      <w:r w:rsidR="001B0296" w:rsidRPr="00013B44">
        <w:rPr>
          <w:rFonts w:hint="eastAsia"/>
          <w:color w:val="1F497D"/>
          <w:sz w:val="18"/>
          <w:szCs w:val="18"/>
        </w:rPr>
        <w:t>ガイドライン」においては、原則、当該研究に用いられた情報等は論文発表後</w:t>
      </w:r>
      <w:r w:rsidR="001B0296" w:rsidRPr="00013B44">
        <w:rPr>
          <w:rFonts w:hint="eastAsia"/>
          <w:color w:val="1F497D"/>
          <w:sz w:val="18"/>
          <w:szCs w:val="18"/>
        </w:rPr>
        <w:t>10</w:t>
      </w:r>
      <w:r w:rsidR="001B0296" w:rsidRPr="00013B44">
        <w:rPr>
          <w:rFonts w:hint="eastAsia"/>
          <w:color w:val="1F497D"/>
          <w:sz w:val="18"/>
          <w:szCs w:val="18"/>
        </w:rPr>
        <w:t>年間、人体取得試料については論文発表後</w:t>
      </w:r>
      <w:r w:rsidR="001B0296" w:rsidRPr="00013B44">
        <w:rPr>
          <w:rFonts w:hint="eastAsia"/>
          <w:color w:val="1F497D"/>
          <w:sz w:val="18"/>
          <w:szCs w:val="18"/>
        </w:rPr>
        <w:t>5</w:t>
      </w:r>
      <w:r w:rsidR="001B0296" w:rsidRPr="00013B44">
        <w:rPr>
          <w:rFonts w:hint="eastAsia"/>
          <w:color w:val="1F497D"/>
          <w:sz w:val="18"/>
          <w:szCs w:val="18"/>
        </w:rPr>
        <w:t>年間とする旨が定められている。従って</w:t>
      </w:r>
      <w:r w:rsidR="00097E54" w:rsidRPr="00013B44">
        <w:rPr>
          <w:rFonts w:hint="eastAsia"/>
          <w:color w:val="1F497D"/>
          <w:sz w:val="18"/>
          <w:szCs w:val="18"/>
        </w:rPr>
        <w:t>、</w:t>
      </w:r>
      <w:r w:rsidR="001B0296" w:rsidRPr="00013B44">
        <w:rPr>
          <w:rFonts w:hint="eastAsia"/>
          <w:color w:val="1F497D"/>
          <w:sz w:val="18"/>
          <w:szCs w:val="18"/>
        </w:rPr>
        <w:t>いずれかの遅い日までの期間保管すること。</w:t>
      </w:r>
    </w:p>
    <w:p w:rsidR="00C549A3" w:rsidRDefault="00AC4703" w:rsidP="00013B44">
      <w:pPr>
        <w:ind w:leftChars="116" w:left="424" w:hangingChars="100" w:hanging="180"/>
        <w:rPr>
          <w:rFonts w:ascii="ＭＳ Ｐ明朝" w:eastAsia="ＭＳ Ｐ明朝" w:hAnsi="ＭＳ Ｐ明朝"/>
          <w:color w:val="1F497D"/>
          <w:sz w:val="18"/>
          <w:szCs w:val="18"/>
        </w:rPr>
      </w:pPr>
      <w:r w:rsidRPr="007D336C">
        <w:rPr>
          <w:rFonts w:ascii="Segoe UI Symbol" w:eastAsia="ＭＳ Ｐ明朝" w:hAnsi="Segoe UI Symbol" w:cs="Segoe UI Symbol" w:hint="eastAsia"/>
          <w:color w:val="1F497D"/>
          <w:sz w:val="18"/>
          <w:szCs w:val="18"/>
        </w:rPr>
        <w:t>④</w:t>
      </w:r>
      <w:r w:rsidRPr="007D336C">
        <w:rPr>
          <w:rFonts w:ascii="Segoe UI Symbol" w:eastAsia="ＭＳ Ｐ明朝" w:hAnsi="Segoe UI Symbol" w:cs="Segoe UI Symbol" w:hint="eastAsia"/>
          <w:color w:val="1F497D"/>
          <w:sz w:val="18"/>
          <w:szCs w:val="18"/>
        </w:rPr>
        <w:t xml:space="preserve"> </w:t>
      </w:r>
      <w:r w:rsidR="00564894" w:rsidRPr="007D336C">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00564894" w:rsidRPr="007D336C">
        <w:rPr>
          <w:rFonts w:ascii="ＭＳ Ｐ明朝" w:eastAsia="ＭＳ Ｐ明朝" w:hAnsi="ＭＳ Ｐ明朝" w:hint="eastAsia"/>
          <w:color w:val="1F497D"/>
          <w:sz w:val="18"/>
          <w:szCs w:val="18"/>
        </w:rPr>
        <w:t>計画中、他機関に試料・情報を提供する予定がある場合、その旨を記載のこと。例えば、</w:t>
      </w:r>
      <w:r w:rsidR="00986B54">
        <w:rPr>
          <w:rFonts w:ascii="ＭＳ Ｐ明朝" w:eastAsia="ＭＳ Ｐ明朝" w:hAnsi="ＭＳ Ｐ明朝" w:hint="eastAsia"/>
          <w:color w:val="1F497D"/>
          <w:sz w:val="18"/>
          <w:szCs w:val="18"/>
        </w:rPr>
        <w:t>試験</w:t>
      </w:r>
      <w:r w:rsidR="00564894" w:rsidRPr="007D336C">
        <w:rPr>
          <w:rFonts w:ascii="ＭＳ Ｐ明朝" w:eastAsia="ＭＳ Ｐ明朝" w:hAnsi="ＭＳ Ｐ明朝" w:hint="eastAsia"/>
          <w:color w:val="1F497D"/>
          <w:sz w:val="18"/>
          <w:szCs w:val="18"/>
        </w:rPr>
        <w:t>で用いた試料・情報を、試料・情報の収集・分譲を行う機関に提供する場合や</w:t>
      </w:r>
      <w:r w:rsidR="00AD68ED" w:rsidRPr="007D336C">
        <w:rPr>
          <w:rFonts w:ascii="ＭＳ Ｐ明朝" w:eastAsia="ＭＳ Ｐ明朝" w:hAnsi="ＭＳ Ｐ明朝" w:hint="eastAsia"/>
          <w:color w:val="1F497D"/>
          <w:sz w:val="18"/>
          <w:szCs w:val="18"/>
        </w:rPr>
        <w:t>、</w:t>
      </w:r>
      <w:r w:rsidR="00564894" w:rsidRPr="007D336C">
        <w:rPr>
          <w:rFonts w:ascii="ＭＳ Ｐ明朝" w:eastAsia="ＭＳ Ｐ明朝" w:hAnsi="ＭＳ Ｐ明朝" w:hint="eastAsia"/>
          <w:color w:val="1F497D"/>
          <w:sz w:val="18"/>
          <w:szCs w:val="18"/>
        </w:rPr>
        <w:t>その他の</w:t>
      </w:r>
      <w:r w:rsidR="00986B54">
        <w:rPr>
          <w:rFonts w:ascii="ＭＳ Ｐ明朝" w:eastAsia="ＭＳ Ｐ明朝" w:hAnsi="ＭＳ Ｐ明朝" w:hint="eastAsia"/>
          <w:color w:val="1F497D"/>
          <w:sz w:val="18"/>
          <w:szCs w:val="18"/>
        </w:rPr>
        <w:t>試験</w:t>
      </w:r>
      <w:r w:rsidR="00564894" w:rsidRPr="007D336C">
        <w:rPr>
          <w:rFonts w:ascii="ＭＳ Ｐ明朝" w:eastAsia="ＭＳ Ｐ明朝" w:hAnsi="ＭＳ Ｐ明朝" w:hint="eastAsia"/>
          <w:color w:val="1F497D"/>
          <w:sz w:val="18"/>
          <w:szCs w:val="18"/>
        </w:rPr>
        <w:t>への利用に供するデータベース等に登録する場合は、その旨を記載のこと。</w:t>
      </w:r>
    </w:p>
    <w:p w:rsidR="00C555EA" w:rsidRPr="00C555EA" w:rsidRDefault="00C555EA" w:rsidP="00C549A3">
      <w:pPr>
        <w:ind w:leftChars="203" w:left="566" w:hangingChars="78" w:hanging="140"/>
        <w:rPr>
          <w:rFonts w:ascii="ＭＳ Ｐ明朝" w:eastAsia="ＭＳ Ｐ明朝" w:hAnsi="ＭＳ Ｐ明朝"/>
          <w:color w:val="1F497D"/>
          <w:sz w:val="18"/>
          <w:szCs w:val="18"/>
        </w:rPr>
      </w:pPr>
    </w:p>
    <w:p w:rsidR="00AC4703" w:rsidRPr="00A05C52" w:rsidRDefault="00C17539" w:rsidP="00AC4703">
      <w:pPr>
        <w:rPr>
          <w:rFonts w:ascii="ＭＳ Ｐ明朝" w:eastAsia="ＭＳ Ｐ明朝" w:hAnsi="ＭＳ Ｐ明朝"/>
          <w:b/>
          <w:sz w:val="24"/>
        </w:rPr>
      </w:pPr>
      <w:r w:rsidRPr="00A05C52">
        <w:rPr>
          <w:rFonts w:ascii="ＭＳ Ｐ明朝" w:eastAsia="ＭＳ Ｐ明朝" w:hAnsi="ＭＳ Ｐ明朝" w:hint="eastAsia"/>
          <w:b/>
          <w:sz w:val="24"/>
        </w:rPr>
        <w:t>1</w:t>
      </w:r>
      <w:r w:rsidR="00D766FF">
        <w:rPr>
          <w:rFonts w:ascii="ＭＳ Ｐ明朝" w:eastAsia="ＭＳ Ｐ明朝" w:hAnsi="ＭＳ Ｐ明朝" w:hint="eastAsia"/>
          <w:b/>
          <w:sz w:val="24"/>
        </w:rPr>
        <w:t>8</w:t>
      </w:r>
      <w:r w:rsidRPr="00A05C52">
        <w:rPr>
          <w:rFonts w:ascii="ＭＳ Ｐ明朝" w:eastAsia="ＭＳ Ｐ明朝" w:hAnsi="ＭＳ Ｐ明朝" w:hint="eastAsia"/>
          <w:b/>
          <w:sz w:val="24"/>
        </w:rPr>
        <w:t>．試料・情報の二次利用について</w:t>
      </w:r>
    </w:p>
    <w:p w:rsidR="001913F6" w:rsidRDefault="00AC4703" w:rsidP="00AC4703">
      <w:pPr>
        <w:ind w:firstLineChars="100" w:firstLine="210"/>
        <w:rPr>
          <w:rFonts w:ascii="ＭＳ Ｐ明朝" w:eastAsia="ＭＳ Ｐ明朝" w:hAnsi="ＭＳ Ｐ明朝"/>
          <w:b/>
          <w:color w:val="1F497D"/>
          <w:sz w:val="24"/>
        </w:rPr>
      </w:pPr>
      <w:r w:rsidRPr="001913F6">
        <w:rPr>
          <w:rFonts w:ascii="Segoe UI Symbol" w:eastAsia="ＭＳ Ｐ明朝" w:hAnsi="Segoe UI Symbol" w:cs="Segoe UI Symbol" w:hint="eastAsia"/>
          <w:color w:val="1F497D"/>
          <w:szCs w:val="21"/>
        </w:rPr>
        <w:t>「留意事項」：</w:t>
      </w:r>
      <w:r w:rsidRPr="001913F6">
        <w:rPr>
          <w:rFonts w:ascii="ＭＳ Ｐ明朝" w:eastAsia="ＭＳ Ｐ明朝" w:hAnsi="ＭＳ Ｐ明朝" w:hint="eastAsia"/>
          <w:b/>
          <w:color w:val="1F497D"/>
          <w:sz w:val="24"/>
        </w:rPr>
        <w:t xml:space="preserve"> </w:t>
      </w:r>
    </w:p>
    <w:p w:rsidR="00564894" w:rsidRPr="001913F6" w:rsidRDefault="001913F6" w:rsidP="00013B44">
      <w:pPr>
        <w:ind w:firstLineChars="100" w:firstLine="180"/>
        <w:rPr>
          <w:rFonts w:ascii="ＭＳ 明朝" w:hAnsi="ＭＳ 明朝"/>
          <w:color w:val="1F497D"/>
          <w:sz w:val="18"/>
          <w:szCs w:val="18"/>
        </w:rPr>
      </w:pPr>
      <w:r w:rsidRPr="001913F6">
        <w:rPr>
          <w:rFonts w:ascii="ＭＳ 明朝" w:hAnsi="ＭＳ 明朝" w:hint="eastAsia"/>
          <w:color w:val="1F497D"/>
          <w:sz w:val="18"/>
          <w:szCs w:val="18"/>
        </w:rPr>
        <w:t xml:space="preserve">① </w:t>
      </w:r>
      <w:r w:rsidR="000B47C8" w:rsidRPr="001913F6">
        <w:rPr>
          <w:rFonts w:ascii="ＭＳ 明朝" w:hAnsi="ＭＳ 明朝" w:hint="eastAsia"/>
          <w:color w:val="1F497D"/>
          <w:sz w:val="18"/>
          <w:szCs w:val="18"/>
        </w:rPr>
        <w:t>試料・情報ともに、二次利用を行う可能性がある場合は、その旨も</w:t>
      </w:r>
      <w:r w:rsidR="00564894" w:rsidRPr="001913F6">
        <w:rPr>
          <w:rFonts w:ascii="ＭＳ 明朝" w:hAnsi="ＭＳ 明朝" w:hint="eastAsia"/>
          <w:color w:val="1F497D"/>
          <w:sz w:val="18"/>
          <w:szCs w:val="18"/>
        </w:rPr>
        <w:t>明記のこと。</w:t>
      </w:r>
    </w:p>
    <w:p w:rsidR="00C549A3" w:rsidRPr="001913F6" w:rsidRDefault="001913F6" w:rsidP="00013B44">
      <w:pPr>
        <w:ind w:leftChars="100" w:left="480" w:hangingChars="150" w:hanging="270"/>
        <w:rPr>
          <w:rFonts w:ascii="ＭＳ 明朝" w:hAnsi="ＭＳ 明朝"/>
          <w:color w:val="1F497D"/>
          <w:sz w:val="18"/>
          <w:szCs w:val="18"/>
        </w:rPr>
      </w:pPr>
      <w:r w:rsidRPr="001913F6">
        <w:rPr>
          <w:rFonts w:ascii="ＭＳ 明朝" w:hAnsi="ＭＳ 明朝" w:hint="eastAsia"/>
          <w:color w:val="1F497D"/>
          <w:sz w:val="18"/>
          <w:szCs w:val="18"/>
        </w:rPr>
        <w:t>②</w:t>
      </w:r>
      <w:r w:rsidR="00013B44">
        <w:rPr>
          <w:rFonts w:ascii="ＭＳ 明朝" w:hAnsi="ＭＳ 明朝" w:hint="eastAsia"/>
          <w:color w:val="1F497D"/>
          <w:sz w:val="18"/>
          <w:szCs w:val="18"/>
        </w:rPr>
        <w:t xml:space="preserve"> </w:t>
      </w:r>
      <w:r w:rsidR="00C549A3" w:rsidRPr="001913F6">
        <w:rPr>
          <w:rFonts w:ascii="ＭＳ 明朝" w:hAnsi="ＭＳ 明朝" w:hint="eastAsia"/>
          <w:color w:val="1F497D"/>
          <w:sz w:val="18"/>
          <w:szCs w:val="18"/>
        </w:rPr>
        <w:t>本</w:t>
      </w:r>
      <w:r w:rsidR="00986B54">
        <w:rPr>
          <w:rFonts w:ascii="ＭＳ 明朝" w:hAnsi="ＭＳ 明朝" w:hint="eastAsia"/>
          <w:color w:val="1F497D"/>
          <w:sz w:val="18"/>
          <w:szCs w:val="18"/>
        </w:rPr>
        <w:t>試験</w:t>
      </w:r>
      <w:r w:rsidR="00C549A3" w:rsidRPr="001913F6">
        <w:rPr>
          <w:rFonts w:ascii="ＭＳ 明朝" w:hAnsi="ＭＳ 明朝" w:hint="eastAsia"/>
          <w:color w:val="1F497D"/>
          <w:sz w:val="18"/>
          <w:szCs w:val="18"/>
        </w:rPr>
        <w:t>の目的以外に、</w:t>
      </w:r>
      <w:r w:rsidR="00986B54">
        <w:rPr>
          <w:rFonts w:ascii="ＭＳ 明朝" w:hAnsi="ＭＳ 明朝" w:hint="eastAsia"/>
          <w:color w:val="1F497D"/>
          <w:sz w:val="18"/>
          <w:szCs w:val="18"/>
        </w:rPr>
        <w:t>試験</w:t>
      </w:r>
      <w:r w:rsidR="00C549A3" w:rsidRPr="001913F6">
        <w:rPr>
          <w:rFonts w:ascii="ＭＳ 明朝" w:hAnsi="ＭＳ 明朝" w:hint="eastAsia"/>
          <w:color w:val="1F497D"/>
          <w:sz w:val="18"/>
          <w:szCs w:val="18"/>
        </w:rPr>
        <w:t>対象者等から同意を受ける時点では特定されない将来の</w:t>
      </w:r>
      <w:r w:rsidR="00986B54">
        <w:rPr>
          <w:rFonts w:ascii="ＭＳ 明朝" w:hAnsi="ＭＳ 明朝" w:hint="eastAsia"/>
          <w:color w:val="1F497D"/>
          <w:sz w:val="18"/>
          <w:szCs w:val="18"/>
        </w:rPr>
        <w:t>試験</w:t>
      </w:r>
      <w:r w:rsidR="00C549A3" w:rsidRPr="001913F6">
        <w:rPr>
          <w:rFonts w:ascii="ＭＳ 明朝" w:hAnsi="ＭＳ 明朝" w:hint="eastAsia"/>
          <w:color w:val="1F497D"/>
          <w:sz w:val="18"/>
          <w:szCs w:val="18"/>
        </w:rPr>
        <w:t>のために用いる可能性がある場合は、その旨記載すること。</w:t>
      </w:r>
    </w:p>
    <w:p w:rsidR="00C549A3" w:rsidRPr="001913F6" w:rsidRDefault="001913F6" w:rsidP="00013B44">
      <w:pPr>
        <w:ind w:firstLineChars="100" w:firstLine="180"/>
        <w:rPr>
          <w:rFonts w:ascii="ＭＳ 明朝" w:hAnsi="ＭＳ 明朝"/>
          <w:color w:val="1F497D"/>
          <w:sz w:val="18"/>
          <w:szCs w:val="18"/>
        </w:rPr>
      </w:pPr>
      <w:r w:rsidRPr="001913F6">
        <w:rPr>
          <w:rFonts w:ascii="ＭＳ 明朝" w:hAnsi="ＭＳ 明朝" w:hint="eastAsia"/>
          <w:color w:val="1F497D"/>
          <w:sz w:val="18"/>
          <w:szCs w:val="18"/>
        </w:rPr>
        <w:t>③</w:t>
      </w:r>
      <w:r w:rsidR="00013B44">
        <w:rPr>
          <w:rFonts w:ascii="ＭＳ 明朝" w:hAnsi="ＭＳ 明朝" w:hint="eastAsia"/>
          <w:color w:val="1F497D"/>
          <w:sz w:val="18"/>
          <w:szCs w:val="18"/>
        </w:rPr>
        <w:t xml:space="preserve"> </w:t>
      </w:r>
      <w:r w:rsidR="00C549A3" w:rsidRPr="001913F6">
        <w:rPr>
          <w:rFonts w:ascii="ＭＳ 明朝" w:hAnsi="ＭＳ 明朝" w:hint="eastAsia"/>
          <w:color w:val="1F497D"/>
          <w:sz w:val="18"/>
          <w:szCs w:val="18"/>
        </w:rPr>
        <w:t>同意を受ける時点においてある程度想定されている</w:t>
      </w:r>
      <w:r w:rsidR="00986B54">
        <w:rPr>
          <w:rFonts w:ascii="ＭＳ 明朝" w:hAnsi="ＭＳ 明朝" w:hint="eastAsia"/>
          <w:color w:val="1F497D"/>
          <w:sz w:val="18"/>
          <w:szCs w:val="18"/>
        </w:rPr>
        <w:t>試験</w:t>
      </w:r>
      <w:r w:rsidR="00C549A3" w:rsidRPr="001913F6">
        <w:rPr>
          <w:rFonts w:ascii="ＭＳ 明朝" w:hAnsi="ＭＳ 明朝" w:hint="eastAsia"/>
          <w:color w:val="1F497D"/>
          <w:sz w:val="18"/>
          <w:szCs w:val="18"/>
        </w:rPr>
        <w:t>のために用いる可能性がある場合は、その旨記載すること。</w:t>
      </w:r>
    </w:p>
    <w:p w:rsidR="00C549A3" w:rsidRPr="001913F6" w:rsidRDefault="00013B44" w:rsidP="00C549A3">
      <w:pPr>
        <w:ind w:firstLineChars="100" w:firstLine="180"/>
        <w:rPr>
          <w:rFonts w:ascii="ＭＳ Ｐ明朝" w:eastAsia="ＭＳ Ｐ明朝" w:hAnsi="ＭＳ Ｐ明朝"/>
          <w:color w:val="1F497D"/>
          <w:sz w:val="18"/>
          <w:szCs w:val="18"/>
        </w:rPr>
      </w:pPr>
      <w:r>
        <w:rPr>
          <w:rFonts w:ascii="ＭＳ 明朝" w:hAnsi="ＭＳ 明朝" w:hint="eastAsia"/>
          <w:color w:val="1F497D"/>
          <w:sz w:val="18"/>
          <w:szCs w:val="18"/>
        </w:rPr>
        <w:t xml:space="preserve">④ </w:t>
      </w:r>
      <w:r w:rsidR="00C549A3" w:rsidRPr="001913F6">
        <w:rPr>
          <w:rFonts w:ascii="ＭＳ 明朝" w:hAnsi="ＭＳ 明朝" w:hint="eastAsia"/>
          <w:color w:val="1F497D"/>
          <w:sz w:val="18"/>
          <w:szCs w:val="18"/>
        </w:rPr>
        <w:t>二次利用する際に、他の</w:t>
      </w:r>
      <w:r w:rsidR="00986B54">
        <w:rPr>
          <w:rFonts w:ascii="ＭＳ 明朝" w:hAnsi="ＭＳ 明朝" w:hint="eastAsia"/>
          <w:color w:val="1F497D"/>
          <w:sz w:val="18"/>
          <w:szCs w:val="18"/>
        </w:rPr>
        <w:t>試験</w:t>
      </w:r>
      <w:r w:rsidR="00C549A3" w:rsidRPr="001913F6">
        <w:rPr>
          <w:rFonts w:ascii="ＭＳ 明朝" w:hAnsi="ＭＳ 明朝" w:hint="eastAsia"/>
          <w:color w:val="1F497D"/>
          <w:sz w:val="18"/>
          <w:szCs w:val="18"/>
        </w:rPr>
        <w:t>機関に試料・情報を提供する可能性がある場合は、その旨記載すること。</w:t>
      </w:r>
    </w:p>
    <w:p w:rsidR="00996DCA" w:rsidRPr="001913F6" w:rsidRDefault="005C54B0" w:rsidP="00996DCA">
      <w:pPr>
        <w:ind w:leftChars="135" w:left="283"/>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58752" behindDoc="0" locked="0" layoutInCell="1" allowOverlap="1">
                <wp:simplePos x="0" y="0"/>
                <wp:positionH relativeFrom="column">
                  <wp:posOffset>89535</wp:posOffset>
                </wp:positionH>
                <wp:positionV relativeFrom="paragraph">
                  <wp:posOffset>161290</wp:posOffset>
                </wp:positionV>
                <wp:extent cx="6115050" cy="619125"/>
                <wp:effectExtent l="0" t="0" r="0" b="9525"/>
                <wp:wrapNone/>
                <wp:docPr id="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191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4A9A1" id="Rectangle 68" o:spid="_x0000_s1026" style="position:absolute;left:0;text-align:left;margin-left:7.05pt;margin-top:12.7pt;width:481.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" filled="f" strokeweight=".5pt">
                <v:stroke dashstyle="dashDot"/>
                <v:textbox inset="5.85pt,.7pt,5.85pt,.7pt"/>
              </v:rect>
            </w:pict>
          </mc:Fallback>
        </mc:AlternateContent>
      </w:r>
    </w:p>
    <w:p w:rsidR="00483D50" w:rsidRPr="001913F6" w:rsidRDefault="00483D50" w:rsidP="00996DCA">
      <w:pPr>
        <w:spacing w:line="0" w:lineRule="atLeast"/>
        <w:ind w:leftChars="135" w:left="283"/>
        <w:jc w:val="left"/>
        <w:rPr>
          <w:rFonts w:ascii="ＭＳ Ｐ明朝" w:eastAsia="ＭＳ Ｐ明朝" w:hAnsi="ＭＳ Ｐ明朝"/>
          <w:color w:val="1F497D"/>
          <w:szCs w:val="21"/>
        </w:rPr>
      </w:pPr>
      <w:r w:rsidRPr="001913F6">
        <w:rPr>
          <w:rFonts w:ascii="ＭＳ Ｐ明朝" w:eastAsia="ＭＳ Ｐ明朝" w:hAnsi="ＭＳ Ｐ明朝" w:cs="Segoe UI Symbol" w:hint="eastAsia"/>
          <w:color w:val="1F497D"/>
          <w:szCs w:val="21"/>
        </w:rPr>
        <w:t>《</w:t>
      </w:r>
      <w:r w:rsidR="00AC4703" w:rsidRPr="001913F6">
        <w:rPr>
          <w:rFonts w:ascii="ＭＳ Ｐ明朝" w:eastAsia="ＭＳ Ｐ明朝" w:hAnsi="ＭＳ Ｐ明朝" w:cs="Segoe UI Symbol" w:hint="eastAsia"/>
          <w:color w:val="1F497D"/>
          <w:szCs w:val="21"/>
        </w:rPr>
        <w:t xml:space="preserve"> </w:t>
      </w:r>
      <w:r w:rsidRPr="001913F6">
        <w:rPr>
          <w:rFonts w:ascii="ＭＳ Ｐ明朝" w:eastAsia="ＭＳ Ｐ明朝" w:hAnsi="ＭＳ Ｐ明朝" w:hint="eastAsia"/>
          <w:color w:val="1F497D"/>
          <w:szCs w:val="21"/>
        </w:rPr>
        <w:t>例文</w:t>
      </w:r>
      <w:r w:rsidR="00AC4703" w:rsidRPr="001913F6">
        <w:rPr>
          <w:rFonts w:ascii="ＭＳ Ｐ明朝" w:eastAsia="ＭＳ Ｐ明朝" w:hAnsi="ＭＳ Ｐ明朝" w:hint="eastAsia"/>
          <w:color w:val="1F497D"/>
          <w:szCs w:val="21"/>
        </w:rPr>
        <w:t xml:space="preserve"> </w:t>
      </w:r>
      <w:r w:rsidRPr="001913F6">
        <w:rPr>
          <w:rFonts w:ascii="ＭＳ Ｐ明朝" w:eastAsia="ＭＳ Ｐ明朝" w:hAnsi="ＭＳ Ｐ明朝" w:hint="eastAsia"/>
          <w:color w:val="1F497D"/>
          <w:szCs w:val="21"/>
        </w:rPr>
        <w:t>》</w:t>
      </w:r>
    </w:p>
    <w:p w:rsidR="00483D50" w:rsidRPr="001913F6" w:rsidRDefault="00996DCA" w:rsidP="00996DCA">
      <w:pPr>
        <w:spacing w:line="0" w:lineRule="atLeast"/>
        <w:ind w:leftChars="135" w:left="283" w:firstLineChars="100" w:firstLine="180"/>
        <w:jc w:val="left"/>
        <w:rPr>
          <w:rFonts w:ascii="ＭＳ Ｐ明朝" w:eastAsia="ＭＳ Ｐ明朝" w:hAnsi="ＭＳ Ｐ明朝"/>
          <w:bCs/>
          <w:color w:val="1F497D"/>
          <w:sz w:val="18"/>
          <w:szCs w:val="18"/>
        </w:rPr>
      </w:pPr>
      <w:r w:rsidRPr="001913F6">
        <w:rPr>
          <w:rFonts w:ascii="ＭＳ Ｐ明朝" w:eastAsia="ＭＳ Ｐ明朝" w:hAnsi="ＭＳ Ｐ明朝" w:hint="eastAsia"/>
          <w:bCs/>
          <w:color w:val="1F497D"/>
          <w:sz w:val="18"/>
          <w:szCs w:val="18"/>
        </w:rPr>
        <w:t>本</w:t>
      </w:r>
      <w:r w:rsidR="00986B54">
        <w:rPr>
          <w:rFonts w:ascii="ＭＳ Ｐ明朝" w:eastAsia="ＭＳ Ｐ明朝" w:hAnsi="ＭＳ Ｐ明朝" w:hint="eastAsia"/>
          <w:bCs/>
          <w:color w:val="1F497D"/>
          <w:sz w:val="18"/>
          <w:szCs w:val="18"/>
        </w:rPr>
        <w:t>試験</w:t>
      </w:r>
      <w:r w:rsidRPr="001913F6">
        <w:rPr>
          <w:rFonts w:ascii="ＭＳ Ｐ明朝" w:eastAsia="ＭＳ Ｐ明朝" w:hAnsi="ＭＳ Ｐ明朝" w:hint="eastAsia"/>
          <w:bCs/>
          <w:color w:val="1F497D"/>
          <w:sz w:val="18"/>
          <w:szCs w:val="18"/>
        </w:rPr>
        <w:t>で得られた</w:t>
      </w:r>
      <w:r w:rsidR="00C17539" w:rsidRPr="001913F6">
        <w:rPr>
          <w:rFonts w:ascii="ＭＳ Ｐ明朝" w:eastAsia="ＭＳ Ｐ明朝" w:hAnsi="ＭＳ Ｐ明朝" w:hint="eastAsia"/>
          <w:bCs/>
          <w:color w:val="1F497D"/>
          <w:sz w:val="18"/>
          <w:szCs w:val="18"/>
        </w:rPr>
        <w:t>試料・情報</w:t>
      </w:r>
      <w:r w:rsidRPr="001913F6">
        <w:rPr>
          <w:rFonts w:ascii="ＭＳ Ｐ明朝" w:eastAsia="ＭＳ Ｐ明朝" w:hAnsi="ＭＳ Ｐ明朝" w:hint="eastAsia"/>
          <w:bCs/>
          <w:color w:val="1F497D"/>
          <w:sz w:val="18"/>
          <w:szCs w:val="18"/>
        </w:rPr>
        <w:t>を別の</w:t>
      </w:r>
      <w:r w:rsidR="00986B54">
        <w:rPr>
          <w:rFonts w:ascii="ＭＳ Ｐ明朝" w:eastAsia="ＭＳ Ｐ明朝" w:hAnsi="ＭＳ Ｐ明朝" w:hint="eastAsia"/>
          <w:bCs/>
          <w:color w:val="1F497D"/>
          <w:sz w:val="18"/>
          <w:szCs w:val="18"/>
        </w:rPr>
        <w:t>試験</w:t>
      </w:r>
      <w:r w:rsidRPr="001913F6">
        <w:rPr>
          <w:rFonts w:ascii="ＭＳ Ｐ明朝" w:eastAsia="ＭＳ Ｐ明朝" w:hAnsi="ＭＳ Ｐ明朝" w:hint="eastAsia"/>
          <w:bCs/>
          <w:color w:val="1F497D"/>
          <w:sz w:val="18"/>
          <w:szCs w:val="18"/>
        </w:rPr>
        <w:t>に二</w:t>
      </w:r>
      <w:r w:rsidR="00483D50" w:rsidRPr="001913F6">
        <w:rPr>
          <w:rFonts w:ascii="ＭＳ Ｐ明朝" w:eastAsia="ＭＳ Ｐ明朝" w:hAnsi="ＭＳ Ｐ明朝" w:hint="eastAsia"/>
          <w:bCs/>
          <w:color w:val="1F497D"/>
          <w:sz w:val="18"/>
          <w:szCs w:val="18"/>
        </w:rPr>
        <w:t>次利用する可能性</w:t>
      </w:r>
      <w:r w:rsidR="00A55FC4">
        <w:rPr>
          <w:rFonts w:ascii="ＭＳ Ｐ明朝" w:eastAsia="ＭＳ Ｐ明朝" w:hAnsi="ＭＳ Ｐ明朝" w:hint="eastAsia"/>
          <w:bCs/>
          <w:color w:val="1F497D"/>
          <w:sz w:val="18"/>
          <w:szCs w:val="18"/>
        </w:rPr>
        <w:t>について、試験対象者から文書同意を取得の上、</w:t>
      </w:r>
      <w:r w:rsidR="00483D50" w:rsidRPr="001913F6">
        <w:rPr>
          <w:rFonts w:ascii="ＭＳ Ｐ明朝" w:eastAsia="ＭＳ Ｐ明朝" w:hAnsi="ＭＳ Ｐ明朝" w:hint="eastAsia"/>
          <w:bCs/>
          <w:color w:val="1F497D"/>
          <w:sz w:val="18"/>
          <w:szCs w:val="18"/>
        </w:rPr>
        <w:t>改めてその</w:t>
      </w:r>
      <w:r w:rsidR="00986B54">
        <w:rPr>
          <w:rFonts w:ascii="ＭＳ Ｐ明朝" w:eastAsia="ＭＳ Ｐ明朝" w:hAnsi="ＭＳ Ｐ明朝" w:hint="eastAsia"/>
          <w:bCs/>
          <w:color w:val="1F497D"/>
          <w:sz w:val="18"/>
          <w:szCs w:val="18"/>
        </w:rPr>
        <w:t>試験</w:t>
      </w:r>
      <w:r w:rsidR="009C7077">
        <w:rPr>
          <w:rFonts w:ascii="ＭＳ Ｐ明朝" w:eastAsia="ＭＳ Ｐ明朝" w:hAnsi="ＭＳ Ｐ明朝" w:hint="eastAsia"/>
          <w:bCs/>
          <w:color w:val="1F497D"/>
          <w:sz w:val="18"/>
          <w:szCs w:val="18"/>
        </w:rPr>
        <w:t>計画を倫理審査委員会において</w:t>
      </w:r>
      <w:r w:rsidR="00483D50" w:rsidRPr="001913F6">
        <w:rPr>
          <w:rFonts w:ascii="ＭＳ Ｐ明朝" w:eastAsia="ＭＳ Ｐ明朝" w:hAnsi="ＭＳ Ｐ明朝" w:hint="eastAsia"/>
          <w:bCs/>
          <w:color w:val="1F497D"/>
          <w:sz w:val="18"/>
          <w:szCs w:val="18"/>
        </w:rPr>
        <w:t>承認を受けた上で利用する。</w:t>
      </w:r>
    </w:p>
    <w:p w:rsidR="00A1164E" w:rsidRDefault="00A1164E" w:rsidP="00753A45">
      <w:pPr>
        <w:ind w:leftChars="135" w:left="283" w:firstLineChars="100" w:firstLine="180"/>
        <w:jc w:val="left"/>
        <w:rPr>
          <w:rFonts w:ascii="ＭＳ Ｐ明朝" w:eastAsia="ＭＳ Ｐ明朝" w:hAnsi="ＭＳ Ｐ明朝"/>
          <w:bCs/>
          <w:color w:val="FF0000"/>
          <w:sz w:val="18"/>
          <w:szCs w:val="18"/>
        </w:rPr>
      </w:pPr>
    </w:p>
    <w:p w:rsidR="00C555EA" w:rsidRPr="0036086C" w:rsidRDefault="00C555EA" w:rsidP="00753A45">
      <w:pPr>
        <w:ind w:leftChars="135" w:left="283" w:firstLineChars="100" w:firstLine="180"/>
        <w:jc w:val="left"/>
        <w:rPr>
          <w:rFonts w:ascii="ＭＳ Ｐ明朝" w:eastAsia="ＭＳ Ｐ明朝" w:hAnsi="ＭＳ Ｐ明朝"/>
          <w:bCs/>
          <w:color w:val="FF0000"/>
          <w:sz w:val="18"/>
          <w:szCs w:val="18"/>
        </w:rPr>
      </w:pPr>
    </w:p>
    <w:p w:rsidR="004F70B3" w:rsidRPr="00D20950" w:rsidRDefault="00FD01CA" w:rsidP="004F70B3">
      <w:pPr>
        <w:rPr>
          <w:rFonts w:ascii="ＭＳ Ｐ明朝" w:eastAsia="ＭＳ Ｐ明朝" w:hAnsi="ＭＳ Ｐ明朝"/>
          <w:b/>
          <w:sz w:val="24"/>
        </w:rPr>
      </w:pPr>
      <w:r w:rsidRPr="00D20950">
        <w:rPr>
          <w:rFonts w:ascii="ＭＳ Ｐ明朝" w:eastAsia="ＭＳ Ｐ明朝" w:hAnsi="ＭＳ Ｐ明朝"/>
          <w:b/>
          <w:sz w:val="24"/>
        </w:rPr>
        <w:t>1</w:t>
      </w:r>
      <w:r w:rsidR="00D766FF">
        <w:rPr>
          <w:rFonts w:ascii="ＭＳ Ｐ明朝" w:eastAsia="ＭＳ Ｐ明朝" w:hAnsi="ＭＳ Ｐ明朝"/>
          <w:b/>
          <w:sz w:val="24"/>
        </w:rPr>
        <w:t>9</w:t>
      </w:r>
      <w:r w:rsidR="004F70B3" w:rsidRPr="00D20950">
        <w:rPr>
          <w:rFonts w:ascii="ＭＳ Ｐ明朝" w:eastAsia="ＭＳ Ｐ明朝" w:hAnsi="ＭＳ Ｐ明朝" w:hint="eastAsia"/>
          <w:b/>
          <w:sz w:val="24"/>
        </w:rPr>
        <w:t>．</w:t>
      </w:r>
      <w:r w:rsidR="00986B54" w:rsidRPr="00D20950">
        <w:rPr>
          <w:rFonts w:ascii="ＭＳ Ｐ明朝" w:eastAsia="ＭＳ Ｐ明朝" w:hAnsi="ＭＳ Ｐ明朝" w:hint="eastAsia"/>
          <w:b/>
          <w:sz w:val="24"/>
        </w:rPr>
        <w:t>試験</w:t>
      </w:r>
      <w:r w:rsidR="004F70B3" w:rsidRPr="00D20950">
        <w:rPr>
          <w:rFonts w:ascii="ＭＳ Ｐ明朝" w:eastAsia="ＭＳ Ｐ明朝" w:hAnsi="ＭＳ Ｐ明朝" w:hint="eastAsia"/>
          <w:b/>
          <w:sz w:val="24"/>
        </w:rPr>
        <w:t>機関の長への報告</w:t>
      </w:r>
    </w:p>
    <w:p w:rsidR="001913F6" w:rsidRPr="007D336C" w:rsidRDefault="00FE132A" w:rsidP="00FE132A">
      <w:pPr>
        <w:tabs>
          <w:tab w:val="left" w:pos="284"/>
        </w:tabs>
        <w:ind w:leftChars="135" w:left="283"/>
        <w:jc w:val="left"/>
        <w:rPr>
          <w:rFonts w:ascii="Segoe UI Symbol" w:eastAsia="ＭＳ Ｐ明朝" w:hAnsi="Segoe UI Symbol" w:cs="Segoe UI Symbol"/>
          <w:color w:val="1F497D"/>
          <w:szCs w:val="21"/>
        </w:rPr>
      </w:pPr>
      <w:r w:rsidRPr="007D336C">
        <w:rPr>
          <w:rFonts w:ascii="Segoe UI Symbol" w:eastAsia="ＭＳ Ｐ明朝" w:hAnsi="Segoe UI Symbol" w:cs="Segoe UI Symbol" w:hint="eastAsia"/>
          <w:color w:val="1F497D"/>
          <w:szCs w:val="21"/>
        </w:rPr>
        <w:t>「留意事項」：</w:t>
      </w:r>
      <w:r w:rsidRPr="007D336C">
        <w:rPr>
          <w:rFonts w:ascii="Segoe UI Symbol" w:eastAsia="ＭＳ Ｐ明朝" w:hAnsi="Segoe UI Symbol" w:cs="Segoe UI Symbol" w:hint="eastAsia"/>
          <w:color w:val="1F497D"/>
          <w:szCs w:val="21"/>
        </w:rPr>
        <w:t xml:space="preserve"> </w:t>
      </w:r>
    </w:p>
    <w:p w:rsidR="004F70B3" w:rsidRDefault="004F70B3" w:rsidP="00FE132A">
      <w:pPr>
        <w:tabs>
          <w:tab w:val="left" w:pos="284"/>
        </w:tabs>
        <w:ind w:leftChars="135" w:left="283"/>
        <w:jc w:val="left"/>
        <w:rPr>
          <w:rFonts w:ascii="ＭＳ 明朝" w:hAnsi="ＭＳ 明朝"/>
          <w:color w:val="1F497D"/>
          <w:sz w:val="18"/>
          <w:szCs w:val="18"/>
        </w:rPr>
      </w:pPr>
      <w:r w:rsidRPr="007D336C">
        <w:rPr>
          <w:rFonts w:ascii="ＭＳ 明朝" w:hAnsi="ＭＳ 明朝" w:hint="eastAsia"/>
          <w:color w:val="1F497D"/>
          <w:sz w:val="18"/>
          <w:szCs w:val="18"/>
        </w:rPr>
        <w:t>指針第</w:t>
      </w:r>
      <w:r w:rsidR="00D64E6E">
        <w:rPr>
          <w:rFonts w:ascii="ＭＳ 明朝" w:hAnsi="ＭＳ 明朝" w:hint="eastAsia"/>
          <w:color w:val="1F497D"/>
          <w:sz w:val="18"/>
          <w:szCs w:val="18"/>
        </w:rPr>
        <w:t>11</w:t>
      </w:r>
      <w:r w:rsidR="00C9064A">
        <w:rPr>
          <w:rFonts w:ascii="ＭＳ 明朝" w:hAnsi="ＭＳ 明朝" w:hint="eastAsia"/>
          <w:color w:val="1F497D"/>
          <w:sz w:val="18"/>
          <w:szCs w:val="18"/>
        </w:rPr>
        <w:t>の</w:t>
      </w:r>
      <w:r w:rsidR="00D64E6E">
        <w:rPr>
          <w:rFonts w:ascii="ＭＳ 明朝" w:hAnsi="ＭＳ 明朝" w:hint="eastAsia"/>
          <w:color w:val="1F497D"/>
          <w:sz w:val="18"/>
          <w:szCs w:val="18"/>
        </w:rPr>
        <w:t>1</w:t>
      </w:r>
      <w:r w:rsidRPr="007D336C">
        <w:rPr>
          <w:rFonts w:ascii="ＭＳ 明朝" w:hAnsi="ＭＳ 明朝" w:hint="eastAsia"/>
          <w:color w:val="1F497D"/>
          <w:sz w:val="18"/>
          <w:szCs w:val="18"/>
        </w:rPr>
        <w:t xml:space="preserve"> 及び</w:t>
      </w:r>
      <w:r w:rsidR="00D64E6E">
        <w:rPr>
          <w:rFonts w:ascii="ＭＳ 明朝" w:hAnsi="ＭＳ 明朝" w:hint="eastAsia"/>
          <w:color w:val="1F497D"/>
          <w:sz w:val="18"/>
          <w:szCs w:val="18"/>
        </w:rPr>
        <w:t>2</w:t>
      </w:r>
      <w:r w:rsidRPr="007D336C">
        <w:rPr>
          <w:rFonts w:ascii="ＭＳ 明朝" w:hAnsi="ＭＳ 明朝" w:hint="eastAsia"/>
          <w:color w:val="1F497D"/>
          <w:sz w:val="18"/>
          <w:szCs w:val="18"/>
        </w:rPr>
        <w:t>により</w:t>
      </w:r>
      <w:r w:rsidR="00986B54">
        <w:rPr>
          <w:rFonts w:ascii="ＭＳ 明朝" w:hAnsi="ＭＳ 明朝"/>
          <w:color w:val="1F497D"/>
          <w:sz w:val="18"/>
          <w:szCs w:val="18"/>
        </w:rPr>
        <w:t>試験</w:t>
      </w:r>
      <w:r w:rsidRPr="007D336C">
        <w:rPr>
          <w:rFonts w:ascii="ＭＳ 明朝" w:hAnsi="ＭＳ 明朝"/>
          <w:color w:val="1F497D"/>
          <w:sz w:val="18"/>
          <w:szCs w:val="18"/>
        </w:rPr>
        <w:t>責任者</w:t>
      </w:r>
      <w:r w:rsidRPr="007D336C">
        <w:rPr>
          <w:rFonts w:ascii="ＭＳ 明朝" w:hAnsi="ＭＳ 明朝" w:hint="eastAsia"/>
          <w:color w:val="1F497D"/>
          <w:sz w:val="18"/>
          <w:szCs w:val="18"/>
        </w:rPr>
        <w:t>の責務として当該報告を文書で行う旨を明記のこと。</w:t>
      </w:r>
    </w:p>
    <w:p w:rsidR="004F70B3" w:rsidRPr="00E25B84" w:rsidRDefault="00B66EE3" w:rsidP="00C555EA">
      <w:pPr>
        <w:ind w:leftChars="105" w:left="220"/>
        <w:jc w:val="left"/>
        <w:rPr>
          <w:rFonts w:ascii="ＭＳ 明朝" w:hAnsi="ＭＳ 明朝"/>
          <w:color w:val="1F497D"/>
          <w:sz w:val="18"/>
          <w:szCs w:val="18"/>
        </w:rPr>
      </w:pPr>
      <w:r w:rsidRPr="00E25B84">
        <w:rPr>
          <w:rFonts w:ascii="ＭＳ 明朝" w:hAnsi="ＭＳ 明朝" w:hint="eastAsia"/>
          <w:color w:val="1F497D"/>
          <w:sz w:val="18"/>
          <w:szCs w:val="18"/>
        </w:rPr>
        <w:t>年に</w:t>
      </w:r>
      <w:r w:rsidRPr="00E25B84">
        <w:rPr>
          <w:rFonts w:ascii="ＭＳ 明朝" w:hAnsi="ＭＳ 明朝"/>
          <w:color w:val="1F497D"/>
          <w:sz w:val="18"/>
          <w:szCs w:val="18"/>
        </w:rPr>
        <w:t>1</w:t>
      </w:r>
      <w:r w:rsidRPr="00E25B84">
        <w:rPr>
          <w:rFonts w:ascii="ＭＳ 明朝" w:hAnsi="ＭＳ 明朝" w:hint="eastAsia"/>
          <w:color w:val="1F497D"/>
          <w:sz w:val="18"/>
          <w:szCs w:val="18"/>
        </w:rPr>
        <w:t>回、研究の進捗状況、他</w:t>
      </w:r>
      <w:r w:rsidR="00AE086E" w:rsidRPr="00E25B84">
        <w:rPr>
          <w:rFonts w:ascii="ＭＳ 明朝" w:hAnsi="ＭＳ 明朝" w:hint="eastAsia"/>
          <w:color w:val="1F497D"/>
          <w:sz w:val="18"/>
          <w:szCs w:val="18"/>
        </w:rPr>
        <w:t>機関</w:t>
      </w:r>
      <w:r w:rsidRPr="00E25B84">
        <w:rPr>
          <w:rFonts w:ascii="ＭＳ 明朝" w:hAnsi="ＭＳ 明朝" w:hint="eastAsia"/>
          <w:color w:val="1F497D"/>
          <w:sz w:val="18"/>
          <w:szCs w:val="18"/>
        </w:rPr>
        <w:t>との試料・情報の</w:t>
      </w:r>
      <w:r w:rsidR="00C9064A" w:rsidRPr="00E25B84">
        <w:rPr>
          <w:rFonts w:ascii="ＭＳ 明朝" w:hAnsi="ＭＳ 明朝" w:hint="eastAsia"/>
          <w:color w:val="1F497D"/>
          <w:sz w:val="18"/>
          <w:szCs w:val="18"/>
        </w:rPr>
        <w:t>授受</w:t>
      </w:r>
      <w:r w:rsidRPr="00E25B84">
        <w:rPr>
          <w:rFonts w:ascii="ＭＳ 明朝" w:hAnsi="ＭＳ 明朝" w:hint="eastAsia"/>
          <w:color w:val="1F497D"/>
          <w:sz w:val="18"/>
          <w:szCs w:val="18"/>
        </w:rPr>
        <w:t>の状況</w:t>
      </w:r>
      <w:r w:rsidR="00C9064A" w:rsidRPr="00E25B84">
        <w:rPr>
          <w:rFonts w:ascii="ＭＳ 明朝" w:hAnsi="ＭＳ 明朝" w:hint="eastAsia"/>
          <w:color w:val="1F497D"/>
          <w:sz w:val="18"/>
          <w:szCs w:val="18"/>
        </w:rPr>
        <w:t>、</w:t>
      </w:r>
      <w:r w:rsidRPr="00E25B84">
        <w:rPr>
          <w:rFonts w:ascii="ＭＳ 明朝" w:hAnsi="ＭＳ 明朝" w:hint="eastAsia"/>
          <w:color w:val="1F497D"/>
          <w:sz w:val="18"/>
          <w:szCs w:val="18"/>
        </w:rPr>
        <w:t>及び</w:t>
      </w:r>
      <w:r w:rsidR="00C9064A" w:rsidRPr="00E25B84">
        <w:rPr>
          <w:rFonts w:ascii="ＭＳ 明朝" w:hAnsi="ＭＳ 明朝" w:hint="eastAsia"/>
          <w:color w:val="1F497D"/>
          <w:sz w:val="18"/>
          <w:szCs w:val="18"/>
        </w:rPr>
        <w:t>、</w:t>
      </w:r>
      <w:r w:rsidRPr="00E25B84">
        <w:rPr>
          <w:rFonts w:ascii="ＭＳ 明朝" w:hAnsi="ＭＳ 明朝" w:hint="eastAsia"/>
          <w:color w:val="1F497D"/>
          <w:sz w:val="18"/>
          <w:szCs w:val="18"/>
        </w:rPr>
        <w:t>研究の実施に伴う有害事象の発生状況を</w:t>
      </w:r>
      <w:r w:rsidR="00C9064A" w:rsidRPr="00E25B84">
        <w:rPr>
          <w:rFonts w:ascii="ＭＳ 明朝" w:hAnsi="ＭＳ 明朝" w:hint="eastAsia"/>
          <w:color w:val="1F497D"/>
          <w:sz w:val="18"/>
          <w:szCs w:val="18"/>
        </w:rPr>
        <w:t>別途定める所定の様式</w:t>
      </w:r>
      <w:r w:rsidRPr="00E25B84">
        <w:rPr>
          <w:rFonts w:ascii="ＭＳ 明朝" w:hAnsi="ＭＳ 明朝" w:hint="eastAsia"/>
          <w:color w:val="1F497D"/>
          <w:sz w:val="18"/>
          <w:szCs w:val="18"/>
        </w:rPr>
        <w:t>にて</w:t>
      </w:r>
      <w:r w:rsidR="00D64E6E" w:rsidRPr="00E25B84">
        <w:rPr>
          <w:rFonts w:ascii="ＭＳ 明朝" w:hAnsi="ＭＳ 明朝" w:hint="eastAsia"/>
          <w:color w:val="1F497D"/>
          <w:sz w:val="18"/>
          <w:szCs w:val="18"/>
        </w:rPr>
        <w:t>倫理審査委員会及び</w:t>
      </w:r>
      <w:r w:rsidRPr="00E25B84">
        <w:rPr>
          <w:rFonts w:ascii="ＭＳ 明朝" w:hAnsi="ＭＳ 明朝" w:hint="eastAsia"/>
          <w:color w:val="1F497D"/>
          <w:sz w:val="18"/>
          <w:szCs w:val="18"/>
        </w:rPr>
        <w:t>研究機関の長に報告する</w:t>
      </w:r>
      <w:r w:rsidR="00C9064A" w:rsidRPr="00E25B84">
        <w:rPr>
          <w:rFonts w:ascii="ＭＳ 明朝" w:hAnsi="ＭＳ 明朝" w:hint="eastAsia"/>
          <w:color w:val="1F497D"/>
          <w:sz w:val="18"/>
          <w:szCs w:val="18"/>
        </w:rPr>
        <w:t>こと</w:t>
      </w:r>
      <w:r w:rsidRPr="00E25B84">
        <w:rPr>
          <w:rFonts w:ascii="ＭＳ 明朝" w:hAnsi="ＭＳ 明朝" w:hint="eastAsia"/>
          <w:color w:val="1F497D"/>
          <w:sz w:val="18"/>
          <w:szCs w:val="18"/>
        </w:rPr>
        <w:t>。</w:t>
      </w:r>
    </w:p>
    <w:p w:rsidR="00C555EA" w:rsidRPr="00C555EA" w:rsidRDefault="005C54B0" w:rsidP="00C555EA">
      <w:pPr>
        <w:ind w:leftChars="105" w:left="220"/>
        <w:jc w:val="left"/>
        <w:rPr>
          <w:rFonts w:ascii="ＭＳ Ｐ明朝" w:eastAsia="ＭＳ Ｐ明朝" w:hAnsi="ＭＳ Ｐ明朝"/>
          <w:color w:val="FF0000"/>
          <w:sz w:val="18"/>
        </w:rPr>
      </w:pPr>
      <w:r w:rsidRPr="0013665B">
        <w:rPr>
          <w:rFonts w:ascii="ＭＳ 明朝" w:hAnsi="ＭＳ 明朝"/>
          <w:noProof/>
          <w:color w:val="1F497D"/>
          <w:sz w:val="18"/>
          <w:szCs w:val="18"/>
        </w:rPr>
        <mc:AlternateContent>
          <mc:Choice Requires="wps">
            <w:drawing>
              <wp:anchor distT="0" distB="0" distL="114300" distR="114300" simplePos="0" relativeHeight="251659776" behindDoc="0" locked="0" layoutInCell="1" allowOverlap="1">
                <wp:simplePos x="0" y="0"/>
                <wp:positionH relativeFrom="column">
                  <wp:posOffset>-24765</wp:posOffset>
                </wp:positionH>
                <wp:positionV relativeFrom="paragraph">
                  <wp:posOffset>153035</wp:posOffset>
                </wp:positionV>
                <wp:extent cx="6229350" cy="2952750"/>
                <wp:effectExtent l="0" t="0" r="0" b="0"/>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9527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8E46" id="Rectangle 70" o:spid="_x0000_s1026" style="position:absolute;left:0;text-align:left;margin-left:-1.95pt;margin-top:12.05pt;width:490.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" filled="f" strokeweight=".5pt">
                <v:stroke dashstyle="dashDot"/>
                <v:textbox inset="5.85pt,.7pt,5.85pt,.7pt"/>
              </v:rect>
            </w:pict>
          </mc:Fallback>
        </mc:AlternateContent>
      </w:r>
    </w:p>
    <w:p w:rsidR="004F70B3" w:rsidRPr="007D336C" w:rsidRDefault="004F70B3" w:rsidP="00751AEF">
      <w:pPr>
        <w:tabs>
          <w:tab w:val="left" w:pos="284"/>
        </w:tabs>
        <w:ind w:leftChars="134" w:left="281"/>
        <w:jc w:val="left"/>
        <w:rPr>
          <w:rFonts w:ascii="ＭＳ Ｐ明朝" w:eastAsia="ＭＳ Ｐ明朝" w:hAnsi="ＭＳ Ｐ明朝"/>
          <w:color w:val="1F497D"/>
          <w:szCs w:val="21"/>
        </w:rPr>
      </w:pPr>
      <w:r w:rsidRPr="007D336C">
        <w:rPr>
          <w:rFonts w:ascii="ＭＳ Ｐ明朝" w:eastAsia="ＭＳ Ｐ明朝" w:hAnsi="ＭＳ Ｐ明朝" w:cs="Segoe UI Symbol" w:hint="eastAsia"/>
          <w:color w:val="1F497D"/>
          <w:szCs w:val="21"/>
        </w:rPr>
        <w:t>《</w:t>
      </w:r>
      <w:r w:rsidR="00835C73" w:rsidRPr="007D336C">
        <w:rPr>
          <w:rFonts w:ascii="ＭＳ Ｐ明朝" w:eastAsia="ＭＳ Ｐ明朝" w:hAnsi="ＭＳ Ｐ明朝" w:cs="Segoe UI Symbol" w:hint="eastAsia"/>
          <w:color w:val="1F497D"/>
          <w:szCs w:val="21"/>
        </w:rPr>
        <w:t xml:space="preserve"> </w:t>
      </w:r>
      <w:r w:rsidRPr="007D336C">
        <w:rPr>
          <w:rFonts w:ascii="ＭＳ Ｐ明朝" w:eastAsia="ＭＳ Ｐ明朝" w:hAnsi="ＭＳ Ｐ明朝" w:hint="eastAsia"/>
          <w:color w:val="1F497D"/>
          <w:szCs w:val="21"/>
        </w:rPr>
        <w:t>例文</w:t>
      </w:r>
      <w:r w:rsidR="00835C73" w:rsidRPr="007D336C">
        <w:rPr>
          <w:rFonts w:ascii="ＭＳ Ｐ明朝" w:eastAsia="ＭＳ Ｐ明朝" w:hAnsi="ＭＳ Ｐ明朝" w:hint="eastAsia"/>
          <w:color w:val="1F497D"/>
          <w:szCs w:val="21"/>
        </w:rPr>
        <w:t xml:space="preserve"> </w:t>
      </w:r>
      <w:r w:rsidRPr="007D336C">
        <w:rPr>
          <w:rFonts w:ascii="ＭＳ Ｐ明朝" w:eastAsia="ＭＳ Ｐ明朝" w:hAnsi="ＭＳ Ｐ明朝" w:hint="eastAsia"/>
          <w:color w:val="1F497D"/>
          <w:szCs w:val="21"/>
        </w:rPr>
        <w:t>》</w:t>
      </w:r>
    </w:p>
    <w:p w:rsidR="004F70B3" w:rsidRPr="007D336C" w:rsidRDefault="004F70B3" w:rsidP="00FD56EA">
      <w:pPr>
        <w:tabs>
          <w:tab w:val="left" w:pos="567"/>
        </w:tabs>
        <w:ind w:leftChars="134" w:left="565" w:hangingChars="158" w:hanging="284"/>
        <w:jc w:val="left"/>
        <w:rPr>
          <w:rFonts w:ascii="ＭＳ 明朝" w:hAnsi="ＭＳ 明朝"/>
          <w:color w:val="1F497D"/>
          <w:sz w:val="18"/>
          <w:szCs w:val="18"/>
        </w:rPr>
      </w:pPr>
      <w:r w:rsidRPr="007D336C">
        <w:rPr>
          <w:rFonts w:ascii="ＭＳ 明朝" w:hAnsi="ＭＳ 明朝" w:hint="eastAsia"/>
          <w:color w:val="1F497D"/>
          <w:sz w:val="18"/>
          <w:szCs w:val="18"/>
        </w:rPr>
        <w:t>１）</w:t>
      </w:r>
      <w:r w:rsidR="00986B54">
        <w:rPr>
          <w:rFonts w:ascii="ＭＳ 明朝" w:hAnsi="ＭＳ 明朝"/>
          <w:color w:val="1F497D"/>
          <w:sz w:val="18"/>
          <w:szCs w:val="18"/>
        </w:rPr>
        <w:t>試験</w:t>
      </w:r>
      <w:r w:rsidRPr="007D336C">
        <w:rPr>
          <w:rFonts w:ascii="ＭＳ 明朝" w:hAnsi="ＭＳ 明朝"/>
          <w:color w:val="1F497D"/>
          <w:sz w:val="18"/>
          <w:szCs w:val="18"/>
        </w:rPr>
        <w:t>の倫理的妥当性</w:t>
      </w:r>
      <w:r w:rsidRPr="007D336C">
        <w:rPr>
          <w:rFonts w:ascii="ＭＳ 明朝" w:hAnsi="ＭＳ 明朝" w:hint="eastAsia"/>
          <w:color w:val="1F497D"/>
          <w:sz w:val="18"/>
          <w:szCs w:val="18"/>
        </w:rPr>
        <w:t>・</w:t>
      </w:r>
      <w:r w:rsidRPr="007D336C">
        <w:rPr>
          <w:rFonts w:ascii="ＭＳ 明朝" w:hAnsi="ＭＳ 明朝"/>
          <w:color w:val="1F497D"/>
          <w:sz w:val="18"/>
          <w:szCs w:val="18"/>
        </w:rPr>
        <w:t>科学的合理性を損なう事実若しくは情報又は損なうおそれのある情報であって</w:t>
      </w:r>
      <w:r w:rsidR="00986B54">
        <w:rPr>
          <w:rFonts w:ascii="ＭＳ 明朝" w:hAnsi="ＭＳ 明朝"/>
          <w:color w:val="1F497D"/>
          <w:sz w:val="18"/>
          <w:szCs w:val="18"/>
        </w:rPr>
        <w:t>試験</w:t>
      </w:r>
      <w:r w:rsidRPr="007D336C">
        <w:rPr>
          <w:rFonts w:ascii="ＭＳ 明朝" w:hAnsi="ＭＳ 明朝"/>
          <w:color w:val="1F497D"/>
          <w:sz w:val="18"/>
          <w:szCs w:val="18"/>
        </w:rPr>
        <w:t>の継続に影響を与えると考えられるものを得た場合</w:t>
      </w:r>
      <w:r w:rsidRPr="007D336C">
        <w:rPr>
          <w:rFonts w:ascii="ＭＳ 明朝" w:hAnsi="ＭＳ 明朝" w:hint="eastAsia"/>
          <w:color w:val="1F497D"/>
          <w:sz w:val="18"/>
          <w:szCs w:val="18"/>
        </w:rPr>
        <w:t>には</w:t>
      </w:r>
      <w:r w:rsidRPr="007D336C">
        <w:rPr>
          <w:rFonts w:ascii="ＭＳ 明朝" w:hAnsi="ＭＳ 明朝"/>
          <w:color w:val="1F497D"/>
          <w:sz w:val="18"/>
          <w:szCs w:val="18"/>
        </w:rPr>
        <w:t>、</w:t>
      </w:r>
      <w:r w:rsidR="005F6391" w:rsidRPr="007D336C">
        <w:rPr>
          <w:rFonts w:ascii="ＭＳ 明朝" w:hAnsi="ＭＳ 明朝" w:hint="eastAsia"/>
          <w:color w:val="1F497D"/>
          <w:sz w:val="18"/>
          <w:szCs w:val="18"/>
        </w:rPr>
        <w:t>臨床試験倫理審査委員会事務局</w:t>
      </w:r>
      <w:r w:rsidR="009E4664">
        <w:rPr>
          <w:rFonts w:ascii="ＭＳ 明朝" w:hAnsi="ＭＳ 明朝" w:hint="eastAsia"/>
          <w:color w:val="1F497D"/>
          <w:sz w:val="18"/>
          <w:szCs w:val="18"/>
        </w:rPr>
        <w:t>に報告するとともに</w:t>
      </w:r>
      <w:r w:rsidR="005F6391" w:rsidRPr="007D336C">
        <w:rPr>
          <w:rFonts w:ascii="ＭＳ 明朝" w:hAnsi="ＭＳ 明朝" w:hint="eastAsia"/>
          <w:color w:val="1F497D"/>
          <w:sz w:val="18"/>
          <w:szCs w:val="18"/>
        </w:rPr>
        <w:t>、</w:t>
      </w:r>
      <w:r w:rsidR="005F6391" w:rsidRPr="007D336C">
        <w:rPr>
          <w:rFonts w:ascii="ＭＳ 明朝" w:hAnsi="ＭＳ 明朝"/>
          <w:color w:val="1F497D"/>
          <w:sz w:val="18"/>
          <w:szCs w:val="18"/>
        </w:rPr>
        <w:t>遅滞なく</w:t>
      </w:r>
      <w:r w:rsidR="00986B54">
        <w:rPr>
          <w:rFonts w:ascii="ＭＳ 明朝" w:hAnsi="ＭＳ 明朝"/>
          <w:color w:val="1F497D"/>
          <w:sz w:val="18"/>
          <w:szCs w:val="18"/>
        </w:rPr>
        <w:t>試験</w:t>
      </w:r>
      <w:r w:rsidR="005F6391" w:rsidRPr="007D336C">
        <w:rPr>
          <w:rFonts w:ascii="ＭＳ 明朝" w:hAnsi="ＭＳ 明朝"/>
          <w:color w:val="1F497D"/>
          <w:sz w:val="18"/>
          <w:szCs w:val="18"/>
        </w:rPr>
        <w:t>機関の長に</w:t>
      </w:r>
      <w:r w:rsidRPr="007D336C">
        <w:rPr>
          <w:rFonts w:ascii="ＭＳ 明朝" w:hAnsi="ＭＳ 明朝"/>
          <w:color w:val="1F497D"/>
          <w:sz w:val="18"/>
          <w:szCs w:val="18"/>
        </w:rPr>
        <w:t>報告し、必要に応じて</w:t>
      </w:r>
      <w:r w:rsidRPr="007D336C">
        <w:rPr>
          <w:rFonts w:ascii="ＭＳ 明朝" w:hAnsi="ＭＳ 明朝" w:hint="eastAsia"/>
          <w:color w:val="1F497D"/>
          <w:sz w:val="18"/>
          <w:szCs w:val="18"/>
        </w:rPr>
        <w:t>、</w:t>
      </w:r>
      <w:r w:rsidR="00986B54">
        <w:rPr>
          <w:rFonts w:ascii="ＭＳ 明朝" w:hAnsi="ＭＳ 明朝"/>
          <w:color w:val="1F497D"/>
          <w:sz w:val="18"/>
          <w:szCs w:val="18"/>
        </w:rPr>
        <w:t>試験</w:t>
      </w:r>
      <w:r w:rsidRPr="007D336C">
        <w:rPr>
          <w:rFonts w:ascii="ＭＳ 明朝" w:hAnsi="ＭＳ 明朝"/>
          <w:color w:val="1F497D"/>
          <w:sz w:val="18"/>
          <w:szCs w:val="18"/>
        </w:rPr>
        <w:t>を停止し、若しくは中止し、又は</w:t>
      </w:r>
      <w:r w:rsidR="00986B54">
        <w:rPr>
          <w:rFonts w:ascii="ＭＳ 明朝" w:hAnsi="ＭＳ 明朝"/>
          <w:color w:val="1F497D"/>
          <w:sz w:val="18"/>
          <w:szCs w:val="18"/>
        </w:rPr>
        <w:t>試験</w:t>
      </w:r>
      <w:r w:rsidRPr="007D336C">
        <w:rPr>
          <w:rFonts w:ascii="ＭＳ 明朝" w:hAnsi="ＭＳ 明朝"/>
          <w:color w:val="1F497D"/>
          <w:sz w:val="18"/>
          <w:szCs w:val="18"/>
        </w:rPr>
        <w:t>計画書を変更</w:t>
      </w:r>
      <w:r w:rsidRPr="007D336C">
        <w:rPr>
          <w:rFonts w:ascii="ＭＳ 明朝" w:hAnsi="ＭＳ 明朝" w:hint="eastAsia"/>
          <w:color w:val="1F497D"/>
          <w:sz w:val="18"/>
          <w:szCs w:val="18"/>
        </w:rPr>
        <w:t>する</w:t>
      </w:r>
      <w:r w:rsidRPr="007D336C">
        <w:rPr>
          <w:rFonts w:ascii="ＭＳ 明朝" w:hAnsi="ＭＳ 明朝"/>
          <w:color w:val="1F497D"/>
          <w:sz w:val="18"/>
          <w:szCs w:val="18"/>
        </w:rPr>
        <w:t>。</w:t>
      </w:r>
    </w:p>
    <w:p w:rsidR="00AE4737" w:rsidRPr="007D336C" w:rsidRDefault="004F70B3" w:rsidP="001913F6">
      <w:pPr>
        <w:tabs>
          <w:tab w:val="left" w:pos="567"/>
        </w:tabs>
        <w:ind w:leftChars="134" w:left="565" w:hangingChars="158" w:hanging="284"/>
        <w:jc w:val="left"/>
        <w:rPr>
          <w:rFonts w:ascii="ＭＳ 明朝" w:hAnsi="ＭＳ 明朝"/>
          <w:color w:val="1F497D"/>
          <w:sz w:val="18"/>
          <w:szCs w:val="18"/>
        </w:rPr>
      </w:pPr>
      <w:r w:rsidRPr="007D336C">
        <w:rPr>
          <w:rFonts w:ascii="ＭＳ 明朝" w:hAnsi="ＭＳ 明朝" w:hint="eastAsia"/>
          <w:color w:val="1F497D"/>
          <w:sz w:val="18"/>
          <w:szCs w:val="18"/>
        </w:rPr>
        <w:t>２）</w:t>
      </w:r>
      <w:r w:rsidR="00986B54">
        <w:rPr>
          <w:rFonts w:ascii="ＭＳ 明朝" w:hAnsi="ＭＳ 明朝"/>
          <w:color w:val="1F497D"/>
          <w:sz w:val="18"/>
          <w:szCs w:val="18"/>
        </w:rPr>
        <w:t>試験</w:t>
      </w:r>
      <w:r w:rsidRPr="007D336C">
        <w:rPr>
          <w:rFonts w:ascii="ＭＳ 明朝" w:hAnsi="ＭＳ 明朝"/>
          <w:color w:val="1F497D"/>
          <w:sz w:val="18"/>
          <w:szCs w:val="18"/>
        </w:rPr>
        <w:t>の実施の適正性若しくは</w:t>
      </w:r>
      <w:r w:rsidR="00986B54">
        <w:rPr>
          <w:rFonts w:ascii="ＭＳ 明朝" w:hAnsi="ＭＳ 明朝"/>
          <w:color w:val="1F497D"/>
          <w:sz w:val="18"/>
          <w:szCs w:val="18"/>
        </w:rPr>
        <w:t>試験</w:t>
      </w:r>
      <w:r w:rsidRPr="007D336C">
        <w:rPr>
          <w:rFonts w:ascii="ＭＳ 明朝" w:hAnsi="ＭＳ 明朝"/>
          <w:color w:val="1F497D"/>
          <w:sz w:val="18"/>
          <w:szCs w:val="18"/>
        </w:rPr>
        <w:t>結果の信頼を損なう事実若しくは情報又は損なうおそれのある情報を得た場合には、</w:t>
      </w:r>
      <w:r w:rsidR="005F6391" w:rsidRPr="007D336C">
        <w:rPr>
          <w:rFonts w:ascii="ＭＳ 明朝" w:hAnsi="ＭＳ 明朝" w:hint="eastAsia"/>
          <w:color w:val="1F497D"/>
          <w:sz w:val="18"/>
          <w:szCs w:val="18"/>
        </w:rPr>
        <w:t>臨床試験倫理審査委員会事務局</w:t>
      </w:r>
      <w:r w:rsidR="009E4664">
        <w:rPr>
          <w:rFonts w:ascii="ＭＳ 明朝" w:hAnsi="ＭＳ 明朝" w:hint="eastAsia"/>
          <w:color w:val="1F497D"/>
          <w:sz w:val="18"/>
          <w:szCs w:val="18"/>
        </w:rPr>
        <w:t>に報告するとともに</w:t>
      </w:r>
      <w:r w:rsidR="005F6391" w:rsidRPr="007D336C">
        <w:rPr>
          <w:rFonts w:ascii="ＭＳ 明朝" w:hAnsi="ＭＳ 明朝" w:hint="eastAsia"/>
          <w:color w:val="1F497D"/>
          <w:sz w:val="18"/>
          <w:szCs w:val="18"/>
        </w:rPr>
        <w:t>、</w:t>
      </w:r>
      <w:r w:rsidRPr="007D336C">
        <w:rPr>
          <w:rFonts w:ascii="ＭＳ 明朝" w:hAnsi="ＭＳ 明朝"/>
          <w:color w:val="1F497D"/>
          <w:sz w:val="18"/>
          <w:szCs w:val="18"/>
        </w:rPr>
        <w:t>速やかに</w:t>
      </w:r>
      <w:r w:rsidR="00986B54">
        <w:rPr>
          <w:rFonts w:ascii="ＭＳ 明朝" w:hAnsi="ＭＳ 明朝"/>
          <w:color w:val="1F497D"/>
          <w:sz w:val="18"/>
          <w:szCs w:val="18"/>
        </w:rPr>
        <w:t>試験</w:t>
      </w:r>
      <w:r w:rsidRPr="007D336C">
        <w:rPr>
          <w:rFonts w:ascii="ＭＳ 明朝" w:hAnsi="ＭＳ 明朝"/>
          <w:color w:val="1F497D"/>
          <w:sz w:val="18"/>
          <w:szCs w:val="18"/>
        </w:rPr>
        <w:t>機関の長に報告</w:t>
      </w:r>
      <w:r w:rsidRPr="007D336C">
        <w:rPr>
          <w:rFonts w:ascii="ＭＳ 明朝" w:hAnsi="ＭＳ 明朝" w:hint="eastAsia"/>
          <w:color w:val="1F497D"/>
          <w:sz w:val="18"/>
          <w:szCs w:val="18"/>
        </w:rPr>
        <w:t>する。また、</w:t>
      </w:r>
      <w:r w:rsidRPr="007D336C">
        <w:rPr>
          <w:rFonts w:ascii="ＭＳ 明朝" w:hAnsi="ＭＳ 明朝"/>
          <w:color w:val="1F497D"/>
          <w:sz w:val="18"/>
          <w:szCs w:val="18"/>
        </w:rPr>
        <w:t>必要に応じて、</w:t>
      </w:r>
      <w:r w:rsidR="00986B54">
        <w:rPr>
          <w:rFonts w:ascii="ＭＳ 明朝" w:hAnsi="ＭＳ 明朝"/>
          <w:color w:val="1F497D"/>
          <w:sz w:val="18"/>
          <w:szCs w:val="18"/>
        </w:rPr>
        <w:t>試験</w:t>
      </w:r>
      <w:r w:rsidRPr="007D336C">
        <w:rPr>
          <w:rFonts w:ascii="ＭＳ 明朝" w:hAnsi="ＭＳ 明朝"/>
          <w:color w:val="1F497D"/>
          <w:sz w:val="18"/>
          <w:szCs w:val="18"/>
        </w:rPr>
        <w:t>を停止し、若しくは中止し、又は</w:t>
      </w:r>
      <w:r w:rsidR="00986B54">
        <w:rPr>
          <w:rFonts w:ascii="ＭＳ 明朝" w:hAnsi="ＭＳ 明朝"/>
          <w:color w:val="1F497D"/>
          <w:sz w:val="18"/>
          <w:szCs w:val="18"/>
        </w:rPr>
        <w:t>試験</w:t>
      </w:r>
      <w:r w:rsidRPr="007D336C">
        <w:rPr>
          <w:rFonts w:ascii="ＭＳ 明朝" w:hAnsi="ＭＳ 明朝"/>
          <w:color w:val="1F497D"/>
          <w:sz w:val="18"/>
          <w:szCs w:val="18"/>
        </w:rPr>
        <w:t>計画書を変更</w:t>
      </w:r>
      <w:r w:rsidRPr="007D336C">
        <w:rPr>
          <w:rFonts w:ascii="ＭＳ 明朝" w:hAnsi="ＭＳ 明朝" w:hint="eastAsia"/>
          <w:color w:val="1F497D"/>
          <w:sz w:val="18"/>
          <w:szCs w:val="18"/>
        </w:rPr>
        <w:t>する。</w:t>
      </w:r>
    </w:p>
    <w:p w:rsidR="004F70B3" w:rsidRPr="007D336C" w:rsidRDefault="004F70B3" w:rsidP="00A05C52">
      <w:pPr>
        <w:tabs>
          <w:tab w:val="left" w:pos="284"/>
        </w:tabs>
        <w:ind w:leftChars="134" w:left="565" w:hangingChars="158" w:hanging="284"/>
        <w:jc w:val="left"/>
        <w:rPr>
          <w:rFonts w:ascii="ＭＳ 明朝" w:hAnsi="ＭＳ 明朝"/>
          <w:color w:val="1F497D"/>
          <w:sz w:val="18"/>
          <w:szCs w:val="18"/>
        </w:rPr>
      </w:pPr>
      <w:r w:rsidRPr="007D336C">
        <w:rPr>
          <w:rFonts w:ascii="ＭＳ 明朝" w:hAnsi="ＭＳ 明朝" w:hint="eastAsia"/>
          <w:color w:val="1F497D"/>
          <w:sz w:val="18"/>
          <w:szCs w:val="18"/>
        </w:rPr>
        <w:t>３）</w:t>
      </w:r>
      <w:r w:rsidR="00986B54">
        <w:rPr>
          <w:rFonts w:ascii="ＭＳ 明朝" w:hAnsi="ＭＳ 明朝"/>
          <w:color w:val="1F497D"/>
          <w:sz w:val="18"/>
          <w:szCs w:val="18"/>
        </w:rPr>
        <w:t>試験</w:t>
      </w:r>
      <w:r w:rsidRPr="007D336C">
        <w:rPr>
          <w:rFonts w:ascii="ＭＳ 明朝" w:hAnsi="ＭＳ 明朝" w:hint="eastAsia"/>
          <w:color w:val="1F497D"/>
          <w:sz w:val="18"/>
          <w:szCs w:val="18"/>
        </w:rPr>
        <w:t>開始後1年毎の</w:t>
      </w:r>
      <w:r w:rsidRPr="007D336C">
        <w:rPr>
          <w:rFonts w:ascii="ＭＳ 明朝" w:hAnsi="ＭＳ 明朝"/>
          <w:color w:val="1F497D"/>
          <w:sz w:val="18"/>
          <w:szCs w:val="18"/>
        </w:rPr>
        <w:t>進捗状況</w:t>
      </w:r>
      <w:r w:rsidRPr="007D336C">
        <w:rPr>
          <w:rFonts w:ascii="ＭＳ 明朝" w:hAnsi="ＭＳ 明朝" w:hint="eastAsia"/>
          <w:color w:val="1F497D"/>
          <w:sz w:val="18"/>
          <w:szCs w:val="18"/>
        </w:rPr>
        <w:t>、及び、</w:t>
      </w:r>
      <w:r w:rsidRPr="007D336C">
        <w:rPr>
          <w:rFonts w:ascii="ＭＳ 明朝" w:hAnsi="ＭＳ 明朝"/>
          <w:color w:val="1F497D"/>
          <w:sz w:val="18"/>
          <w:szCs w:val="18"/>
        </w:rPr>
        <w:t>終了</w:t>
      </w:r>
      <w:r w:rsidRPr="007D336C">
        <w:rPr>
          <w:rFonts w:ascii="ＭＳ 明朝" w:hAnsi="ＭＳ 明朝" w:hint="eastAsia"/>
          <w:color w:val="1F497D"/>
          <w:sz w:val="18"/>
          <w:szCs w:val="18"/>
        </w:rPr>
        <w:t>時</w:t>
      </w:r>
      <w:r w:rsidRPr="007D336C">
        <w:rPr>
          <w:rFonts w:ascii="ＭＳ 明朝" w:hAnsi="ＭＳ 明朝"/>
          <w:color w:val="1F497D"/>
          <w:sz w:val="18"/>
          <w:szCs w:val="18"/>
        </w:rPr>
        <w:t>（</w:t>
      </w:r>
      <w:r w:rsidRPr="007D336C">
        <w:rPr>
          <w:rFonts w:ascii="ＭＳ 明朝" w:hAnsi="ＭＳ 明朝" w:hint="eastAsia"/>
          <w:color w:val="1F497D"/>
          <w:sz w:val="18"/>
          <w:szCs w:val="18"/>
        </w:rPr>
        <w:t>停止もしくは</w:t>
      </w:r>
      <w:r w:rsidRPr="007D336C">
        <w:rPr>
          <w:rFonts w:ascii="ＭＳ 明朝" w:hAnsi="ＭＳ 明朝"/>
          <w:color w:val="1F497D"/>
          <w:sz w:val="18"/>
          <w:szCs w:val="18"/>
        </w:rPr>
        <w:t>中止</w:t>
      </w:r>
      <w:r w:rsidRPr="007D336C">
        <w:rPr>
          <w:rFonts w:ascii="ＭＳ 明朝" w:hAnsi="ＭＳ 明朝" w:hint="eastAsia"/>
          <w:color w:val="1F497D"/>
          <w:sz w:val="18"/>
          <w:szCs w:val="18"/>
        </w:rPr>
        <w:t>、又は変更</w:t>
      </w:r>
      <w:r w:rsidRPr="007D336C">
        <w:rPr>
          <w:rFonts w:ascii="ＭＳ 明朝" w:hAnsi="ＭＳ 明朝"/>
          <w:color w:val="1F497D"/>
          <w:sz w:val="18"/>
          <w:szCs w:val="18"/>
        </w:rPr>
        <w:t>の場合を含む）</w:t>
      </w:r>
      <w:r w:rsidRPr="007D336C">
        <w:rPr>
          <w:rFonts w:ascii="ＭＳ 明朝" w:hAnsi="ＭＳ 明朝" w:hint="eastAsia"/>
          <w:color w:val="1F497D"/>
          <w:sz w:val="18"/>
          <w:szCs w:val="18"/>
        </w:rPr>
        <w:t>に</w:t>
      </w:r>
      <w:r w:rsidR="009E4664">
        <w:rPr>
          <w:rFonts w:ascii="ＭＳ 明朝" w:hAnsi="ＭＳ 明朝" w:hint="eastAsia"/>
          <w:color w:val="1F497D"/>
          <w:sz w:val="18"/>
          <w:szCs w:val="18"/>
        </w:rPr>
        <w:t>は、臨床試験倫理審査委員会事務局に報告するとともに</w:t>
      </w:r>
      <w:r w:rsidR="005F6391" w:rsidRPr="007D336C">
        <w:rPr>
          <w:rFonts w:ascii="ＭＳ 明朝" w:hAnsi="ＭＳ 明朝" w:hint="eastAsia"/>
          <w:color w:val="1F497D"/>
          <w:sz w:val="18"/>
          <w:szCs w:val="18"/>
        </w:rPr>
        <w:t>、</w:t>
      </w:r>
      <w:r w:rsidR="00986B54">
        <w:rPr>
          <w:rFonts w:ascii="ＭＳ 明朝" w:hAnsi="ＭＳ 明朝"/>
          <w:color w:val="1F497D"/>
          <w:sz w:val="18"/>
          <w:szCs w:val="18"/>
        </w:rPr>
        <w:t>試験</w:t>
      </w:r>
      <w:r w:rsidR="005F6391" w:rsidRPr="007D336C">
        <w:rPr>
          <w:rFonts w:ascii="ＭＳ 明朝" w:hAnsi="ＭＳ 明朝"/>
          <w:color w:val="1F497D"/>
          <w:sz w:val="18"/>
          <w:szCs w:val="18"/>
        </w:rPr>
        <w:t>機関の長に</w:t>
      </w:r>
      <w:r w:rsidRPr="007D336C">
        <w:rPr>
          <w:rFonts w:ascii="ＭＳ 明朝" w:hAnsi="ＭＳ 明朝" w:hint="eastAsia"/>
          <w:color w:val="1F497D"/>
          <w:sz w:val="18"/>
          <w:szCs w:val="18"/>
        </w:rPr>
        <w:t>その旨及び概要を</w:t>
      </w:r>
      <w:r w:rsidRPr="007D336C">
        <w:rPr>
          <w:rFonts w:ascii="ＭＳ 明朝" w:hAnsi="ＭＳ 明朝"/>
          <w:color w:val="1F497D"/>
          <w:sz w:val="18"/>
          <w:szCs w:val="18"/>
        </w:rPr>
        <w:t>報告</w:t>
      </w:r>
      <w:r w:rsidRPr="007D336C">
        <w:rPr>
          <w:rFonts w:ascii="ＭＳ 明朝" w:hAnsi="ＭＳ 明朝" w:hint="eastAsia"/>
          <w:color w:val="1F497D"/>
          <w:sz w:val="18"/>
          <w:szCs w:val="18"/>
        </w:rPr>
        <w:t>する。</w:t>
      </w:r>
    </w:p>
    <w:p w:rsidR="004F70B3" w:rsidRPr="007D336C" w:rsidRDefault="004F70B3" w:rsidP="00A05C52">
      <w:pPr>
        <w:tabs>
          <w:tab w:val="left" w:pos="567"/>
        </w:tabs>
        <w:ind w:leftChars="134" w:left="565" w:hangingChars="158" w:hanging="284"/>
        <w:jc w:val="left"/>
        <w:rPr>
          <w:rFonts w:ascii="ＭＳ 明朝" w:hAnsi="ＭＳ 明朝"/>
          <w:color w:val="1F497D"/>
          <w:sz w:val="18"/>
          <w:szCs w:val="18"/>
        </w:rPr>
      </w:pPr>
      <w:r w:rsidRPr="007D336C">
        <w:rPr>
          <w:rFonts w:ascii="ＭＳ 明朝" w:hAnsi="ＭＳ 明朝" w:hint="eastAsia"/>
          <w:color w:val="1F497D"/>
          <w:sz w:val="18"/>
          <w:szCs w:val="18"/>
        </w:rPr>
        <w:t>４）その他、</w:t>
      </w:r>
      <w:r w:rsidR="00986B54">
        <w:rPr>
          <w:rFonts w:ascii="ＭＳ 明朝" w:hAnsi="ＭＳ 明朝"/>
          <w:color w:val="1F497D"/>
          <w:sz w:val="18"/>
          <w:szCs w:val="18"/>
        </w:rPr>
        <w:t>試験</w:t>
      </w:r>
      <w:r w:rsidRPr="007D336C">
        <w:rPr>
          <w:rFonts w:ascii="ＭＳ 明朝" w:hAnsi="ＭＳ 明朝"/>
          <w:color w:val="1F497D"/>
          <w:sz w:val="18"/>
          <w:szCs w:val="18"/>
        </w:rPr>
        <w:t>実施に伴う</w:t>
      </w:r>
      <w:r w:rsidR="00E23CB2" w:rsidRPr="007D336C">
        <w:rPr>
          <w:rFonts w:ascii="ＭＳ 明朝" w:hAnsi="ＭＳ 明朝" w:hint="eastAsia"/>
          <w:color w:val="1F497D"/>
          <w:sz w:val="18"/>
          <w:szCs w:val="18"/>
        </w:rPr>
        <w:t>重篤な</w:t>
      </w:r>
      <w:r w:rsidRPr="007D336C">
        <w:rPr>
          <w:rFonts w:ascii="ＭＳ 明朝" w:hAnsi="ＭＳ 明朝"/>
          <w:color w:val="1F497D"/>
          <w:sz w:val="18"/>
          <w:szCs w:val="18"/>
        </w:rPr>
        <w:t>有害事象</w:t>
      </w:r>
      <w:r w:rsidRPr="007D336C">
        <w:rPr>
          <w:rFonts w:ascii="ＭＳ 明朝" w:hAnsi="ＭＳ 明朝" w:hint="eastAsia"/>
          <w:color w:val="1F497D"/>
          <w:sz w:val="18"/>
          <w:szCs w:val="18"/>
        </w:rPr>
        <w:t>が</w:t>
      </w:r>
      <w:r w:rsidRPr="007D336C">
        <w:rPr>
          <w:rFonts w:ascii="ＭＳ 明朝" w:hAnsi="ＭＳ 明朝"/>
          <w:color w:val="1F497D"/>
          <w:sz w:val="18"/>
          <w:szCs w:val="18"/>
        </w:rPr>
        <w:t>発生</w:t>
      </w:r>
      <w:r w:rsidRPr="007D336C">
        <w:rPr>
          <w:rFonts w:ascii="ＭＳ 明朝" w:hAnsi="ＭＳ 明朝" w:hint="eastAsia"/>
          <w:color w:val="1F497D"/>
          <w:sz w:val="18"/>
          <w:szCs w:val="18"/>
        </w:rPr>
        <w:t>した場合には、当該</w:t>
      </w:r>
      <w:r w:rsidRPr="007D336C">
        <w:rPr>
          <w:rFonts w:ascii="ＭＳ 明朝" w:hAnsi="ＭＳ 明朝"/>
          <w:color w:val="1F497D"/>
          <w:sz w:val="18"/>
          <w:szCs w:val="18"/>
        </w:rPr>
        <w:t>状況</w:t>
      </w:r>
      <w:r w:rsidRPr="007D336C">
        <w:rPr>
          <w:rFonts w:ascii="ＭＳ 明朝" w:hAnsi="ＭＳ 明朝" w:hint="eastAsia"/>
          <w:color w:val="1F497D"/>
          <w:sz w:val="18"/>
          <w:szCs w:val="18"/>
        </w:rPr>
        <w:t>について</w:t>
      </w:r>
      <w:r w:rsidR="005F6391" w:rsidRPr="007D336C">
        <w:rPr>
          <w:rFonts w:ascii="ＭＳ 明朝" w:hAnsi="ＭＳ 明朝" w:hint="eastAsia"/>
          <w:color w:val="1F497D"/>
          <w:sz w:val="18"/>
          <w:szCs w:val="18"/>
        </w:rPr>
        <w:t>臨床試験倫理審査委員会事務局</w:t>
      </w:r>
      <w:r w:rsidR="009E4664">
        <w:rPr>
          <w:rFonts w:ascii="ＭＳ 明朝" w:hAnsi="ＭＳ 明朝" w:hint="eastAsia"/>
          <w:color w:val="1F497D"/>
          <w:sz w:val="18"/>
          <w:szCs w:val="18"/>
        </w:rPr>
        <w:lastRenderedPageBreak/>
        <w:t>に報告するとともに、</w:t>
      </w:r>
      <w:r w:rsidR="00986B54">
        <w:rPr>
          <w:rFonts w:ascii="ＭＳ 明朝" w:hAnsi="ＭＳ 明朝"/>
          <w:color w:val="1F497D"/>
          <w:sz w:val="18"/>
          <w:szCs w:val="18"/>
        </w:rPr>
        <w:t>試験</w:t>
      </w:r>
      <w:r w:rsidRPr="007D336C">
        <w:rPr>
          <w:rFonts w:ascii="ＭＳ 明朝" w:hAnsi="ＭＳ 明朝"/>
          <w:color w:val="1F497D"/>
          <w:sz w:val="18"/>
          <w:szCs w:val="18"/>
        </w:rPr>
        <w:t>機関の長に報告</w:t>
      </w:r>
      <w:r w:rsidRPr="007D336C">
        <w:rPr>
          <w:rFonts w:ascii="ＭＳ 明朝" w:hAnsi="ＭＳ 明朝" w:hint="eastAsia"/>
          <w:color w:val="1F497D"/>
          <w:sz w:val="18"/>
          <w:szCs w:val="18"/>
        </w:rPr>
        <w:t>する（上記「1</w:t>
      </w:r>
      <w:r w:rsidR="009E4664">
        <w:rPr>
          <w:rFonts w:ascii="ＭＳ 明朝" w:hAnsi="ＭＳ 明朝" w:hint="eastAsia"/>
          <w:color w:val="1F497D"/>
          <w:sz w:val="18"/>
          <w:szCs w:val="18"/>
        </w:rPr>
        <w:t>1</w:t>
      </w:r>
      <w:r w:rsidRPr="007D336C">
        <w:rPr>
          <w:rFonts w:ascii="ＭＳ 明朝" w:hAnsi="ＭＳ 明朝" w:hint="eastAsia"/>
          <w:color w:val="1F497D"/>
          <w:sz w:val="18"/>
          <w:szCs w:val="18"/>
        </w:rPr>
        <w:t>.有害事象が発生した際の対応」項に当該内容を記載）。</w:t>
      </w:r>
    </w:p>
    <w:p w:rsidR="00A1164E" w:rsidRDefault="00A1164E" w:rsidP="005B03BA">
      <w:pPr>
        <w:rPr>
          <w:rFonts w:ascii="ＭＳ Ｐ明朝" w:eastAsia="ＭＳ Ｐ明朝" w:hAnsi="ＭＳ Ｐ明朝"/>
          <w:sz w:val="18"/>
          <w:szCs w:val="18"/>
        </w:rPr>
      </w:pPr>
    </w:p>
    <w:p w:rsidR="00C555EA" w:rsidRDefault="00C555EA" w:rsidP="005B03BA">
      <w:pPr>
        <w:rPr>
          <w:rFonts w:ascii="ＭＳ Ｐ明朝" w:eastAsia="ＭＳ Ｐ明朝" w:hAnsi="ＭＳ Ｐ明朝"/>
          <w:sz w:val="18"/>
          <w:szCs w:val="18"/>
        </w:rPr>
      </w:pPr>
    </w:p>
    <w:p w:rsidR="00653036" w:rsidRPr="00D20950" w:rsidRDefault="00D766FF" w:rsidP="00653036">
      <w:pPr>
        <w:spacing w:line="0" w:lineRule="atLeast"/>
        <w:rPr>
          <w:rFonts w:ascii="ＭＳ Ｐ明朝" w:eastAsia="ＭＳ Ｐ明朝" w:hAnsi="ＭＳ Ｐ明朝"/>
          <w:b/>
          <w:sz w:val="24"/>
        </w:rPr>
      </w:pPr>
      <w:r>
        <w:rPr>
          <w:rFonts w:ascii="ＭＳ Ｐ明朝" w:eastAsia="ＭＳ Ｐ明朝" w:hAnsi="ＭＳ Ｐ明朝"/>
          <w:b/>
          <w:sz w:val="24"/>
        </w:rPr>
        <w:t>20</w:t>
      </w:r>
      <w:r w:rsidR="00653036" w:rsidRPr="00D20950">
        <w:rPr>
          <w:rFonts w:ascii="ＭＳ Ｐ明朝" w:eastAsia="ＭＳ Ｐ明朝" w:hAnsi="ＭＳ Ｐ明朝" w:hint="eastAsia"/>
          <w:b/>
          <w:sz w:val="24"/>
        </w:rPr>
        <w:t>．</w:t>
      </w:r>
      <w:r w:rsidR="00986B54" w:rsidRPr="00D20950">
        <w:rPr>
          <w:rFonts w:ascii="ＭＳ Ｐ明朝" w:eastAsia="ＭＳ Ｐ明朝" w:hAnsi="ＭＳ Ｐ明朝" w:hint="eastAsia"/>
          <w:b/>
          <w:sz w:val="24"/>
        </w:rPr>
        <w:t>試験</w:t>
      </w:r>
      <w:r w:rsidR="00E76C4F" w:rsidRPr="00D20950">
        <w:rPr>
          <w:rFonts w:ascii="ＭＳ Ｐ明朝" w:eastAsia="ＭＳ Ｐ明朝" w:hAnsi="ＭＳ Ｐ明朝" w:hint="eastAsia"/>
          <w:b/>
          <w:sz w:val="24"/>
        </w:rPr>
        <w:t>の品質管理</w:t>
      </w:r>
      <w:r w:rsidR="008B362A" w:rsidRPr="00D20950">
        <w:rPr>
          <w:rFonts w:ascii="ＭＳ Ｐ明朝" w:eastAsia="ＭＳ Ｐ明朝" w:hAnsi="ＭＳ Ｐ明朝" w:hint="eastAsia"/>
          <w:b/>
          <w:sz w:val="24"/>
        </w:rPr>
        <w:t>・品質保証</w:t>
      </w:r>
    </w:p>
    <w:p w:rsidR="00653036" w:rsidRPr="007D336C" w:rsidRDefault="00653036" w:rsidP="00653036">
      <w:pPr>
        <w:ind w:firstLineChars="100" w:firstLine="210"/>
        <w:rPr>
          <w:rFonts w:ascii="Segoe UI Symbol" w:eastAsia="ＭＳ Ｐ明朝" w:hAnsi="Segoe UI Symbol" w:cs="Segoe UI Symbol"/>
          <w:color w:val="1F497D"/>
          <w:szCs w:val="21"/>
        </w:rPr>
      </w:pPr>
      <w:r w:rsidRPr="007D336C">
        <w:rPr>
          <w:rFonts w:ascii="Segoe UI Symbol" w:eastAsia="ＭＳ Ｐ明朝" w:hAnsi="Segoe UI Symbol" w:cs="Segoe UI Symbol" w:hint="eastAsia"/>
          <w:color w:val="1F497D"/>
          <w:szCs w:val="21"/>
        </w:rPr>
        <w:t>「留意事項」：</w:t>
      </w:r>
    </w:p>
    <w:p w:rsidR="00653036" w:rsidRPr="007D336C" w:rsidRDefault="00653036" w:rsidP="007A1DF0">
      <w:pPr>
        <w:numPr>
          <w:ilvl w:val="0"/>
          <w:numId w:val="7"/>
        </w:numPr>
        <w:tabs>
          <w:tab w:val="left" w:pos="709"/>
        </w:tabs>
        <w:ind w:left="709" w:hanging="283"/>
        <w:rPr>
          <w:rFonts w:ascii="ＭＳ Ｐ明朝" w:eastAsia="ＭＳ Ｐ明朝" w:hAnsi="ＭＳ Ｐ明朝"/>
          <w:b/>
          <w:color w:val="1F497D"/>
          <w:sz w:val="24"/>
        </w:rPr>
      </w:pPr>
      <w:r w:rsidRPr="007D336C">
        <w:rPr>
          <w:rFonts w:ascii="ＭＳ Ｐ明朝" w:eastAsia="ＭＳ Ｐ明朝" w:hAnsi="ＭＳ Ｐ明朝" w:hint="eastAsia"/>
          <w:color w:val="1F497D"/>
          <w:sz w:val="18"/>
          <w:szCs w:val="18"/>
        </w:rPr>
        <w:t>指針第</w:t>
      </w:r>
      <w:r w:rsidR="00D64E6E">
        <w:rPr>
          <w:rFonts w:ascii="ＭＳ Ｐ明朝" w:eastAsia="ＭＳ Ｐ明朝" w:hAnsi="ＭＳ Ｐ明朝" w:hint="eastAsia"/>
          <w:color w:val="1F497D"/>
          <w:sz w:val="18"/>
          <w:szCs w:val="18"/>
        </w:rPr>
        <w:t>14</w:t>
      </w:r>
      <w:r w:rsidRPr="007D336C">
        <w:rPr>
          <w:rFonts w:ascii="ＭＳ Ｐ明朝" w:eastAsia="ＭＳ Ｐ明朝" w:hAnsi="ＭＳ Ｐ明朝" w:hint="eastAsia"/>
          <w:color w:val="1F497D"/>
          <w:sz w:val="18"/>
          <w:szCs w:val="18"/>
        </w:rPr>
        <w:t>の規定に照らして、対象となるのは、</w:t>
      </w:r>
      <w:r w:rsidRPr="007D336C">
        <w:rPr>
          <w:rFonts w:ascii="ＭＳ Ｐ明朝" w:eastAsia="ＭＳ Ｐ明朝" w:hAnsi="ＭＳ Ｐ明朝" w:hint="eastAsia"/>
          <w:b/>
          <w:bCs/>
          <w:color w:val="1F497D"/>
          <w:sz w:val="18"/>
          <w:szCs w:val="18"/>
          <w:u w:val="single"/>
        </w:rPr>
        <w:t>侵襲（軽微な侵襲を除く。）を伴い、なおかつ、介入を伴う</w:t>
      </w:r>
      <w:r w:rsidR="00986B54">
        <w:rPr>
          <w:rFonts w:ascii="ＭＳ Ｐ明朝" w:eastAsia="ＭＳ Ｐ明朝" w:hAnsi="ＭＳ Ｐ明朝" w:hint="eastAsia"/>
          <w:b/>
          <w:bCs/>
          <w:color w:val="1F497D"/>
          <w:sz w:val="18"/>
          <w:szCs w:val="18"/>
          <w:u w:val="single"/>
        </w:rPr>
        <w:t>試験</w:t>
      </w:r>
      <w:r w:rsidRPr="007D336C">
        <w:rPr>
          <w:rFonts w:ascii="ＭＳ Ｐ明朝" w:eastAsia="ＭＳ Ｐ明朝" w:hAnsi="ＭＳ Ｐ明朝" w:hint="eastAsia"/>
          <w:color w:val="1F497D"/>
          <w:sz w:val="18"/>
          <w:szCs w:val="18"/>
        </w:rPr>
        <w:t>（監査は必要に応じて実施）</w:t>
      </w:r>
      <w:r w:rsidRPr="007D336C">
        <w:rPr>
          <w:rFonts w:ascii="ＭＳ Ｐ明朝" w:eastAsia="ＭＳ Ｐ明朝" w:hAnsi="ＭＳ Ｐ明朝" w:hint="eastAsia"/>
          <w:bCs/>
          <w:color w:val="1F497D"/>
          <w:sz w:val="18"/>
          <w:szCs w:val="18"/>
        </w:rPr>
        <w:t>。</w:t>
      </w:r>
      <w:r w:rsidRPr="007D336C">
        <w:rPr>
          <w:rFonts w:ascii="ＭＳ Ｐ明朝" w:eastAsia="ＭＳ Ｐ明朝" w:hAnsi="ＭＳ Ｐ明朝" w:hint="eastAsia"/>
          <w:color w:val="1F497D"/>
          <w:sz w:val="18"/>
          <w:szCs w:val="18"/>
        </w:rPr>
        <w:t>モニタリングを実施する場合には、その実施の方法（中央モニタリングあるいは</w:t>
      </w:r>
      <w:r w:rsidR="005839EC">
        <w:rPr>
          <w:rFonts w:ascii="ＭＳ Ｐ明朝" w:eastAsia="ＭＳ Ｐ明朝" w:hAnsi="ＭＳ Ｐ明朝" w:hint="eastAsia"/>
          <w:color w:val="1F497D"/>
          <w:sz w:val="18"/>
          <w:szCs w:val="18"/>
        </w:rPr>
        <w:t>施設</w:t>
      </w:r>
      <w:r w:rsidRPr="007D336C">
        <w:rPr>
          <w:rFonts w:ascii="ＭＳ Ｐ明朝" w:eastAsia="ＭＳ Ｐ明朝" w:hAnsi="ＭＳ Ｐ明朝" w:hint="eastAsia"/>
          <w:color w:val="1F497D"/>
          <w:sz w:val="18"/>
          <w:szCs w:val="18"/>
        </w:rPr>
        <w:t>モニタリングの内容）について記載のこと。</w:t>
      </w:r>
    </w:p>
    <w:p w:rsidR="00653036" w:rsidRPr="007D336C" w:rsidRDefault="00653036" w:rsidP="00653036">
      <w:pPr>
        <w:ind w:leftChars="203" w:left="547" w:hangingChars="67" w:hanging="121"/>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②</w:t>
      </w:r>
      <w:r w:rsidRPr="007D336C">
        <w:rPr>
          <w:rFonts w:ascii="Segoe UI Symbol" w:eastAsia="ＭＳ Ｐ明朝" w:hAnsi="Segoe UI Symbol" w:cs="Segoe UI Symbol" w:hint="eastAsia"/>
          <w:color w:val="1F497D"/>
          <w:sz w:val="18"/>
          <w:szCs w:val="18"/>
        </w:rPr>
        <w:t xml:space="preserve"> </w:t>
      </w:r>
      <w:r w:rsidRPr="007D336C">
        <w:rPr>
          <w:rFonts w:ascii="ＭＳ Ｐ明朝" w:eastAsia="ＭＳ Ｐ明朝" w:hAnsi="ＭＳ Ｐ明朝" w:hint="eastAsia"/>
          <w:color w:val="1F497D"/>
          <w:sz w:val="18"/>
          <w:szCs w:val="18"/>
        </w:rPr>
        <w:t>実施体制については、モニタリング・監査に従事する者の氏名及び当該</w:t>
      </w:r>
      <w:r w:rsidR="00986B54">
        <w:rPr>
          <w:rFonts w:ascii="ＭＳ Ｐ明朝" w:eastAsia="ＭＳ Ｐ明朝" w:hAnsi="ＭＳ Ｐ明朝" w:hint="eastAsia"/>
          <w:color w:val="1F497D"/>
          <w:sz w:val="18"/>
          <w:szCs w:val="18"/>
        </w:rPr>
        <w:t>試験</w:t>
      </w:r>
      <w:r w:rsidRPr="007D336C">
        <w:rPr>
          <w:rFonts w:ascii="ＭＳ Ｐ明朝" w:eastAsia="ＭＳ Ｐ明朝" w:hAnsi="ＭＳ Ｐ明朝" w:hint="eastAsia"/>
          <w:color w:val="1F497D"/>
          <w:sz w:val="18"/>
          <w:szCs w:val="18"/>
        </w:rPr>
        <w:t>機関との関係を含めて記載のこと。</w:t>
      </w:r>
    </w:p>
    <w:p w:rsidR="00653036" w:rsidRPr="007D336C" w:rsidRDefault="00653036" w:rsidP="00653036">
      <w:pPr>
        <w:ind w:leftChars="203" w:left="547" w:hangingChars="67" w:hanging="121"/>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③</w:t>
      </w:r>
      <w:r w:rsidRPr="007D336C">
        <w:rPr>
          <w:rFonts w:ascii="Segoe UI Symbol" w:eastAsia="ＭＳ Ｐ明朝" w:hAnsi="Segoe UI Symbol" w:cs="Segoe UI Symbol" w:hint="eastAsia"/>
          <w:color w:val="1F497D"/>
          <w:sz w:val="18"/>
          <w:szCs w:val="18"/>
        </w:rPr>
        <w:t xml:space="preserve"> </w:t>
      </w:r>
      <w:r w:rsidRPr="007D336C">
        <w:rPr>
          <w:rFonts w:ascii="ＭＳ Ｐ明朝" w:eastAsia="ＭＳ Ｐ明朝" w:hAnsi="ＭＳ Ｐ明朝" w:hint="eastAsia"/>
          <w:color w:val="1F497D"/>
          <w:sz w:val="18"/>
          <w:szCs w:val="18"/>
        </w:rPr>
        <w:t>実施手順については、モニタリング・監査の結果の報告方法を含めて記載のこと。</w:t>
      </w:r>
    </w:p>
    <w:p w:rsidR="00653036" w:rsidRPr="007D336C" w:rsidRDefault="00653036" w:rsidP="00653036">
      <w:pPr>
        <w:ind w:leftChars="203" w:left="547" w:hangingChars="67" w:hanging="121"/>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④</w:t>
      </w:r>
      <w:r w:rsidRPr="007D336C">
        <w:rPr>
          <w:rFonts w:ascii="Segoe UI Symbol" w:eastAsia="ＭＳ Ｐ明朝" w:hAnsi="Segoe UI Symbol" w:cs="Segoe UI Symbol" w:hint="eastAsia"/>
          <w:color w:val="1F497D"/>
          <w:sz w:val="18"/>
          <w:szCs w:val="18"/>
        </w:rPr>
        <w:t xml:space="preserve"> </w:t>
      </w:r>
      <w:r w:rsidRPr="007D336C">
        <w:rPr>
          <w:rFonts w:ascii="Segoe UI Symbol" w:eastAsia="ＭＳ Ｐ明朝" w:hAnsi="Segoe UI Symbol" w:cs="Segoe UI Symbol" w:hint="eastAsia"/>
          <w:color w:val="1F497D"/>
          <w:sz w:val="18"/>
          <w:szCs w:val="18"/>
        </w:rPr>
        <w:t>留意事項：</w:t>
      </w:r>
      <w:r w:rsidRPr="007D336C">
        <w:rPr>
          <w:rFonts w:ascii="ＭＳ Ｐ明朝" w:eastAsia="ＭＳ Ｐ明朝" w:hAnsi="ＭＳ Ｐ明朝" w:hint="eastAsia"/>
          <w:color w:val="1F497D"/>
          <w:sz w:val="18"/>
          <w:szCs w:val="18"/>
        </w:rPr>
        <w:t>監査の対象となる</w:t>
      </w:r>
      <w:r w:rsidR="00986B54">
        <w:rPr>
          <w:rFonts w:ascii="ＭＳ Ｐ明朝" w:eastAsia="ＭＳ Ｐ明朝" w:hAnsi="ＭＳ Ｐ明朝" w:hint="eastAsia"/>
          <w:color w:val="1F497D"/>
          <w:sz w:val="18"/>
          <w:szCs w:val="18"/>
        </w:rPr>
        <w:t>試験</w:t>
      </w:r>
      <w:r w:rsidRPr="007D336C">
        <w:rPr>
          <w:rFonts w:ascii="ＭＳ Ｐ明朝" w:eastAsia="ＭＳ Ｐ明朝" w:hAnsi="ＭＳ Ｐ明朝" w:hint="eastAsia"/>
          <w:color w:val="1F497D"/>
          <w:sz w:val="18"/>
          <w:szCs w:val="18"/>
        </w:rPr>
        <w:t>の実施に携わる者、及び、そのモニタリングに従事する者に、監査を行わせてはならない。</w:t>
      </w:r>
    </w:p>
    <w:p w:rsidR="00653036" w:rsidRPr="007D336C" w:rsidRDefault="00653036" w:rsidP="00653036">
      <w:pPr>
        <w:ind w:leftChars="203" w:left="547" w:hangingChars="67" w:hanging="121"/>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⑤</w:t>
      </w:r>
      <w:r w:rsidRPr="007D336C">
        <w:rPr>
          <w:rFonts w:ascii="Segoe UI Symbol" w:eastAsia="ＭＳ Ｐ明朝" w:hAnsi="Segoe UI Symbol" w:cs="Segoe UI Symbol" w:hint="eastAsia"/>
          <w:color w:val="1F497D"/>
          <w:sz w:val="18"/>
          <w:szCs w:val="18"/>
        </w:rPr>
        <w:t xml:space="preserve"> </w:t>
      </w:r>
      <w:r w:rsidRPr="007D336C">
        <w:rPr>
          <w:rFonts w:ascii="ＭＳ Ｐ明朝" w:eastAsia="ＭＳ Ｐ明朝" w:hAnsi="ＭＳ Ｐ明朝" w:hint="eastAsia"/>
          <w:color w:val="1F497D"/>
          <w:sz w:val="18"/>
          <w:szCs w:val="18"/>
        </w:rPr>
        <w:t>モニタリングに従事する者は当該モニタリングの結果を</w:t>
      </w:r>
      <w:r w:rsidR="00986B54">
        <w:rPr>
          <w:rFonts w:ascii="ＭＳ Ｐ明朝" w:eastAsia="ＭＳ Ｐ明朝" w:hAnsi="ＭＳ Ｐ明朝" w:hint="eastAsia"/>
          <w:color w:val="1F497D"/>
          <w:sz w:val="18"/>
          <w:szCs w:val="18"/>
        </w:rPr>
        <w:t>試験</w:t>
      </w:r>
      <w:r w:rsidRPr="007D336C">
        <w:rPr>
          <w:rFonts w:ascii="ＭＳ Ｐ明朝" w:eastAsia="ＭＳ Ｐ明朝" w:hAnsi="ＭＳ Ｐ明朝" w:hint="eastAsia"/>
          <w:color w:val="1F497D"/>
          <w:sz w:val="18"/>
          <w:szCs w:val="18"/>
        </w:rPr>
        <w:t>責任者に報告しなければならない。また、監査に従事する者は当該監査の結果を</w:t>
      </w:r>
      <w:r w:rsidR="00986B54">
        <w:rPr>
          <w:rFonts w:ascii="ＭＳ Ｐ明朝" w:eastAsia="ＭＳ Ｐ明朝" w:hAnsi="ＭＳ Ｐ明朝" w:hint="eastAsia"/>
          <w:color w:val="1F497D"/>
          <w:sz w:val="18"/>
          <w:szCs w:val="18"/>
        </w:rPr>
        <w:t>試験</w:t>
      </w:r>
      <w:r w:rsidRPr="007D336C">
        <w:rPr>
          <w:rFonts w:ascii="ＭＳ Ｐ明朝" w:eastAsia="ＭＳ Ｐ明朝" w:hAnsi="ＭＳ Ｐ明朝" w:hint="eastAsia"/>
          <w:color w:val="1F497D"/>
          <w:sz w:val="18"/>
          <w:szCs w:val="18"/>
        </w:rPr>
        <w:t>責任者及び</w:t>
      </w:r>
      <w:r w:rsidR="00986B54">
        <w:rPr>
          <w:rFonts w:ascii="ＭＳ Ｐ明朝" w:eastAsia="ＭＳ Ｐ明朝" w:hAnsi="ＭＳ Ｐ明朝" w:hint="eastAsia"/>
          <w:color w:val="1F497D"/>
          <w:sz w:val="18"/>
          <w:szCs w:val="18"/>
        </w:rPr>
        <w:t>試験</w:t>
      </w:r>
      <w:r w:rsidRPr="007D336C">
        <w:rPr>
          <w:rFonts w:ascii="ＭＳ Ｐ明朝" w:eastAsia="ＭＳ Ｐ明朝" w:hAnsi="ＭＳ Ｐ明朝" w:hint="eastAsia"/>
          <w:color w:val="1F497D"/>
          <w:sz w:val="18"/>
          <w:szCs w:val="18"/>
        </w:rPr>
        <w:t>機関の長に報告しなければならない。</w:t>
      </w:r>
    </w:p>
    <w:p w:rsidR="00653036" w:rsidRPr="007D336C" w:rsidRDefault="00653036" w:rsidP="00653036">
      <w:pPr>
        <w:ind w:leftChars="203" w:left="547" w:hangingChars="67" w:hanging="121"/>
        <w:rPr>
          <w:rFonts w:ascii="ＭＳ Ｐ明朝" w:eastAsia="ＭＳ Ｐ明朝" w:hAnsi="ＭＳ Ｐ明朝"/>
          <w:b/>
          <w:color w:val="1F497D"/>
          <w:sz w:val="24"/>
        </w:rPr>
      </w:pPr>
      <w:r w:rsidRPr="007D336C">
        <w:rPr>
          <w:rFonts w:ascii="Segoe UI Symbol" w:eastAsia="ＭＳ Ｐ明朝" w:hAnsi="Segoe UI Symbol" w:cs="Segoe UI Symbol" w:hint="eastAsia"/>
          <w:color w:val="1F497D"/>
          <w:sz w:val="18"/>
          <w:szCs w:val="18"/>
        </w:rPr>
        <w:t>⑥</w:t>
      </w:r>
      <w:r w:rsidRPr="007D336C">
        <w:rPr>
          <w:rFonts w:ascii="Segoe UI Symbol" w:eastAsia="ＭＳ Ｐ明朝" w:hAnsi="Segoe UI Symbol" w:cs="Segoe UI Symbol" w:hint="eastAsia"/>
          <w:color w:val="1F497D"/>
          <w:sz w:val="18"/>
          <w:szCs w:val="18"/>
        </w:rPr>
        <w:t xml:space="preserve"> </w:t>
      </w:r>
      <w:r w:rsidRPr="007D336C">
        <w:rPr>
          <w:rFonts w:ascii="ＭＳ Ｐ明朝" w:eastAsia="ＭＳ Ｐ明朝" w:hAnsi="ＭＳ Ｐ明朝" w:hint="eastAsia"/>
          <w:color w:val="1F497D"/>
          <w:sz w:val="18"/>
          <w:szCs w:val="18"/>
        </w:rPr>
        <w:t>モニタリング従事者・監査従事者ともに、その業務上知り得た情報を正当な理由なく漏らしてはならない。その業務に従事しなくなった後も同様である。</w:t>
      </w:r>
    </w:p>
    <w:p w:rsidR="004322C9" w:rsidRPr="007D336C" w:rsidRDefault="004322C9" w:rsidP="00653036">
      <w:pPr>
        <w:ind w:leftChars="203" w:left="547" w:hangingChars="67" w:hanging="121"/>
        <w:jc w:val="left"/>
        <w:rPr>
          <w:rFonts w:ascii="ＭＳ 明朝" w:hAnsi="ＭＳ 明朝"/>
          <w:color w:val="1F497D"/>
          <w:sz w:val="18"/>
          <w:szCs w:val="18"/>
        </w:rPr>
      </w:pPr>
    </w:p>
    <w:p w:rsidR="00AE7833" w:rsidRPr="007D336C" w:rsidRDefault="00D766FF" w:rsidP="00C54848">
      <w:pPr>
        <w:ind w:leftChars="203" w:left="587" w:hangingChars="67" w:hanging="161"/>
        <w:jc w:val="left"/>
        <w:rPr>
          <w:rFonts w:ascii="ＭＳ 明朝" w:hAnsi="ＭＳ 明朝"/>
          <w:b/>
          <w:sz w:val="24"/>
        </w:rPr>
      </w:pPr>
      <w:r>
        <w:rPr>
          <w:rFonts w:ascii="ＭＳ 明朝" w:hAnsi="ＭＳ 明朝" w:hint="eastAsia"/>
          <w:b/>
          <w:sz w:val="24"/>
        </w:rPr>
        <w:t>20</w:t>
      </w:r>
      <w:r w:rsidR="00AE7833" w:rsidRPr="007D336C">
        <w:rPr>
          <w:rFonts w:ascii="ＭＳ 明朝" w:hAnsi="ＭＳ 明朝" w:hint="eastAsia"/>
          <w:b/>
          <w:sz w:val="24"/>
        </w:rPr>
        <w:t>.1.</w:t>
      </w:r>
      <w:r w:rsidR="00B56C9E" w:rsidRPr="007D336C">
        <w:rPr>
          <w:rFonts w:ascii="ＭＳ 明朝" w:hAnsi="ＭＳ 明朝" w:hint="eastAsia"/>
          <w:b/>
          <w:sz w:val="24"/>
        </w:rPr>
        <w:t>データの収集および</w:t>
      </w:r>
      <w:r w:rsidR="00AE7833" w:rsidRPr="007D336C">
        <w:rPr>
          <w:rFonts w:ascii="ＭＳ 明朝" w:hAnsi="ＭＳ 明朝" w:hint="eastAsia"/>
          <w:b/>
          <w:sz w:val="24"/>
        </w:rPr>
        <w:t>データマネジメント</w:t>
      </w:r>
    </w:p>
    <w:p w:rsidR="001913F6" w:rsidRPr="007D336C" w:rsidRDefault="001913F6" w:rsidP="001913F6">
      <w:pPr>
        <w:ind w:leftChars="203" w:left="567" w:hangingChars="67" w:hanging="141"/>
        <w:jc w:val="left"/>
        <w:rPr>
          <w:rFonts w:ascii="Segoe UI Symbol" w:eastAsia="ＭＳ Ｐ明朝" w:hAnsi="Segoe UI Symbol" w:cs="Segoe UI Symbol"/>
          <w:color w:val="1F497D"/>
          <w:szCs w:val="21"/>
        </w:rPr>
      </w:pPr>
      <w:r w:rsidRPr="007D336C">
        <w:rPr>
          <w:rFonts w:ascii="Segoe UI Symbol" w:eastAsia="ＭＳ Ｐ明朝" w:hAnsi="Segoe UI Symbol" w:cs="Segoe UI Symbol" w:hint="eastAsia"/>
          <w:color w:val="1F497D"/>
          <w:szCs w:val="21"/>
        </w:rPr>
        <w:t>「留意事項」：</w:t>
      </w:r>
    </w:p>
    <w:p w:rsidR="00AE7833" w:rsidRPr="007D336C" w:rsidRDefault="001913F6" w:rsidP="007D336C">
      <w:pPr>
        <w:ind w:leftChars="260" w:left="546" w:firstLineChars="11" w:firstLine="20"/>
        <w:jc w:val="left"/>
        <w:rPr>
          <w:rFonts w:ascii="ＭＳ 明朝" w:hAnsi="ＭＳ 明朝"/>
          <w:color w:val="1F497D"/>
          <w:sz w:val="18"/>
          <w:szCs w:val="18"/>
        </w:rPr>
      </w:pPr>
      <w:r w:rsidRPr="007D336C">
        <w:rPr>
          <w:rFonts w:ascii="ＭＳ 明朝" w:hAnsi="ＭＳ 明朝" w:hint="eastAsia"/>
          <w:color w:val="1F497D"/>
          <w:sz w:val="18"/>
          <w:szCs w:val="18"/>
        </w:rPr>
        <w:t xml:space="preserve">① </w:t>
      </w:r>
      <w:r w:rsidR="003D4817">
        <w:rPr>
          <w:rFonts w:ascii="ＭＳ 明朝" w:hAnsi="ＭＳ 明朝" w:hint="eastAsia"/>
          <w:color w:val="1F497D"/>
          <w:sz w:val="18"/>
          <w:szCs w:val="18"/>
        </w:rPr>
        <w:t>本</w:t>
      </w:r>
      <w:r w:rsidR="003D4817" w:rsidRPr="003D4817">
        <w:rPr>
          <w:rFonts w:ascii="ＭＳ 明朝" w:hAnsi="ＭＳ 明朝" w:hint="eastAsia"/>
          <w:color w:val="1F497D"/>
          <w:sz w:val="18"/>
          <w:szCs w:val="18"/>
        </w:rPr>
        <w:t>試験のリスク</w:t>
      </w:r>
      <w:r w:rsidR="00715FEB">
        <w:rPr>
          <w:rFonts w:ascii="ＭＳ 明朝" w:hAnsi="ＭＳ 明朝" w:hint="eastAsia"/>
          <w:color w:val="1F497D"/>
          <w:sz w:val="18"/>
          <w:szCs w:val="18"/>
        </w:rPr>
        <w:t>レベル、研究費</w:t>
      </w:r>
      <w:r w:rsidR="003D4817" w:rsidRPr="003D4817">
        <w:rPr>
          <w:rFonts w:ascii="ＭＳ 明朝" w:hAnsi="ＭＳ 明朝" w:hint="eastAsia"/>
          <w:color w:val="1F497D"/>
          <w:sz w:val="18"/>
          <w:szCs w:val="18"/>
        </w:rPr>
        <w:t>に応じて</w:t>
      </w:r>
      <w:r w:rsidR="003D4817">
        <w:rPr>
          <w:rFonts w:ascii="ＭＳ 明朝" w:hAnsi="ＭＳ 明朝" w:hint="eastAsia"/>
          <w:color w:val="1F497D"/>
          <w:sz w:val="18"/>
          <w:szCs w:val="18"/>
        </w:rPr>
        <w:t>、</w:t>
      </w:r>
      <w:r w:rsidR="00AE7833" w:rsidRPr="007D336C">
        <w:rPr>
          <w:rFonts w:ascii="ＭＳ 明朝" w:hAnsi="ＭＳ 明朝" w:hint="eastAsia"/>
          <w:color w:val="1F497D"/>
          <w:sz w:val="18"/>
          <w:szCs w:val="18"/>
        </w:rPr>
        <w:t>データの</w:t>
      </w:r>
      <w:r w:rsidR="00B56C9E" w:rsidRPr="007D336C">
        <w:rPr>
          <w:rFonts w:ascii="ＭＳ 明朝" w:hAnsi="ＭＳ 明朝" w:hint="eastAsia"/>
          <w:color w:val="1F497D"/>
          <w:sz w:val="18"/>
          <w:szCs w:val="18"/>
        </w:rPr>
        <w:t>収集</w:t>
      </w:r>
      <w:r w:rsidR="002E3835">
        <w:rPr>
          <w:rFonts w:ascii="ＭＳ 明朝" w:hAnsi="ＭＳ 明朝" w:hint="eastAsia"/>
          <w:color w:val="1F497D"/>
          <w:sz w:val="18"/>
          <w:szCs w:val="18"/>
        </w:rPr>
        <w:t>および</w:t>
      </w:r>
      <w:r w:rsidR="00AE7833" w:rsidRPr="007D336C">
        <w:rPr>
          <w:rFonts w:ascii="ＭＳ 明朝" w:hAnsi="ＭＳ 明朝" w:hint="eastAsia"/>
          <w:color w:val="1F497D"/>
          <w:sz w:val="18"/>
          <w:szCs w:val="18"/>
        </w:rPr>
        <w:t>管理方法について</w:t>
      </w:r>
      <w:r w:rsidR="00916FFE">
        <w:rPr>
          <w:rFonts w:ascii="ＭＳ 明朝" w:hAnsi="ＭＳ 明朝" w:hint="eastAsia"/>
          <w:color w:val="1F497D"/>
          <w:sz w:val="18"/>
          <w:szCs w:val="18"/>
        </w:rPr>
        <w:t>検討し、</w:t>
      </w:r>
      <w:r w:rsidR="00AE7833" w:rsidRPr="007D336C">
        <w:rPr>
          <w:rFonts w:ascii="ＭＳ 明朝" w:hAnsi="ＭＳ 明朝" w:hint="eastAsia"/>
          <w:color w:val="1F497D"/>
          <w:sz w:val="18"/>
          <w:szCs w:val="18"/>
        </w:rPr>
        <w:t>記載すること。</w:t>
      </w:r>
    </w:p>
    <w:p w:rsidR="001913F6" w:rsidRDefault="001913F6" w:rsidP="007D336C">
      <w:pPr>
        <w:ind w:leftChars="260" w:left="546" w:firstLineChars="11" w:firstLine="20"/>
        <w:jc w:val="left"/>
        <w:rPr>
          <w:rFonts w:ascii="ＭＳ 明朝" w:hAnsi="ＭＳ 明朝"/>
          <w:color w:val="1F497D"/>
          <w:sz w:val="18"/>
          <w:szCs w:val="18"/>
        </w:rPr>
      </w:pPr>
      <w:r w:rsidRPr="007D336C">
        <w:rPr>
          <w:rFonts w:ascii="ＭＳ 明朝" w:hAnsi="ＭＳ 明朝" w:hint="eastAsia"/>
          <w:color w:val="1F497D"/>
          <w:sz w:val="18"/>
          <w:szCs w:val="18"/>
        </w:rPr>
        <w:t xml:space="preserve">② </w:t>
      </w:r>
      <w:r w:rsidR="00AE7833" w:rsidRPr="007D336C">
        <w:rPr>
          <w:rFonts w:ascii="ＭＳ 明朝" w:hAnsi="ＭＳ 明朝" w:hint="eastAsia"/>
          <w:color w:val="1F497D"/>
          <w:sz w:val="18"/>
          <w:szCs w:val="18"/>
        </w:rPr>
        <w:t>症例報告書について記載すること（EDC</w:t>
      </w:r>
      <w:r w:rsidR="00F80606" w:rsidRPr="007D336C">
        <w:rPr>
          <w:rFonts w:ascii="ＭＳ 明朝" w:hAnsi="ＭＳ 明朝" w:hint="eastAsia"/>
          <w:color w:val="1F497D"/>
          <w:sz w:val="18"/>
          <w:szCs w:val="18"/>
        </w:rPr>
        <w:t>含む</w:t>
      </w:r>
      <w:r w:rsidR="00AE7833" w:rsidRPr="007D336C">
        <w:rPr>
          <w:rFonts w:ascii="ＭＳ 明朝" w:hAnsi="ＭＳ 明朝" w:hint="eastAsia"/>
          <w:color w:val="1F497D"/>
          <w:sz w:val="18"/>
          <w:szCs w:val="18"/>
        </w:rPr>
        <w:t>）</w:t>
      </w:r>
    </w:p>
    <w:p w:rsidR="008C6145" w:rsidRDefault="005C54B0" w:rsidP="007D336C">
      <w:pPr>
        <w:ind w:leftChars="260" w:left="546" w:firstLineChars="11" w:firstLine="20"/>
        <w:jc w:val="left"/>
        <w:rPr>
          <w:rFonts w:ascii="ＭＳ 明朝" w:hAnsi="ＭＳ 明朝"/>
          <w:color w:val="FF0000"/>
          <w:sz w:val="18"/>
          <w:szCs w:val="18"/>
        </w:rPr>
      </w:pPr>
      <w:r>
        <w:rPr>
          <w:rFonts w:ascii="ＭＳ 明朝" w:hAnsi="ＭＳ 明朝"/>
          <w:noProof/>
          <w:color w:val="FF0000"/>
          <w:sz w:val="18"/>
          <w:szCs w:val="18"/>
        </w:rPr>
        <mc:AlternateContent>
          <mc:Choice Requires="wps">
            <w:drawing>
              <wp:anchor distT="0" distB="0" distL="114300" distR="114300" simplePos="0" relativeHeight="251662848" behindDoc="0" locked="0" layoutInCell="1" allowOverlap="1">
                <wp:simplePos x="0" y="0"/>
                <wp:positionH relativeFrom="column">
                  <wp:posOffset>156210</wp:posOffset>
                </wp:positionH>
                <wp:positionV relativeFrom="paragraph">
                  <wp:posOffset>221615</wp:posOffset>
                </wp:positionV>
                <wp:extent cx="6029325" cy="960120"/>
                <wp:effectExtent l="0" t="0" r="9525" b="0"/>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601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6B57" id="Rectangle 77" o:spid="_x0000_s1026" style="position:absolute;left:0;text-align:left;margin-left:12.3pt;margin-top:17.45pt;width:474.75pt;height:7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" filled="f" strokeweight=".5pt">
                <v:stroke dashstyle="dashDot"/>
                <v:textbox inset="5.85pt,.7pt,5.85pt,.7pt"/>
              </v:rect>
            </w:pict>
          </mc:Fallback>
        </mc:AlternateContent>
      </w:r>
    </w:p>
    <w:p w:rsidR="00AE7833" w:rsidRDefault="003E32A6" w:rsidP="008C6145">
      <w:pPr>
        <w:tabs>
          <w:tab w:val="left" w:pos="284"/>
        </w:tabs>
        <w:ind w:leftChars="134" w:left="281" w:firstLineChars="69" w:firstLine="145"/>
        <w:jc w:val="left"/>
        <w:rPr>
          <w:rFonts w:ascii="ＭＳ Ｐ明朝" w:eastAsia="ＭＳ Ｐ明朝" w:hAnsi="ＭＳ Ｐ明朝"/>
          <w:color w:val="1F497D"/>
          <w:szCs w:val="21"/>
        </w:rPr>
      </w:pPr>
      <w:r w:rsidRPr="007D336C">
        <w:rPr>
          <w:rFonts w:ascii="ＭＳ Ｐ明朝" w:eastAsia="ＭＳ Ｐ明朝" w:hAnsi="ＭＳ Ｐ明朝" w:cs="Segoe UI Symbol" w:hint="eastAsia"/>
          <w:color w:val="1F497D"/>
          <w:szCs w:val="21"/>
        </w:rPr>
        <w:t xml:space="preserve">《 </w:t>
      </w:r>
      <w:r w:rsidRPr="007D336C">
        <w:rPr>
          <w:rFonts w:ascii="ＭＳ Ｐ明朝" w:eastAsia="ＭＳ Ｐ明朝" w:hAnsi="ＭＳ Ｐ明朝" w:hint="eastAsia"/>
          <w:color w:val="1F497D"/>
          <w:szCs w:val="21"/>
        </w:rPr>
        <w:t>例文 》</w:t>
      </w:r>
    </w:p>
    <w:p w:rsidR="00CA5B17" w:rsidRDefault="00CA5B17" w:rsidP="00CA5B17">
      <w:pPr>
        <w:tabs>
          <w:tab w:val="left" w:pos="284"/>
        </w:tabs>
        <w:ind w:leftChars="134" w:left="281" w:firstLineChars="69" w:firstLine="124"/>
        <w:jc w:val="left"/>
        <w:rPr>
          <w:rFonts w:ascii="ＭＳ 明朝" w:hAnsi="ＭＳ 明朝" w:cs="Segoe UI Symbol"/>
          <w:color w:val="1F497D"/>
          <w:sz w:val="18"/>
          <w:szCs w:val="18"/>
        </w:rPr>
      </w:pPr>
      <w:r>
        <w:rPr>
          <w:rFonts w:ascii="ＭＳ 明朝" w:hAnsi="ＭＳ 明朝" w:cs="Segoe UI Symbol" w:hint="eastAsia"/>
          <w:color w:val="1F497D"/>
          <w:sz w:val="18"/>
          <w:szCs w:val="18"/>
        </w:rPr>
        <w:t>本試験は、</w:t>
      </w:r>
      <w:r w:rsidR="002E3835">
        <w:rPr>
          <w:rFonts w:ascii="ＭＳ 明朝" w:hAnsi="ＭＳ 明朝" w:cs="Segoe UI Symbol" w:hint="eastAsia"/>
          <w:color w:val="1F497D"/>
          <w:sz w:val="18"/>
          <w:szCs w:val="18"/>
        </w:rPr>
        <w:t>eACReSSにてデータの収集を行う。</w:t>
      </w:r>
    </w:p>
    <w:p w:rsidR="00906D4A" w:rsidRPr="00906D4A" w:rsidRDefault="00CA5B17" w:rsidP="002E3835">
      <w:pPr>
        <w:ind w:leftChars="203" w:left="426"/>
        <w:jc w:val="left"/>
        <w:rPr>
          <w:rFonts w:ascii="ＭＳ 明朝" w:hAnsi="ＭＳ 明朝"/>
          <w:color w:val="1F497D"/>
          <w:sz w:val="18"/>
          <w:szCs w:val="18"/>
        </w:rPr>
      </w:pPr>
      <w:r>
        <w:rPr>
          <w:rFonts w:ascii="ＭＳ 明朝" w:hAnsi="ＭＳ 明朝" w:cs="Segoe UI Symbol" w:hint="eastAsia"/>
          <w:color w:val="1F497D"/>
          <w:sz w:val="18"/>
          <w:szCs w:val="18"/>
        </w:rPr>
        <w:t>本試験の開始に先立ち、データベースの作成からデータ固定までのデータの収集および管理</w:t>
      </w:r>
      <w:r w:rsidR="002E3835">
        <w:rPr>
          <w:rFonts w:ascii="ＭＳ 明朝" w:hAnsi="ＭＳ 明朝" w:cs="Segoe UI Symbol" w:hint="eastAsia"/>
          <w:color w:val="1F497D"/>
          <w:sz w:val="18"/>
          <w:szCs w:val="18"/>
        </w:rPr>
        <w:t>方法</w:t>
      </w:r>
      <w:r>
        <w:rPr>
          <w:rFonts w:ascii="ＭＳ 明朝" w:hAnsi="ＭＳ 明朝" w:cs="Segoe UI Symbol" w:hint="eastAsia"/>
          <w:color w:val="1F497D"/>
          <w:sz w:val="18"/>
          <w:szCs w:val="18"/>
        </w:rPr>
        <w:t>に関する計画書を作成する。</w:t>
      </w:r>
      <w:r w:rsidR="00230079">
        <w:rPr>
          <w:rFonts w:ascii="ＭＳ 明朝" w:hAnsi="ＭＳ 明朝" w:cs="Segoe UI Symbol" w:hint="eastAsia"/>
          <w:color w:val="1F497D"/>
          <w:sz w:val="18"/>
          <w:szCs w:val="18"/>
        </w:rPr>
        <w:t>試験開始後は計画書に従い、データの収集および管理を実施する。</w:t>
      </w:r>
    </w:p>
    <w:p w:rsidR="006A73EA" w:rsidRDefault="006A73EA" w:rsidP="00C54848">
      <w:pPr>
        <w:ind w:leftChars="203" w:left="587" w:hangingChars="67" w:hanging="161"/>
        <w:jc w:val="left"/>
        <w:rPr>
          <w:rFonts w:ascii="ＭＳ 明朝" w:hAnsi="ＭＳ 明朝"/>
          <w:b/>
          <w:color w:val="FF0000"/>
          <w:sz w:val="24"/>
        </w:rPr>
      </w:pPr>
    </w:p>
    <w:p w:rsidR="00AE7833" w:rsidRPr="00D20950" w:rsidRDefault="00D766FF" w:rsidP="00C54848">
      <w:pPr>
        <w:ind w:leftChars="203" w:left="587" w:hangingChars="67" w:hanging="161"/>
        <w:jc w:val="left"/>
        <w:rPr>
          <w:rFonts w:ascii="ＭＳ 明朝" w:hAnsi="ＭＳ 明朝"/>
          <w:b/>
          <w:sz w:val="24"/>
        </w:rPr>
      </w:pPr>
      <w:r>
        <w:rPr>
          <w:rFonts w:ascii="ＭＳ 明朝" w:hAnsi="ＭＳ 明朝"/>
          <w:b/>
          <w:sz w:val="24"/>
        </w:rPr>
        <w:t>20</w:t>
      </w:r>
      <w:r w:rsidR="00AE7833" w:rsidRPr="00D20950">
        <w:rPr>
          <w:rFonts w:ascii="ＭＳ 明朝" w:hAnsi="ＭＳ 明朝"/>
          <w:b/>
          <w:sz w:val="24"/>
        </w:rPr>
        <w:t>.2.モニタリング</w:t>
      </w:r>
    </w:p>
    <w:p w:rsidR="001913F6" w:rsidRPr="001913F6" w:rsidRDefault="001913F6" w:rsidP="001913F6">
      <w:pPr>
        <w:ind w:leftChars="203" w:left="567" w:hangingChars="67" w:hanging="141"/>
        <w:jc w:val="left"/>
        <w:rPr>
          <w:rFonts w:ascii="Segoe UI Symbol" w:eastAsia="ＭＳ Ｐ明朝" w:hAnsi="Segoe UI Symbol" w:cs="Segoe UI Symbol"/>
          <w:color w:val="1F497D"/>
          <w:szCs w:val="21"/>
        </w:rPr>
      </w:pPr>
      <w:r w:rsidRPr="001913F6">
        <w:rPr>
          <w:rFonts w:ascii="Segoe UI Symbol" w:eastAsia="ＭＳ Ｐ明朝" w:hAnsi="Segoe UI Symbol" w:cs="Segoe UI Symbol" w:hint="eastAsia"/>
          <w:color w:val="1F497D"/>
          <w:szCs w:val="21"/>
        </w:rPr>
        <w:t>「留意事項」：</w:t>
      </w:r>
    </w:p>
    <w:p w:rsidR="00E76C4F" w:rsidRPr="001913F6" w:rsidRDefault="001913F6" w:rsidP="00653036">
      <w:pPr>
        <w:ind w:leftChars="203" w:left="547" w:hangingChars="67" w:hanging="121"/>
        <w:jc w:val="left"/>
        <w:rPr>
          <w:rFonts w:ascii="ＭＳ 明朝" w:hAnsi="ＭＳ 明朝"/>
          <w:color w:val="1F497D"/>
          <w:sz w:val="18"/>
          <w:szCs w:val="18"/>
        </w:rPr>
      </w:pPr>
      <w:r w:rsidRPr="001913F6">
        <w:rPr>
          <w:rFonts w:ascii="ＭＳ 明朝" w:hAnsi="ＭＳ 明朝" w:hint="eastAsia"/>
          <w:color w:val="1F497D"/>
          <w:sz w:val="18"/>
          <w:szCs w:val="18"/>
        </w:rPr>
        <w:t>①</w:t>
      </w:r>
      <w:r w:rsidR="00E76C4F" w:rsidRPr="001913F6">
        <w:rPr>
          <w:rFonts w:ascii="ＭＳ 明朝" w:hAnsi="ＭＳ 明朝" w:hint="eastAsia"/>
          <w:color w:val="1F497D"/>
          <w:sz w:val="18"/>
          <w:szCs w:val="18"/>
        </w:rPr>
        <w:t>モニタリングの実施体制およびその方法</w:t>
      </w:r>
      <w:r w:rsidR="00643886" w:rsidRPr="001913F6">
        <w:rPr>
          <w:rFonts w:ascii="ＭＳ 明朝" w:hAnsi="ＭＳ 明朝" w:hint="eastAsia"/>
          <w:color w:val="1F497D"/>
          <w:sz w:val="18"/>
          <w:szCs w:val="18"/>
        </w:rPr>
        <w:t>（</w:t>
      </w:r>
      <w:r w:rsidR="00740E01">
        <w:rPr>
          <w:rFonts w:ascii="ＭＳ 明朝" w:hAnsi="ＭＳ 明朝" w:hint="eastAsia"/>
          <w:color w:val="1F497D"/>
          <w:sz w:val="18"/>
          <w:szCs w:val="18"/>
        </w:rPr>
        <w:t>本試験のリスク</w:t>
      </w:r>
      <w:r w:rsidR="00715FEB">
        <w:rPr>
          <w:rFonts w:ascii="ＭＳ 明朝" w:hAnsi="ＭＳ 明朝" w:hint="eastAsia"/>
          <w:color w:val="1F497D"/>
          <w:sz w:val="18"/>
          <w:szCs w:val="18"/>
        </w:rPr>
        <w:t>レベル、研究費</w:t>
      </w:r>
      <w:r w:rsidR="00740E01">
        <w:rPr>
          <w:rFonts w:ascii="ＭＳ 明朝" w:hAnsi="ＭＳ 明朝" w:hint="eastAsia"/>
          <w:color w:val="1F497D"/>
          <w:sz w:val="18"/>
          <w:szCs w:val="18"/>
        </w:rPr>
        <w:t>に応じて、</w:t>
      </w:r>
      <w:r w:rsidR="00AE086E">
        <w:rPr>
          <w:rFonts w:ascii="ＭＳ 明朝" w:hAnsi="ＭＳ 明朝" w:hint="eastAsia"/>
          <w:color w:val="1F497D"/>
          <w:sz w:val="18"/>
          <w:szCs w:val="18"/>
        </w:rPr>
        <w:t>機関</w:t>
      </w:r>
      <w:r w:rsidR="00643886" w:rsidRPr="001913F6">
        <w:rPr>
          <w:rFonts w:ascii="ＭＳ 明朝" w:hAnsi="ＭＳ 明朝" w:hint="eastAsia"/>
          <w:color w:val="1F497D"/>
          <w:sz w:val="18"/>
          <w:szCs w:val="18"/>
        </w:rPr>
        <w:t>訪問モニタリング、中央モニタリング等</w:t>
      </w:r>
      <w:r w:rsidR="00740E01">
        <w:rPr>
          <w:rFonts w:ascii="ＭＳ 明朝" w:hAnsi="ＭＳ 明朝" w:hint="eastAsia"/>
          <w:color w:val="1F497D"/>
          <w:sz w:val="18"/>
          <w:szCs w:val="18"/>
        </w:rPr>
        <w:t>を検討すること</w:t>
      </w:r>
      <w:r w:rsidR="00643886" w:rsidRPr="001913F6">
        <w:rPr>
          <w:rFonts w:ascii="ＭＳ 明朝" w:hAnsi="ＭＳ 明朝" w:hint="eastAsia"/>
          <w:color w:val="1F497D"/>
          <w:sz w:val="18"/>
          <w:szCs w:val="18"/>
        </w:rPr>
        <w:t>）</w:t>
      </w:r>
      <w:r w:rsidR="00316AB0">
        <w:rPr>
          <w:rFonts w:ascii="ＭＳ 明朝" w:hAnsi="ＭＳ 明朝" w:hint="eastAsia"/>
          <w:color w:val="1F497D"/>
          <w:sz w:val="18"/>
          <w:szCs w:val="18"/>
        </w:rPr>
        <w:t>に</w:t>
      </w:r>
      <w:r w:rsidR="00E76C4F" w:rsidRPr="001913F6">
        <w:rPr>
          <w:rFonts w:ascii="ＭＳ 明朝" w:hAnsi="ＭＳ 明朝" w:hint="eastAsia"/>
          <w:color w:val="1F497D"/>
          <w:sz w:val="18"/>
          <w:szCs w:val="18"/>
        </w:rPr>
        <w:t>ついて記載すること。</w:t>
      </w:r>
    </w:p>
    <w:p w:rsidR="0080287E" w:rsidRDefault="00986B54" w:rsidP="007A1DF0">
      <w:pPr>
        <w:numPr>
          <w:ilvl w:val="0"/>
          <w:numId w:val="7"/>
        </w:numPr>
        <w:jc w:val="left"/>
        <w:rPr>
          <w:rFonts w:ascii="ＭＳ 明朝" w:hAnsi="ＭＳ 明朝"/>
          <w:color w:val="1F497D"/>
          <w:sz w:val="18"/>
          <w:szCs w:val="18"/>
        </w:rPr>
      </w:pPr>
      <w:r>
        <w:rPr>
          <w:rFonts w:ascii="ＭＳ Ｐ明朝" w:eastAsia="ＭＳ Ｐ明朝" w:hAnsi="ＭＳ Ｐ明朝" w:hint="eastAsia"/>
          <w:color w:val="1F497D"/>
          <w:sz w:val="18"/>
          <w:szCs w:val="18"/>
        </w:rPr>
        <w:t>試験</w:t>
      </w:r>
      <w:r w:rsidR="00CE4835" w:rsidRPr="001913F6">
        <w:rPr>
          <w:rFonts w:ascii="ＭＳ Ｐ明朝" w:eastAsia="ＭＳ Ｐ明朝" w:hAnsi="ＭＳ Ｐ明朝" w:hint="eastAsia"/>
          <w:color w:val="1F497D"/>
          <w:sz w:val="18"/>
          <w:szCs w:val="18"/>
        </w:rPr>
        <w:t>代表者は</w:t>
      </w:r>
      <w:r w:rsidR="00C54848" w:rsidRPr="001913F6">
        <w:rPr>
          <w:rFonts w:ascii="ＭＳ Ｐ明朝" w:eastAsia="ＭＳ Ｐ明朝" w:hAnsi="ＭＳ Ｐ明朝" w:hint="eastAsia"/>
          <w:color w:val="1F497D"/>
          <w:sz w:val="18"/>
          <w:szCs w:val="18"/>
        </w:rPr>
        <w:t>モニタリング担当者を指名し、モニタリングを実施させる</w:t>
      </w:r>
      <w:r w:rsidR="00CE4835" w:rsidRPr="001913F6">
        <w:rPr>
          <w:rFonts w:ascii="ＭＳ Ｐ明朝" w:eastAsia="ＭＳ Ｐ明朝" w:hAnsi="ＭＳ Ｐ明朝" w:hint="eastAsia"/>
          <w:color w:val="1F497D"/>
          <w:sz w:val="18"/>
          <w:szCs w:val="18"/>
        </w:rPr>
        <w:t>ことを記載すること</w:t>
      </w:r>
      <w:r w:rsidR="00C54848" w:rsidRPr="001913F6">
        <w:rPr>
          <w:rFonts w:ascii="ＭＳ Ｐ明朝" w:eastAsia="ＭＳ Ｐ明朝" w:hAnsi="ＭＳ Ｐ明朝" w:hint="eastAsia"/>
          <w:color w:val="1F497D"/>
          <w:sz w:val="18"/>
          <w:szCs w:val="18"/>
        </w:rPr>
        <w:t>。</w:t>
      </w:r>
    </w:p>
    <w:p w:rsidR="0080287E" w:rsidRDefault="00A05E27" w:rsidP="007A1DF0">
      <w:pPr>
        <w:numPr>
          <w:ilvl w:val="0"/>
          <w:numId w:val="7"/>
        </w:numPr>
        <w:jc w:val="left"/>
        <w:rPr>
          <w:rFonts w:ascii="ＭＳ Ｐ明朝" w:eastAsia="ＭＳ Ｐ明朝" w:hAnsi="ＭＳ Ｐ明朝"/>
          <w:color w:val="1F497D"/>
          <w:sz w:val="18"/>
          <w:szCs w:val="18"/>
        </w:rPr>
      </w:pPr>
      <w:r w:rsidRPr="001913F6">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実施の科学性、倫理性に重大な影響を及ぼす事項を確認した場合などは、必要に応じ、モニタリング報告書を</w:t>
      </w:r>
      <w:r w:rsidR="00986B54">
        <w:rPr>
          <w:rFonts w:ascii="ＭＳ 明朝" w:hAnsi="ＭＳ 明朝" w:hint="eastAsia"/>
          <w:color w:val="1F497D"/>
          <w:sz w:val="18"/>
          <w:szCs w:val="18"/>
        </w:rPr>
        <w:t>試験</w:t>
      </w:r>
      <w:r w:rsidR="00AE086E">
        <w:rPr>
          <w:rFonts w:ascii="ＭＳ 明朝" w:hAnsi="ＭＳ 明朝" w:hint="eastAsia"/>
          <w:color w:val="1F497D"/>
          <w:sz w:val="18"/>
          <w:szCs w:val="18"/>
        </w:rPr>
        <w:t>機関</w:t>
      </w:r>
      <w:r w:rsidRPr="001913F6">
        <w:rPr>
          <w:rFonts w:ascii="ＭＳ 明朝" w:hAnsi="ＭＳ 明朝" w:hint="eastAsia"/>
          <w:color w:val="1F497D"/>
          <w:sz w:val="18"/>
          <w:szCs w:val="18"/>
        </w:rPr>
        <w:t>の長</w:t>
      </w:r>
      <w:r w:rsidRPr="001913F6">
        <w:rPr>
          <w:rFonts w:ascii="ＭＳ Ｐ明朝" w:eastAsia="ＭＳ Ｐ明朝" w:hAnsi="ＭＳ Ｐ明朝" w:hint="eastAsia"/>
          <w:color w:val="1F497D"/>
          <w:sz w:val="18"/>
          <w:szCs w:val="18"/>
        </w:rPr>
        <w:t>へ提出することを記載すること。</w:t>
      </w:r>
    </w:p>
    <w:p w:rsidR="0080287E" w:rsidRDefault="001C350F" w:rsidP="007A1DF0">
      <w:pPr>
        <w:numPr>
          <w:ilvl w:val="0"/>
          <w:numId w:val="7"/>
        </w:numPr>
        <w:ind w:left="547" w:hanging="121"/>
        <w:jc w:val="left"/>
        <w:rPr>
          <w:rFonts w:ascii="ＭＳ 明朝" w:hAnsi="ＭＳ 明朝"/>
          <w:color w:val="1F497D"/>
          <w:sz w:val="18"/>
          <w:szCs w:val="18"/>
        </w:rPr>
      </w:pPr>
      <w:r w:rsidRPr="00013B44">
        <w:rPr>
          <w:rFonts w:ascii="ＭＳ Ｐ明朝" w:eastAsia="ＭＳ Ｐ明朝" w:hAnsi="ＭＳ Ｐ明朝" w:hint="eastAsia"/>
          <w:color w:val="1F497D"/>
          <w:sz w:val="18"/>
          <w:szCs w:val="18"/>
        </w:rPr>
        <w:t>「人を対象とする</w:t>
      </w:r>
      <w:r w:rsidR="00D64E6E" w:rsidRPr="00013B44">
        <w:rPr>
          <w:rFonts w:ascii="ＭＳ Ｐ明朝" w:eastAsia="ＭＳ Ｐ明朝" w:hAnsi="ＭＳ Ｐ明朝" w:hint="eastAsia"/>
          <w:color w:val="1F497D"/>
          <w:sz w:val="18"/>
          <w:szCs w:val="18"/>
        </w:rPr>
        <w:t>生命科学・</w:t>
      </w:r>
      <w:r w:rsidRPr="00013B44">
        <w:rPr>
          <w:rFonts w:ascii="ＭＳ Ｐ明朝" w:eastAsia="ＭＳ Ｐ明朝" w:hAnsi="ＭＳ Ｐ明朝" w:hint="eastAsia"/>
          <w:color w:val="1F497D"/>
          <w:sz w:val="18"/>
          <w:szCs w:val="18"/>
        </w:rPr>
        <w:t>医学系研究に関する倫理指針</w:t>
      </w:r>
      <w:r w:rsidR="00412C38" w:rsidRPr="00013B44">
        <w:rPr>
          <w:rFonts w:ascii="ＭＳ Ｐ明朝" w:eastAsia="ＭＳ Ｐ明朝" w:hAnsi="ＭＳ Ｐ明朝" w:hint="eastAsia"/>
          <w:color w:val="1F497D"/>
          <w:sz w:val="18"/>
          <w:szCs w:val="18"/>
        </w:rPr>
        <w:t>」</w:t>
      </w:r>
      <w:r w:rsidR="00412C38" w:rsidRPr="00013B44">
        <w:rPr>
          <w:rFonts w:ascii="ＭＳ Ｐ明朝" w:eastAsia="ＭＳ Ｐ明朝" w:hAnsi="ＭＳ Ｐ明朝"/>
          <w:color w:val="1F497D"/>
          <w:sz w:val="18"/>
          <w:szCs w:val="18"/>
        </w:rPr>
        <w:t>第</w:t>
      </w:r>
      <w:r w:rsidR="00D64E6E" w:rsidRPr="00013B44">
        <w:rPr>
          <w:rFonts w:ascii="ＭＳ Ｐ明朝" w:eastAsia="ＭＳ Ｐ明朝" w:hAnsi="ＭＳ Ｐ明朝" w:hint="eastAsia"/>
          <w:color w:val="1F497D"/>
          <w:sz w:val="18"/>
          <w:szCs w:val="18"/>
        </w:rPr>
        <w:t>7</w:t>
      </w:r>
      <w:r w:rsidR="00412C38" w:rsidRPr="00013B44">
        <w:rPr>
          <w:rFonts w:ascii="ＭＳ Ｐ明朝" w:eastAsia="ＭＳ Ｐ明朝" w:hAnsi="ＭＳ Ｐ明朝" w:hint="eastAsia"/>
          <w:color w:val="1F497D"/>
          <w:sz w:val="18"/>
          <w:szCs w:val="18"/>
        </w:rPr>
        <w:t>⑴</w:t>
      </w:r>
      <w:r w:rsidR="00412C38" w:rsidRPr="00013B44">
        <w:rPr>
          <w:rFonts w:ascii="ＭＳ Ｐ明朝" w:eastAsia="ＭＳ Ｐ明朝" w:hAnsi="ＭＳ Ｐ明朝"/>
          <w:color w:val="1F497D"/>
          <w:sz w:val="18"/>
          <w:szCs w:val="18"/>
        </w:rPr>
        <w:t>㉕の規定により</w:t>
      </w:r>
      <w:r w:rsidR="00412C38" w:rsidRPr="00013B44">
        <w:rPr>
          <w:rFonts w:ascii="ＭＳ Ｐ明朝" w:eastAsia="ＭＳ Ｐ明朝" w:hAnsi="ＭＳ Ｐ明朝" w:hint="eastAsia"/>
          <w:color w:val="1F497D"/>
          <w:sz w:val="18"/>
          <w:szCs w:val="18"/>
        </w:rPr>
        <w:t>、モニタリングを実施する場合には、</w:t>
      </w:r>
      <w:r w:rsidR="00F52C6E" w:rsidRPr="00013B44">
        <w:rPr>
          <w:rFonts w:ascii="ＭＳ Ｐ明朝" w:eastAsia="ＭＳ Ｐ明朝" w:hAnsi="ＭＳ Ｐ明朝" w:hint="eastAsia"/>
          <w:color w:val="1F497D"/>
          <w:sz w:val="18"/>
          <w:szCs w:val="18"/>
        </w:rPr>
        <w:t>その実施体制及び</w:t>
      </w:r>
      <w:r w:rsidR="00412C38" w:rsidRPr="00013B44">
        <w:rPr>
          <w:rFonts w:ascii="ＭＳ Ｐ明朝" w:eastAsia="ＭＳ Ｐ明朝" w:hAnsi="ＭＳ Ｐ明朝" w:hint="eastAsia"/>
          <w:color w:val="1F497D"/>
          <w:sz w:val="18"/>
          <w:szCs w:val="18"/>
        </w:rPr>
        <w:t>実施手順についても記載のこと（なお、</w:t>
      </w:r>
      <w:r w:rsidRPr="00013B44">
        <w:rPr>
          <w:rFonts w:ascii="ＭＳ Ｐ明朝" w:eastAsia="ＭＳ Ｐ明朝" w:hAnsi="ＭＳ Ｐ明朝" w:hint="eastAsia"/>
          <w:color w:val="1F497D"/>
          <w:sz w:val="18"/>
          <w:szCs w:val="18"/>
        </w:rPr>
        <w:t>研究責任者はモニタリングに関する手順書を作成することで実施手順に替えることができる。その際、当該手順書も研究計画書と同様に、倫理審査委員会</w:t>
      </w:r>
      <w:r w:rsidR="00412C38" w:rsidRPr="00013B44">
        <w:rPr>
          <w:rFonts w:ascii="ＭＳ Ｐ明朝" w:eastAsia="ＭＳ Ｐ明朝" w:hAnsi="ＭＳ Ｐ明朝" w:hint="eastAsia"/>
          <w:color w:val="1F497D"/>
          <w:sz w:val="18"/>
          <w:szCs w:val="18"/>
        </w:rPr>
        <w:t>に付議する</w:t>
      </w:r>
      <w:r w:rsidRPr="00013B44">
        <w:rPr>
          <w:rFonts w:ascii="ＭＳ Ｐ明朝" w:eastAsia="ＭＳ Ｐ明朝" w:hAnsi="ＭＳ Ｐ明朝" w:hint="eastAsia"/>
          <w:color w:val="1F497D"/>
          <w:sz w:val="18"/>
          <w:szCs w:val="18"/>
        </w:rPr>
        <w:t>必要がある</w:t>
      </w:r>
      <w:r w:rsidR="001B0B0A" w:rsidRPr="00013B44">
        <w:rPr>
          <w:rFonts w:ascii="ＭＳ Ｐ明朝" w:eastAsia="ＭＳ Ｐ明朝" w:hAnsi="ＭＳ Ｐ明朝" w:hint="eastAsia"/>
          <w:color w:val="1F497D"/>
          <w:sz w:val="18"/>
          <w:szCs w:val="18"/>
        </w:rPr>
        <w:t>とされている</w:t>
      </w:r>
      <w:r w:rsidRPr="00013B44">
        <w:rPr>
          <w:rFonts w:ascii="ＭＳ Ｐ明朝" w:eastAsia="ＭＳ Ｐ明朝" w:hAnsi="ＭＳ Ｐ明朝" w:hint="eastAsia"/>
          <w:color w:val="1F497D"/>
          <w:sz w:val="18"/>
          <w:szCs w:val="18"/>
        </w:rPr>
        <w:t>ことに留意すること</w:t>
      </w:r>
      <w:r w:rsidRPr="001C350F">
        <w:rPr>
          <w:rFonts w:ascii="ＭＳ 明朝" w:hAnsi="ＭＳ 明朝" w:hint="eastAsia"/>
          <w:sz w:val="18"/>
          <w:szCs w:val="18"/>
        </w:rPr>
        <w:t>。</w:t>
      </w:r>
    </w:p>
    <w:p w:rsidR="00C555EA" w:rsidRPr="001913F6" w:rsidRDefault="005C54B0" w:rsidP="00653036">
      <w:pPr>
        <w:ind w:leftChars="203" w:left="547" w:hangingChars="67" w:hanging="121"/>
        <w:jc w:val="left"/>
        <w:rPr>
          <w:rFonts w:ascii="ＭＳ Ｐ明朝" w:eastAsia="ＭＳ Ｐ明朝" w:hAnsi="ＭＳ Ｐ明朝"/>
          <w:color w:val="1F497D"/>
          <w:sz w:val="18"/>
          <w:szCs w:val="18"/>
        </w:rPr>
      </w:pPr>
      <w:r>
        <w:rPr>
          <w:rFonts w:ascii="ＭＳ 明朝" w:hAnsi="ＭＳ 明朝"/>
          <w:noProof/>
          <w:color w:val="1F497D"/>
          <w:sz w:val="18"/>
          <w:szCs w:val="18"/>
        </w:rPr>
        <mc:AlternateContent>
          <mc:Choice Requires="wps">
            <w:drawing>
              <wp:anchor distT="0" distB="0" distL="114300" distR="114300" simplePos="0" relativeHeight="251663872" behindDoc="0" locked="0" layoutInCell="1" allowOverlap="1">
                <wp:simplePos x="0" y="0"/>
                <wp:positionH relativeFrom="column">
                  <wp:posOffset>99060</wp:posOffset>
                </wp:positionH>
                <wp:positionV relativeFrom="paragraph">
                  <wp:posOffset>196215</wp:posOffset>
                </wp:positionV>
                <wp:extent cx="6029325" cy="962025"/>
                <wp:effectExtent l="0" t="0" r="9525" b="9525"/>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620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D1455" id="Rectangle 82" o:spid="_x0000_s1026" style="position:absolute;left:0;text-align:left;margin-left:7.8pt;margin-top:15.45pt;width:474.75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" filled="f" strokeweight=".5pt">
                <v:stroke dashstyle="dashDot"/>
                <v:textbox inset="5.85pt,.7pt,5.85pt,.7pt"/>
              </v:rect>
            </w:pict>
          </mc:Fallback>
        </mc:AlternateContent>
      </w:r>
    </w:p>
    <w:p w:rsidR="00A05E27" w:rsidRPr="001913F6" w:rsidRDefault="003E32A6" w:rsidP="008C6145">
      <w:pPr>
        <w:tabs>
          <w:tab w:val="left" w:pos="284"/>
        </w:tabs>
        <w:ind w:leftChars="134" w:left="281" w:firstLineChars="50" w:firstLine="105"/>
        <w:jc w:val="left"/>
        <w:rPr>
          <w:rFonts w:ascii="ＭＳ 明朝" w:hAnsi="ＭＳ 明朝"/>
          <w:color w:val="1F497D"/>
          <w:sz w:val="18"/>
          <w:szCs w:val="18"/>
        </w:rPr>
      </w:pPr>
      <w:r w:rsidRPr="001913F6">
        <w:rPr>
          <w:rFonts w:ascii="ＭＳ Ｐ明朝" w:eastAsia="ＭＳ Ｐ明朝" w:hAnsi="ＭＳ Ｐ明朝" w:cs="Segoe UI Symbol" w:hint="eastAsia"/>
          <w:color w:val="1F497D"/>
          <w:szCs w:val="21"/>
        </w:rPr>
        <w:t xml:space="preserve">《 </w:t>
      </w:r>
      <w:r w:rsidRPr="001913F6">
        <w:rPr>
          <w:rFonts w:ascii="ＭＳ Ｐ明朝" w:eastAsia="ＭＳ Ｐ明朝" w:hAnsi="ＭＳ Ｐ明朝" w:hint="eastAsia"/>
          <w:color w:val="1F497D"/>
          <w:szCs w:val="21"/>
        </w:rPr>
        <w:t>例文１ 》</w:t>
      </w:r>
    </w:p>
    <w:p w:rsidR="001B0B0A" w:rsidRDefault="000852EE" w:rsidP="00B35195">
      <w:pPr>
        <w:ind w:leftChars="203" w:left="426"/>
        <w:jc w:val="left"/>
        <w:rPr>
          <w:rFonts w:ascii="ＭＳ 明朝" w:hAnsi="ＭＳ 明朝"/>
          <w:color w:val="1F497D"/>
          <w:sz w:val="18"/>
          <w:szCs w:val="18"/>
        </w:rPr>
      </w:pPr>
      <w:r>
        <w:rPr>
          <w:rFonts w:ascii="ＭＳ 明朝" w:hAnsi="ＭＳ 明朝" w:hint="eastAsia"/>
          <w:color w:val="1F497D"/>
          <w:sz w:val="18"/>
          <w:szCs w:val="18"/>
        </w:rPr>
        <w:t>試験責任者は、</w:t>
      </w:r>
      <w:r w:rsidR="00AE7833" w:rsidRPr="001913F6">
        <w:rPr>
          <w:rFonts w:ascii="ＭＳ 明朝" w:hAnsi="ＭＳ 明朝" w:hint="eastAsia"/>
          <w:color w:val="1F497D"/>
          <w:sz w:val="18"/>
          <w:szCs w:val="18"/>
        </w:rPr>
        <w:t>本</w:t>
      </w:r>
      <w:r w:rsidR="00986B54">
        <w:rPr>
          <w:rFonts w:ascii="ＭＳ 明朝" w:hAnsi="ＭＳ 明朝" w:hint="eastAsia"/>
          <w:color w:val="1F497D"/>
          <w:sz w:val="18"/>
          <w:szCs w:val="18"/>
        </w:rPr>
        <w:t>試験</w:t>
      </w:r>
      <w:r w:rsidR="00AE7833" w:rsidRPr="001913F6">
        <w:rPr>
          <w:rFonts w:ascii="ＭＳ 明朝" w:hAnsi="ＭＳ 明朝" w:hint="eastAsia"/>
          <w:color w:val="1F497D"/>
          <w:sz w:val="18"/>
          <w:szCs w:val="18"/>
        </w:rPr>
        <w:t>が適正に行われていることを確認するため、モニタリング担当者</w:t>
      </w:r>
      <w:r w:rsidR="00AE5653">
        <w:rPr>
          <w:rFonts w:ascii="ＭＳ 明朝" w:hAnsi="ＭＳ 明朝" w:hint="eastAsia"/>
          <w:color w:val="1F497D"/>
          <w:sz w:val="18"/>
          <w:szCs w:val="18"/>
        </w:rPr>
        <w:t>を</w:t>
      </w:r>
      <w:r>
        <w:rPr>
          <w:rFonts w:ascii="ＭＳ 明朝" w:hAnsi="ＭＳ 明朝" w:hint="eastAsia"/>
          <w:color w:val="1F497D"/>
          <w:sz w:val="18"/>
          <w:szCs w:val="18"/>
        </w:rPr>
        <w:t>指名し</w:t>
      </w:r>
      <w:r w:rsidR="00AE7833" w:rsidRPr="001913F6">
        <w:rPr>
          <w:rFonts w:ascii="ＭＳ 明朝" w:hAnsi="ＭＳ 明朝" w:hint="eastAsia"/>
          <w:color w:val="1F497D"/>
          <w:sz w:val="18"/>
          <w:szCs w:val="18"/>
        </w:rPr>
        <w:t>、</w:t>
      </w:r>
      <w:r w:rsidR="00643886" w:rsidRPr="001913F6">
        <w:rPr>
          <w:rFonts w:ascii="ＭＳ 明朝" w:hAnsi="ＭＳ 明朝" w:hint="eastAsia"/>
          <w:color w:val="1F497D"/>
          <w:sz w:val="18"/>
          <w:szCs w:val="18"/>
        </w:rPr>
        <w:t>モニタリングを実施させる。モニタリング担当者は、</w:t>
      </w:r>
      <w:r w:rsidR="00986B54">
        <w:rPr>
          <w:rFonts w:ascii="ＭＳ 明朝" w:hAnsi="ＭＳ 明朝" w:hint="eastAsia"/>
          <w:color w:val="1F497D"/>
          <w:sz w:val="18"/>
          <w:szCs w:val="18"/>
        </w:rPr>
        <w:t>試験</w:t>
      </w:r>
      <w:r w:rsidR="00643886" w:rsidRPr="001913F6">
        <w:rPr>
          <w:rFonts w:ascii="ＭＳ 明朝" w:hAnsi="ＭＳ 明朝" w:hint="eastAsia"/>
          <w:color w:val="1F497D"/>
          <w:sz w:val="18"/>
          <w:szCs w:val="18"/>
        </w:rPr>
        <w:t>の進捗状況を確認し、関連法規、指針、</w:t>
      </w:r>
      <w:r w:rsidR="00986B54">
        <w:rPr>
          <w:rFonts w:ascii="ＭＳ 明朝" w:hAnsi="ＭＳ 明朝" w:hint="eastAsia"/>
          <w:color w:val="1F497D"/>
          <w:sz w:val="18"/>
          <w:szCs w:val="18"/>
        </w:rPr>
        <w:t>試験</w:t>
      </w:r>
      <w:r w:rsidR="00643886" w:rsidRPr="001913F6">
        <w:rPr>
          <w:rFonts w:ascii="ＭＳ 明朝" w:hAnsi="ＭＳ 明朝" w:hint="eastAsia"/>
          <w:color w:val="1F497D"/>
          <w:sz w:val="18"/>
          <w:szCs w:val="18"/>
        </w:rPr>
        <w:t>実施計画書等に従い実施、</w:t>
      </w:r>
      <w:r w:rsidR="00643886" w:rsidRPr="001913F6">
        <w:rPr>
          <w:rFonts w:ascii="ＭＳ 明朝" w:hAnsi="ＭＳ 明朝" w:hint="eastAsia"/>
          <w:color w:val="1F497D"/>
          <w:sz w:val="18"/>
          <w:szCs w:val="18"/>
        </w:rPr>
        <w:lastRenderedPageBreak/>
        <w:t>記録及び報告されていることを確認する。</w:t>
      </w:r>
    </w:p>
    <w:p w:rsidR="00643886" w:rsidRPr="00096ECD" w:rsidRDefault="00643886" w:rsidP="00B35195">
      <w:pPr>
        <w:ind w:leftChars="203" w:left="426"/>
        <w:jc w:val="left"/>
        <w:rPr>
          <w:rFonts w:ascii="ＭＳ 明朝" w:hAnsi="ＭＳ 明朝"/>
          <w:color w:val="1F497D"/>
          <w:sz w:val="18"/>
          <w:szCs w:val="18"/>
        </w:rPr>
      </w:pPr>
    </w:p>
    <w:p w:rsidR="00A05E27" w:rsidRPr="001913F6" w:rsidRDefault="005C54B0" w:rsidP="003E32A6">
      <w:pPr>
        <w:ind w:leftChars="203" w:left="547" w:hangingChars="67" w:hanging="121"/>
        <w:jc w:val="left"/>
        <w:rPr>
          <w:rFonts w:ascii="ＭＳ 明朝" w:hAnsi="ＭＳ 明朝"/>
          <w:color w:val="1F497D"/>
          <w:sz w:val="18"/>
          <w:szCs w:val="18"/>
        </w:rPr>
      </w:pPr>
      <w:r>
        <w:rPr>
          <w:rFonts w:ascii="ＭＳ 明朝" w:hAnsi="ＭＳ 明朝" w:hint="eastAsia"/>
          <w:noProof/>
          <w:color w:val="1F497D"/>
          <w:sz w:val="18"/>
          <w:szCs w:val="18"/>
        </w:rPr>
        <mc:AlternateContent>
          <mc:Choice Requires="wps">
            <w:drawing>
              <wp:anchor distT="0" distB="0" distL="114300" distR="114300" simplePos="0" relativeHeight="251674112" behindDoc="0" locked="0" layoutInCell="1" allowOverlap="1">
                <wp:simplePos x="0" y="0"/>
                <wp:positionH relativeFrom="column">
                  <wp:posOffset>156210</wp:posOffset>
                </wp:positionH>
                <wp:positionV relativeFrom="paragraph">
                  <wp:posOffset>-25400</wp:posOffset>
                </wp:positionV>
                <wp:extent cx="6029325" cy="962025"/>
                <wp:effectExtent l="0" t="0" r="9525" b="9525"/>
                <wp:wrapNone/>
                <wp:docPr id="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620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55378" id="Rectangle 82" o:spid="_x0000_s1026" style="position:absolute;left:0;text-align:left;margin-left:12.3pt;margin-top:-2pt;width:474.75pt;height:7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" filled="f" strokeweight=".5pt">
                <v:stroke dashstyle="dashDot"/>
                <v:textbox inset="5.85pt,.7pt,5.85pt,.7pt"/>
              </v:rect>
            </w:pict>
          </mc:Fallback>
        </mc:AlternateContent>
      </w:r>
      <w:r w:rsidR="003E32A6" w:rsidRPr="001913F6">
        <w:rPr>
          <w:rFonts w:ascii="ＭＳ Ｐ明朝" w:eastAsia="ＭＳ Ｐ明朝" w:hAnsi="ＭＳ Ｐ明朝" w:cs="Segoe UI Symbol" w:hint="eastAsia"/>
          <w:color w:val="1F497D"/>
          <w:szCs w:val="21"/>
        </w:rPr>
        <w:t xml:space="preserve">《 </w:t>
      </w:r>
      <w:r w:rsidR="003E32A6" w:rsidRPr="001913F6">
        <w:rPr>
          <w:rFonts w:ascii="ＭＳ Ｐ明朝" w:eastAsia="ＭＳ Ｐ明朝" w:hAnsi="ＭＳ Ｐ明朝" w:hint="eastAsia"/>
          <w:color w:val="1F497D"/>
          <w:szCs w:val="21"/>
        </w:rPr>
        <w:t>例文２</w:t>
      </w:r>
      <w:r w:rsidR="00A05E27" w:rsidRPr="001913F6">
        <w:rPr>
          <w:rFonts w:ascii="ＭＳ 明朝" w:hAnsi="ＭＳ 明朝" w:hint="eastAsia"/>
          <w:color w:val="1F497D"/>
          <w:sz w:val="18"/>
          <w:szCs w:val="18"/>
        </w:rPr>
        <w:t>：中央モニタリングの場合</w:t>
      </w:r>
      <w:r w:rsidR="003E32A6" w:rsidRPr="001913F6">
        <w:rPr>
          <w:rFonts w:ascii="ＭＳ 明朝" w:hAnsi="ＭＳ 明朝" w:hint="eastAsia"/>
          <w:color w:val="1F497D"/>
          <w:sz w:val="18"/>
          <w:szCs w:val="18"/>
        </w:rPr>
        <w:t xml:space="preserve"> </w:t>
      </w:r>
      <w:r w:rsidR="003E32A6" w:rsidRPr="001913F6">
        <w:rPr>
          <w:rFonts w:ascii="ＭＳ Ｐ明朝" w:eastAsia="ＭＳ Ｐ明朝" w:hAnsi="ＭＳ Ｐ明朝" w:hint="eastAsia"/>
          <w:color w:val="1F497D"/>
          <w:szCs w:val="21"/>
        </w:rPr>
        <w:t>》</w:t>
      </w:r>
    </w:p>
    <w:p w:rsidR="00643886" w:rsidRPr="00C555EA" w:rsidRDefault="000852EE" w:rsidP="00C555EA">
      <w:pPr>
        <w:ind w:leftChars="203" w:left="426"/>
        <w:jc w:val="left"/>
        <w:rPr>
          <w:rFonts w:ascii="ＭＳ 明朝" w:hAnsi="ＭＳ 明朝"/>
          <w:color w:val="1F497D"/>
          <w:sz w:val="18"/>
          <w:szCs w:val="18"/>
        </w:rPr>
      </w:pPr>
      <w:r>
        <w:rPr>
          <w:rFonts w:ascii="ＭＳ 明朝" w:hAnsi="ＭＳ 明朝" w:hint="eastAsia"/>
          <w:color w:val="1F497D"/>
          <w:sz w:val="18"/>
          <w:szCs w:val="18"/>
        </w:rPr>
        <w:t>試験責任者は、</w:t>
      </w:r>
      <w:r w:rsidRPr="001913F6">
        <w:rPr>
          <w:rFonts w:ascii="ＭＳ 明朝" w:hAnsi="ＭＳ 明朝" w:hint="eastAsia"/>
          <w:color w:val="1F497D"/>
          <w:sz w:val="18"/>
          <w:szCs w:val="18"/>
        </w:rPr>
        <w:t>本</w:t>
      </w:r>
      <w:r>
        <w:rPr>
          <w:rFonts w:ascii="ＭＳ 明朝" w:hAnsi="ＭＳ 明朝" w:hint="eastAsia"/>
          <w:color w:val="1F497D"/>
          <w:sz w:val="18"/>
          <w:szCs w:val="18"/>
        </w:rPr>
        <w:t>試験</w:t>
      </w:r>
      <w:r w:rsidRPr="001913F6">
        <w:rPr>
          <w:rFonts w:ascii="ＭＳ 明朝" w:hAnsi="ＭＳ 明朝" w:hint="eastAsia"/>
          <w:color w:val="1F497D"/>
          <w:sz w:val="18"/>
          <w:szCs w:val="18"/>
        </w:rPr>
        <w:t>が適正に行われていることを確認するため、モニタリング担当者</w:t>
      </w:r>
      <w:r w:rsidR="00AE5653">
        <w:rPr>
          <w:rFonts w:ascii="ＭＳ 明朝" w:hAnsi="ＭＳ 明朝" w:hint="eastAsia"/>
          <w:color w:val="1F497D"/>
          <w:sz w:val="18"/>
          <w:szCs w:val="18"/>
        </w:rPr>
        <w:t>を</w:t>
      </w:r>
      <w:r>
        <w:rPr>
          <w:rFonts w:ascii="ＭＳ 明朝" w:hAnsi="ＭＳ 明朝" w:hint="eastAsia"/>
          <w:color w:val="1F497D"/>
          <w:sz w:val="18"/>
          <w:szCs w:val="18"/>
        </w:rPr>
        <w:t>指名し</w:t>
      </w:r>
      <w:r w:rsidRPr="001913F6">
        <w:rPr>
          <w:rFonts w:ascii="ＭＳ 明朝" w:hAnsi="ＭＳ 明朝" w:hint="eastAsia"/>
          <w:color w:val="1F497D"/>
          <w:sz w:val="18"/>
          <w:szCs w:val="18"/>
        </w:rPr>
        <w:t>、</w:t>
      </w:r>
      <w:r>
        <w:rPr>
          <w:rFonts w:ascii="ＭＳ 明朝" w:hAnsi="ＭＳ 明朝" w:hint="eastAsia"/>
          <w:color w:val="1F497D"/>
          <w:sz w:val="18"/>
          <w:szCs w:val="18"/>
        </w:rPr>
        <w:t>中央</w:t>
      </w:r>
      <w:r w:rsidRPr="001913F6">
        <w:rPr>
          <w:rFonts w:ascii="ＭＳ 明朝" w:hAnsi="ＭＳ 明朝" w:hint="eastAsia"/>
          <w:color w:val="1F497D"/>
          <w:sz w:val="18"/>
          <w:szCs w:val="18"/>
        </w:rPr>
        <w:t>モニタリングを実施させる。</w:t>
      </w:r>
      <w:r w:rsidR="00880B58">
        <w:rPr>
          <w:rFonts w:ascii="ＭＳ 明朝" w:hAnsi="ＭＳ 明朝" w:hint="eastAsia"/>
          <w:color w:val="1F497D"/>
          <w:sz w:val="18"/>
          <w:szCs w:val="18"/>
        </w:rPr>
        <w:t>モニタリング担当者</w:t>
      </w:r>
      <w:r w:rsidR="00A05E27" w:rsidRPr="001913F6">
        <w:rPr>
          <w:rFonts w:ascii="ＭＳ 明朝" w:hAnsi="ＭＳ 明朝" w:hint="eastAsia"/>
          <w:color w:val="1F497D"/>
          <w:sz w:val="18"/>
          <w:szCs w:val="18"/>
        </w:rPr>
        <w:t>は、原則として年2回、中央モニタリングレポートを作成し、</w:t>
      </w:r>
      <w:r w:rsidR="00986B54">
        <w:rPr>
          <w:rFonts w:ascii="ＭＳ 明朝" w:hAnsi="ＭＳ 明朝" w:hint="eastAsia"/>
          <w:color w:val="1F497D"/>
          <w:sz w:val="18"/>
          <w:szCs w:val="18"/>
        </w:rPr>
        <w:t>試験</w:t>
      </w:r>
      <w:r w:rsidR="00A05E27" w:rsidRPr="001913F6">
        <w:rPr>
          <w:rFonts w:ascii="ＭＳ 明朝" w:hAnsi="ＭＳ 明朝" w:hint="eastAsia"/>
          <w:color w:val="1F497D"/>
          <w:sz w:val="18"/>
          <w:szCs w:val="18"/>
        </w:rPr>
        <w:t>事務局、</w:t>
      </w:r>
      <w:r w:rsidR="00986B54">
        <w:rPr>
          <w:rFonts w:ascii="ＭＳ 明朝" w:hAnsi="ＭＳ 明朝" w:hint="eastAsia"/>
          <w:color w:val="1F497D"/>
          <w:sz w:val="18"/>
          <w:szCs w:val="18"/>
        </w:rPr>
        <w:t>試験</w:t>
      </w:r>
      <w:r w:rsidR="00A05E27" w:rsidRPr="001913F6">
        <w:rPr>
          <w:rFonts w:ascii="ＭＳ 明朝" w:hAnsi="ＭＳ 明朝" w:hint="eastAsia"/>
          <w:color w:val="1F497D"/>
          <w:sz w:val="18"/>
          <w:szCs w:val="18"/>
        </w:rPr>
        <w:t>代表者等に提出する。</w:t>
      </w:r>
    </w:p>
    <w:p w:rsidR="001B0B0A" w:rsidRDefault="001B0B0A" w:rsidP="00C54848">
      <w:pPr>
        <w:ind w:leftChars="203" w:left="587" w:hangingChars="67" w:hanging="161"/>
        <w:jc w:val="left"/>
        <w:rPr>
          <w:rFonts w:ascii="ＭＳ Ｐ明朝" w:eastAsia="ＭＳ Ｐ明朝" w:hAnsi="ＭＳ Ｐ明朝"/>
          <w:b/>
          <w:color w:val="FF0000"/>
          <w:sz w:val="24"/>
        </w:rPr>
      </w:pPr>
    </w:p>
    <w:p w:rsidR="00E76C4F" w:rsidRPr="00D20950" w:rsidRDefault="00D766FF" w:rsidP="00C54848">
      <w:pPr>
        <w:ind w:leftChars="203" w:left="587" w:hangingChars="67" w:hanging="161"/>
        <w:jc w:val="left"/>
        <w:rPr>
          <w:rFonts w:ascii="ＭＳ Ｐ明朝" w:eastAsia="ＭＳ Ｐ明朝" w:hAnsi="ＭＳ Ｐ明朝"/>
          <w:b/>
          <w:sz w:val="24"/>
        </w:rPr>
      </w:pPr>
      <w:r>
        <w:rPr>
          <w:rFonts w:ascii="ＭＳ Ｐ明朝" w:eastAsia="ＭＳ Ｐ明朝" w:hAnsi="ＭＳ Ｐ明朝"/>
          <w:b/>
          <w:sz w:val="24"/>
        </w:rPr>
        <w:t>20</w:t>
      </w:r>
      <w:r w:rsidR="00AE7833" w:rsidRPr="00D20950">
        <w:rPr>
          <w:rFonts w:ascii="ＭＳ Ｐ明朝" w:eastAsia="ＭＳ Ｐ明朝" w:hAnsi="ＭＳ Ｐ明朝"/>
          <w:b/>
          <w:sz w:val="24"/>
        </w:rPr>
        <w:t>.3</w:t>
      </w:r>
      <w:r w:rsidR="00E76C4F" w:rsidRPr="00D20950">
        <w:rPr>
          <w:rFonts w:ascii="ＭＳ Ｐ明朝" w:eastAsia="ＭＳ Ｐ明朝" w:hAnsi="ＭＳ Ｐ明朝"/>
          <w:b/>
          <w:sz w:val="24"/>
        </w:rPr>
        <w:t>.</w:t>
      </w:r>
      <w:r w:rsidR="00AE7833" w:rsidRPr="00D20950">
        <w:rPr>
          <w:rFonts w:ascii="ＭＳ Ｐ明朝" w:eastAsia="ＭＳ Ｐ明朝" w:hAnsi="ＭＳ Ｐ明朝" w:hint="eastAsia"/>
          <w:b/>
          <w:sz w:val="24"/>
        </w:rPr>
        <w:t>監査</w:t>
      </w:r>
    </w:p>
    <w:p w:rsidR="001913F6" w:rsidRDefault="001913F6" w:rsidP="001913F6">
      <w:pPr>
        <w:ind w:leftChars="203" w:left="567" w:hangingChars="67" w:hanging="141"/>
        <w:jc w:val="left"/>
        <w:rPr>
          <w:rFonts w:ascii="Segoe UI Symbol" w:eastAsia="ＭＳ Ｐ明朝" w:hAnsi="Segoe UI Symbol" w:cs="Segoe UI Symbol"/>
          <w:color w:val="1F497D"/>
          <w:szCs w:val="21"/>
        </w:rPr>
      </w:pPr>
      <w:r w:rsidRPr="001913F6">
        <w:rPr>
          <w:rFonts w:ascii="Segoe UI Symbol" w:eastAsia="ＭＳ Ｐ明朝" w:hAnsi="Segoe UI Symbol" w:cs="Segoe UI Symbol" w:hint="eastAsia"/>
          <w:color w:val="1F497D"/>
          <w:szCs w:val="21"/>
        </w:rPr>
        <w:t>「留意事項」：</w:t>
      </w:r>
    </w:p>
    <w:p w:rsidR="0080287E" w:rsidRDefault="00E9555A" w:rsidP="00E25B84">
      <w:pPr>
        <w:ind w:leftChars="260" w:left="726" w:hangingChars="100" w:hanging="180"/>
        <w:jc w:val="left"/>
        <w:rPr>
          <w:rFonts w:ascii="Segoe UI Symbol" w:eastAsia="ＭＳ Ｐ明朝" w:hAnsi="Segoe UI Symbol" w:cs="Segoe UI Symbol"/>
          <w:color w:val="1F497D"/>
          <w:szCs w:val="21"/>
        </w:rPr>
      </w:pPr>
      <w:r>
        <w:rPr>
          <w:rFonts w:ascii="ＭＳ Ｐ明朝" w:eastAsia="ＭＳ Ｐ明朝" w:hAnsi="ＭＳ Ｐ明朝" w:hint="eastAsia"/>
          <w:color w:val="1F497D"/>
          <w:sz w:val="18"/>
          <w:szCs w:val="18"/>
        </w:rPr>
        <w:t>①試験</w:t>
      </w:r>
      <w:r w:rsidRPr="001913F6">
        <w:rPr>
          <w:rFonts w:ascii="ＭＳ Ｐ明朝" w:eastAsia="ＭＳ Ｐ明朝" w:hAnsi="ＭＳ Ｐ明朝" w:hint="eastAsia"/>
          <w:color w:val="1F497D"/>
          <w:sz w:val="18"/>
          <w:szCs w:val="18"/>
        </w:rPr>
        <w:t>代表者は、当該監査の対象となる実施医療機関において当該</w:t>
      </w:r>
      <w:r>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の実施及びモニタリングに関与しない者を監査担当者に指名し、監査を実施させる</w:t>
      </w:r>
      <w:r>
        <w:rPr>
          <w:rFonts w:ascii="ＭＳ Ｐ明朝" w:eastAsia="ＭＳ Ｐ明朝" w:hAnsi="ＭＳ Ｐ明朝" w:hint="eastAsia"/>
          <w:color w:val="1F497D"/>
          <w:sz w:val="18"/>
          <w:szCs w:val="18"/>
        </w:rPr>
        <w:t>旨、記載の</w:t>
      </w:r>
      <w:r w:rsidRPr="001913F6">
        <w:rPr>
          <w:rFonts w:ascii="ＭＳ Ｐ明朝" w:eastAsia="ＭＳ Ｐ明朝" w:hAnsi="ＭＳ Ｐ明朝" w:hint="eastAsia"/>
          <w:color w:val="1F497D"/>
          <w:sz w:val="18"/>
          <w:szCs w:val="18"/>
        </w:rPr>
        <w:t>こと。</w:t>
      </w:r>
    </w:p>
    <w:p w:rsidR="0080287E" w:rsidRPr="00E25B84" w:rsidRDefault="00E9555A" w:rsidP="00E25B84">
      <w:pPr>
        <w:ind w:leftChars="233" w:left="669" w:hangingChars="100" w:hanging="180"/>
        <w:jc w:val="left"/>
        <w:rPr>
          <w:rFonts w:ascii="ＭＳ Ｐ明朝" w:eastAsia="ＭＳ Ｐ明朝" w:hAnsi="ＭＳ Ｐ明朝"/>
          <w:color w:val="1F497D"/>
          <w:sz w:val="18"/>
          <w:szCs w:val="18"/>
        </w:rPr>
      </w:pPr>
      <w:r w:rsidRPr="00E25B84">
        <w:rPr>
          <w:rFonts w:ascii="ＭＳ Ｐ明朝" w:eastAsia="ＭＳ Ｐ明朝" w:hAnsi="ＭＳ Ｐ明朝" w:hint="eastAsia"/>
          <w:color w:val="1F497D"/>
          <w:sz w:val="18"/>
          <w:szCs w:val="18"/>
        </w:rPr>
        <w:t>②</w:t>
      </w:r>
      <w:r w:rsidRPr="00E25B84">
        <w:rPr>
          <w:rFonts w:ascii="ＭＳ Ｐ明朝" w:eastAsia="ＭＳ Ｐ明朝" w:hAnsi="ＭＳ Ｐ明朝"/>
          <w:color w:val="1F497D"/>
          <w:sz w:val="18"/>
          <w:szCs w:val="18"/>
        </w:rPr>
        <w:t>監査の必要性については、一義的には研究計画書の作成に際して研究責任者が判断し、その判断の妥当性を含めて倫理審査委員会</w:t>
      </w:r>
      <w:r w:rsidRPr="00E25B84">
        <w:rPr>
          <w:rFonts w:ascii="ＭＳ Ｐ明朝" w:eastAsia="ＭＳ Ｐ明朝" w:hAnsi="ＭＳ Ｐ明朝" w:hint="eastAsia"/>
          <w:color w:val="1F497D"/>
          <w:sz w:val="18"/>
          <w:szCs w:val="18"/>
        </w:rPr>
        <w:t>に付議する</w:t>
      </w:r>
      <w:r w:rsidRPr="00E25B84">
        <w:rPr>
          <w:rFonts w:ascii="ＭＳ Ｐ明朝" w:eastAsia="ＭＳ Ｐ明朝" w:hAnsi="ＭＳ Ｐ明朝"/>
          <w:color w:val="1F497D"/>
          <w:sz w:val="18"/>
          <w:szCs w:val="18"/>
        </w:rPr>
        <w:t>必要がある</w:t>
      </w:r>
      <w:r w:rsidRPr="00E25B84">
        <w:rPr>
          <w:rFonts w:ascii="ＭＳ Ｐ明朝" w:eastAsia="ＭＳ Ｐ明朝" w:hAnsi="ＭＳ Ｐ明朝" w:hint="eastAsia"/>
          <w:color w:val="1F497D"/>
          <w:sz w:val="18"/>
          <w:szCs w:val="18"/>
        </w:rPr>
        <w:t>ことに留意すること。</w:t>
      </w:r>
    </w:p>
    <w:p w:rsidR="00C555EA" w:rsidRPr="00C555EA" w:rsidRDefault="001C350F" w:rsidP="00C555EA">
      <w:pPr>
        <w:pStyle w:val="af"/>
        <w:numPr>
          <w:ilvl w:val="0"/>
          <w:numId w:val="10"/>
        </w:numPr>
        <w:ind w:leftChars="0" w:hanging="216"/>
        <w:jc w:val="left"/>
        <w:rPr>
          <w:rFonts w:ascii="ＭＳ 明朝" w:hAnsi="ＭＳ 明朝"/>
          <w:color w:val="1F497D"/>
          <w:sz w:val="18"/>
          <w:szCs w:val="18"/>
        </w:rPr>
      </w:pPr>
      <w:r w:rsidRPr="00E25B84">
        <w:rPr>
          <w:rFonts w:ascii="ＭＳ Ｐ明朝" w:eastAsia="ＭＳ Ｐ明朝" w:hAnsi="ＭＳ Ｐ明朝" w:hint="eastAsia"/>
          <w:color w:val="1F497D"/>
          <w:sz w:val="18"/>
          <w:szCs w:val="18"/>
        </w:rPr>
        <w:t>「人を対象とする</w:t>
      </w:r>
      <w:r w:rsidR="00D64E6E" w:rsidRPr="00E25B84">
        <w:rPr>
          <w:rFonts w:ascii="ＭＳ Ｐ明朝" w:eastAsia="ＭＳ Ｐ明朝" w:hAnsi="ＭＳ Ｐ明朝" w:hint="eastAsia"/>
          <w:color w:val="1F497D"/>
          <w:sz w:val="18"/>
          <w:szCs w:val="18"/>
        </w:rPr>
        <w:t>生命科学・</w:t>
      </w:r>
      <w:r w:rsidRPr="00E25B84">
        <w:rPr>
          <w:rFonts w:ascii="ＭＳ Ｐ明朝" w:eastAsia="ＭＳ Ｐ明朝" w:hAnsi="ＭＳ Ｐ明朝" w:hint="eastAsia"/>
          <w:color w:val="1F497D"/>
          <w:sz w:val="18"/>
          <w:szCs w:val="18"/>
        </w:rPr>
        <w:t>医学系研究に関する倫理指針」第</w:t>
      </w:r>
      <w:r w:rsidR="00D64E6E" w:rsidRPr="00E25B84">
        <w:rPr>
          <w:rFonts w:ascii="ＭＳ Ｐ明朝" w:eastAsia="ＭＳ Ｐ明朝" w:hAnsi="ＭＳ Ｐ明朝" w:hint="eastAsia"/>
          <w:color w:val="1F497D"/>
          <w:sz w:val="18"/>
          <w:szCs w:val="18"/>
        </w:rPr>
        <w:t>7</w:t>
      </w:r>
      <w:r w:rsidRPr="00E25B84">
        <w:rPr>
          <w:rFonts w:ascii="ＭＳ Ｐ明朝" w:eastAsia="ＭＳ Ｐ明朝" w:hAnsi="ＭＳ Ｐ明朝" w:hint="eastAsia"/>
          <w:color w:val="1F497D"/>
          <w:sz w:val="18"/>
          <w:szCs w:val="18"/>
        </w:rPr>
        <w:t>⑴㉕の規定により、監査を実施する場合には、その実施体制及び実施手順についても記載のこと。なお、研究責任者は監査に関する手順書を作成することで実施手順に替えることができる。その際、当該手順書も研究計画書と同様に、倫理審査委員会に付議する必要がある</w:t>
      </w:r>
      <w:r w:rsidR="001B0B0A" w:rsidRPr="00E25B84">
        <w:rPr>
          <w:rFonts w:ascii="ＭＳ Ｐ明朝" w:eastAsia="ＭＳ Ｐ明朝" w:hAnsi="ＭＳ Ｐ明朝" w:hint="eastAsia"/>
          <w:color w:val="1F497D"/>
          <w:sz w:val="18"/>
          <w:szCs w:val="18"/>
        </w:rPr>
        <w:t>とされている</w:t>
      </w:r>
      <w:r w:rsidR="00610E08" w:rsidRPr="00E25B84">
        <w:rPr>
          <w:rFonts w:ascii="ＭＳ Ｐ明朝" w:eastAsia="ＭＳ Ｐ明朝" w:hAnsi="ＭＳ Ｐ明朝" w:hint="eastAsia"/>
          <w:color w:val="1F497D"/>
          <w:sz w:val="18"/>
          <w:szCs w:val="18"/>
        </w:rPr>
        <w:t>ことに留意すること</w:t>
      </w:r>
      <w:r w:rsidRPr="001C350F">
        <w:rPr>
          <w:rFonts w:ascii="ＭＳ 明朝" w:hAnsi="ＭＳ 明朝" w:hint="eastAsia"/>
          <w:sz w:val="18"/>
          <w:szCs w:val="18"/>
        </w:rPr>
        <w:t>。</w:t>
      </w:r>
    </w:p>
    <w:p w:rsidR="001B0296" w:rsidRPr="00C555EA" w:rsidRDefault="005C54B0" w:rsidP="00C555EA">
      <w:pPr>
        <w:pStyle w:val="af"/>
        <w:ind w:leftChars="0" w:left="783"/>
        <w:jc w:val="left"/>
        <w:rPr>
          <w:rFonts w:ascii="ＭＳ 明朝" w:hAnsi="ＭＳ 明朝"/>
          <w:color w:val="1F497D"/>
          <w:sz w:val="18"/>
          <w:szCs w:val="18"/>
        </w:rPr>
      </w:pPr>
      <w:r w:rsidRPr="0013665B">
        <w:rPr>
          <w:noProof/>
        </w:rPr>
        <mc:AlternateContent>
          <mc:Choice Requires="wps">
            <w:drawing>
              <wp:anchor distT="0" distB="0" distL="114300" distR="114300" simplePos="0" relativeHeight="251664896" behindDoc="0" locked="0" layoutInCell="1" allowOverlap="1">
                <wp:simplePos x="0" y="0"/>
                <wp:positionH relativeFrom="column">
                  <wp:posOffset>156210</wp:posOffset>
                </wp:positionH>
                <wp:positionV relativeFrom="paragraph">
                  <wp:posOffset>165100</wp:posOffset>
                </wp:positionV>
                <wp:extent cx="5991225" cy="1314450"/>
                <wp:effectExtent l="0" t="0" r="9525" b="0"/>
                <wp:wrapNone/>
                <wp:docPr id="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144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7A2E4" id="Rectangle 83" o:spid="_x0000_s1026" style="position:absolute;left:0;text-align:left;margin-left:12.3pt;margin-top:13pt;width:471.75pt;height:1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" filled="f" strokeweight=".5pt">
                <v:stroke dashstyle="dashDot"/>
                <v:textbox inset="5.85pt,.7pt,5.85pt,.7pt"/>
              </v:rect>
            </w:pict>
          </mc:Fallback>
        </mc:AlternateContent>
      </w:r>
    </w:p>
    <w:p w:rsidR="003E32A6" w:rsidRPr="001913F6" w:rsidRDefault="003E32A6" w:rsidP="008C6145">
      <w:pPr>
        <w:tabs>
          <w:tab w:val="left" w:pos="284"/>
        </w:tabs>
        <w:ind w:leftChars="134" w:left="281" w:firstLineChars="50" w:firstLine="105"/>
        <w:jc w:val="left"/>
        <w:rPr>
          <w:rFonts w:ascii="ＭＳ Ｐ明朝" w:eastAsia="ＭＳ Ｐ明朝" w:hAnsi="ＭＳ Ｐ明朝"/>
          <w:color w:val="1F497D"/>
          <w:szCs w:val="21"/>
        </w:rPr>
      </w:pPr>
      <w:r w:rsidRPr="001913F6">
        <w:rPr>
          <w:rFonts w:ascii="ＭＳ Ｐ明朝" w:eastAsia="ＭＳ Ｐ明朝" w:hAnsi="ＭＳ Ｐ明朝" w:cs="Segoe UI Symbol" w:hint="eastAsia"/>
          <w:color w:val="1F497D"/>
          <w:szCs w:val="21"/>
        </w:rPr>
        <w:t xml:space="preserve">《 </w:t>
      </w:r>
      <w:r w:rsidRPr="001913F6">
        <w:rPr>
          <w:rFonts w:ascii="ＭＳ Ｐ明朝" w:eastAsia="ＭＳ Ｐ明朝" w:hAnsi="ＭＳ Ｐ明朝" w:hint="eastAsia"/>
          <w:color w:val="1F497D"/>
          <w:szCs w:val="21"/>
        </w:rPr>
        <w:t>例文 》</w:t>
      </w:r>
    </w:p>
    <w:p w:rsidR="003E32A6" w:rsidRPr="000C1705" w:rsidRDefault="00F80606" w:rsidP="000C1705">
      <w:pPr>
        <w:ind w:leftChars="203" w:left="426"/>
        <w:jc w:val="left"/>
        <w:rPr>
          <w:rFonts w:ascii="ＭＳ Ｐ明朝" w:eastAsia="ＭＳ Ｐ明朝" w:hAnsi="ＭＳ Ｐ明朝"/>
          <w:color w:val="1F497D"/>
          <w:sz w:val="18"/>
          <w:szCs w:val="18"/>
        </w:rPr>
      </w:pPr>
      <w:r w:rsidRPr="001913F6">
        <w:rPr>
          <w:rFonts w:ascii="ＭＳ Ｐ明朝" w:eastAsia="ＭＳ Ｐ明朝" w:hAnsi="ＭＳ Ｐ明朝" w:hint="eastAsia"/>
          <w:color w:val="1F497D"/>
          <w:sz w:val="18"/>
          <w:szCs w:val="18"/>
        </w:rPr>
        <w:t>監査担当者は</w:t>
      </w:r>
      <w:r w:rsidR="00986B54">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実施</w:t>
      </w:r>
      <w:r w:rsidR="00AE086E">
        <w:rPr>
          <w:rFonts w:ascii="ＭＳ Ｐ明朝" w:eastAsia="ＭＳ Ｐ明朝" w:hAnsi="ＭＳ Ｐ明朝" w:hint="eastAsia"/>
          <w:color w:val="1F497D"/>
          <w:sz w:val="18"/>
          <w:szCs w:val="18"/>
        </w:rPr>
        <w:t>機関</w:t>
      </w:r>
      <w:r w:rsidRPr="001913F6">
        <w:rPr>
          <w:rFonts w:ascii="ＭＳ Ｐ明朝" w:eastAsia="ＭＳ Ｐ明朝" w:hAnsi="ＭＳ Ｐ明朝" w:hint="eastAsia"/>
          <w:color w:val="1F497D"/>
          <w:sz w:val="18"/>
          <w:szCs w:val="18"/>
        </w:rPr>
        <w:t>を訪問し、同意説明文書を確認し、症例報告書のデータとカルテ等の内容の整合性を確認する。監査担当者は監査結果をまとめた監査報告書を作成し、</w:t>
      </w:r>
      <w:r w:rsidR="00986B54">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代表者および</w:t>
      </w:r>
      <w:r w:rsidR="00986B54">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実施</w:t>
      </w:r>
      <w:r w:rsidR="00AE086E">
        <w:rPr>
          <w:rFonts w:ascii="ＭＳ Ｐ明朝" w:eastAsia="ＭＳ Ｐ明朝" w:hAnsi="ＭＳ Ｐ明朝" w:hint="eastAsia"/>
          <w:color w:val="1F497D"/>
          <w:sz w:val="18"/>
          <w:szCs w:val="18"/>
        </w:rPr>
        <w:t>機関</w:t>
      </w:r>
      <w:r w:rsidRPr="001913F6">
        <w:rPr>
          <w:rFonts w:ascii="ＭＳ Ｐ明朝" w:eastAsia="ＭＳ Ｐ明朝" w:hAnsi="ＭＳ Ｐ明朝" w:hint="eastAsia"/>
          <w:color w:val="1F497D"/>
          <w:sz w:val="18"/>
          <w:szCs w:val="18"/>
        </w:rPr>
        <w:t>の長に提出する。監査により疑義事項が指摘された場合は、</w:t>
      </w:r>
      <w:r w:rsidR="00986B54">
        <w:rPr>
          <w:rFonts w:ascii="ＭＳ Ｐ明朝" w:eastAsia="ＭＳ Ｐ明朝" w:hAnsi="ＭＳ Ｐ明朝" w:hint="eastAsia"/>
          <w:color w:val="1F497D"/>
          <w:sz w:val="18"/>
          <w:szCs w:val="18"/>
        </w:rPr>
        <w:t>試験</w:t>
      </w:r>
      <w:r w:rsidRPr="001913F6">
        <w:rPr>
          <w:rFonts w:ascii="ＭＳ Ｐ明朝" w:eastAsia="ＭＳ Ｐ明朝" w:hAnsi="ＭＳ Ｐ明朝" w:hint="eastAsia"/>
          <w:color w:val="1F497D"/>
          <w:sz w:val="18"/>
          <w:szCs w:val="18"/>
        </w:rPr>
        <w:t>代表者は</w:t>
      </w:r>
      <w:r w:rsidR="00986B54">
        <w:rPr>
          <w:rFonts w:ascii="ＭＳ Ｐ明朝" w:eastAsia="ＭＳ Ｐ明朝" w:hAnsi="ＭＳ Ｐ明朝" w:hint="eastAsia"/>
          <w:color w:val="1F497D"/>
          <w:sz w:val="18"/>
          <w:szCs w:val="18"/>
        </w:rPr>
        <w:t>試験</w:t>
      </w:r>
      <w:r w:rsidR="00AE086E">
        <w:rPr>
          <w:rFonts w:ascii="ＭＳ Ｐ明朝" w:eastAsia="ＭＳ Ｐ明朝" w:hAnsi="ＭＳ Ｐ明朝" w:hint="eastAsia"/>
          <w:color w:val="1F497D"/>
          <w:sz w:val="18"/>
          <w:szCs w:val="18"/>
        </w:rPr>
        <w:t>機関</w:t>
      </w:r>
      <w:r w:rsidRPr="001913F6">
        <w:rPr>
          <w:rFonts w:ascii="ＭＳ Ｐ明朝" w:eastAsia="ＭＳ Ｐ明朝" w:hAnsi="ＭＳ Ｐ明朝" w:hint="eastAsia"/>
          <w:color w:val="1F497D"/>
          <w:sz w:val="18"/>
          <w:szCs w:val="18"/>
        </w:rPr>
        <w:t>の長を協議の上、問題解決のために適切な対応を講じ、講じた対応内容等を回答として文書化し、監査担当者に提出する。</w:t>
      </w:r>
    </w:p>
    <w:p w:rsidR="00FD56EA" w:rsidRDefault="00FD56EA" w:rsidP="005B03BA">
      <w:pPr>
        <w:rPr>
          <w:rFonts w:ascii="ＭＳ Ｐ明朝" w:eastAsia="ＭＳ Ｐ明朝" w:hAnsi="ＭＳ Ｐ明朝"/>
          <w:sz w:val="18"/>
          <w:szCs w:val="18"/>
        </w:rPr>
      </w:pPr>
    </w:p>
    <w:p w:rsidR="00C555EA" w:rsidRPr="00E76C4F" w:rsidRDefault="00C555EA" w:rsidP="005B03BA">
      <w:pPr>
        <w:rPr>
          <w:rFonts w:ascii="ＭＳ Ｐ明朝" w:eastAsia="ＭＳ Ｐ明朝" w:hAnsi="ＭＳ Ｐ明朝"/>
          <w:sz w:val="18"/>
          <w:szCs w:val="18"/>
        </w:rPr>
      </w:pPr>
    </w:p>
    <w:p w:rsidR="007C0AEA" w:rsidRPr="0036086C" w:rsidRDefault="00653036" w:rsidP="005B03BA">
      <w:pPr>
        <w:rPr>
          <w:rFonts w:ascii="ＭＳ Ｐ明朝" w:eastAsia="ＭＳ Ｐ明朝" w:hAnsi="ＭＳ Ｐ明朝"/>
          <w:b/>
          <w:sz w:val="24"/>
        </w:rPr>
      </w:pPr>
      <w:r>
        <w:rPr>
          <w:rFonts w:ascii="ＭＳ Ｐ明朝" w:eastAsia="ＭＳ Ｐ明朝" w:hAnsi="ＭＳ Ｐ明朝" w:hint="eastAsia"/>
          <w:b/>
          <w:sz w:val="24"/>
        </w:rPr>
        <w:t>2</w:t>
      </w:r>
      <w:r w:rsidR="00D766FF">
        <w:rPr>
          <w:rFonts w:ascii="ＭＳ Ｐ明朝" w:eastAsia="ＭＳ Ｐ明朝" w:hAnsi="ＭＳ Ｐ明朝" w:hint="eastAsia"/>
          <w:b/>
          <w:sz w:val="24"/>
        </w:rPr>
        <w:t>1</w:t>
      </w:r>
      <w:r w:rsidR="007C0AEA" w:rsidRPr="0036086C">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007C0AEA" w:rsidRPr="0036086C">
        <w:rPr>
          <w:rFonts w:ascii="ＭＳ Ｐ明朝" w:eastAsia="ＭＳ Ｐ明朝" w:hAnsi="ＭＳ Ｐ明朝" w:hint="eastAsia"/>
          <w:b/>
          <w:sz w:val="24"/>
        </w:rPr>
        <w:t>対象者等及びその関係者からの相談等への対応</w:t>
      </w:r>
    </w:p>
    <w:p w:rsidR="000C1705" w:rsidRDefault="00FE132A" w:rsidP="00E36CAC">
      <w:pPr>
        <w:ind w:leftChars="134" w:left="281"/>
        <w:rPr>
          <w:rFonts w:ascii="Segoe UI Symbol" w:eastAsia="ＭＳ Ｐ明朝" w:hAnsi="Segoe UI Symbol" w:cs="Segoe UI Symbol"/>
          <w:color w:val="002060"/>
          <w:szCs w:val="21"/>
        </w:rPr>
      </w:pPr>
      <w:r w:rsidRPr="0036086C">
        <w:rPr>
          <w:rFonts w:ascii="Segoe UI Symbol" w:eastAsia="ＭＳ Ｐ明朝" w:hAnsi="Segoe UI Symbol" w:cs="Segoe UI Symbol" w:hint="eastAsia"/>
          <w:color w:val="002060"/>
          <w:szCs w:val="21"/>
        </w:rPr>
        <w:t>「留意事項」：</w:t>
      </w:r>
    </w:p>
    <w:p w:rsidR="004539AB" w:rsidRPr="0036086C" w:rsidRDefault="00CB002C" w:rsidP="00E36CAC">
      <w:pPr>
        <w:ind w:leftChars="134" w:left="281"/>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本</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に関する</w:t>
      </w:r>
      <w:r w:rsidR="004539AB" w:rsidRPr="0036086C">
        <w:rPr>
          <w:rFonts w:ascii="ＭＳ Ｐ明朝" w:eastAsia="ＭＳ Ｐ明朝" w:hAnsi="ＭＳ Ｐ明朝" w:hint="eastAsia"/>
          <w:color w:val="1F497D"/>
          <w:sz w:val="18"/>
          <w:szCs w:val="18"/>
        </w:rPr>
        <w:t>相談窓口</w:t>
      </w:r>
      <w:r w:rsidRPr="0036086C">
        <w:rPr>
          <w:rFonts w:ascii="ＭＳ Ｐ明朝" w:eastAsia="ＭＳ Ｐ明朝" w:hAnsi="ＭＳ Ｐ明朝" w:hint="eastAsia"/>
          <w:color w:val="1F497D"/>
          <w:sz w:val="18"/>
          <w:szCs w:val="18"/>
        </w:rPr>
        <w:t>について</w:t>
      </w:r>
      <w:r w:rsidR="00925DED" w:rsidRPr="0036086C">
        <w:rPr>
          <w:rFonts w:ascii="ＭＳ Ｐ明朝" w:eastAsia="ＭＳ Ｐ明朝" w:hAnsi="ＭＳ Ｐ明朝" w:hint="eastAsia"/>
          <w:color w:val="1F497D"/>
          <w:sz w:val="18"/>
          <w:szCs w:val="18"/>
        </w:rPr>
        <w:t>記載のこと</w:t>
      </w:r>
      <w:r w:rsidRPr="0036086C">
        <w:rPr>
          <w:rFonts w:ascii="ＭＳ Ｐ明朝" w:eastAsia="ＭＳ Ｐ明朝" w:hAnsi="ＭＳ Ｐ明朝" w:hint="eastAsia"/>
          <w:color w:val="1F497D"/>
          <w:sz w:val="18"/>
          <w:szCs w:val="18"/>
        </w:rPr>
        <w:t>（担当者の所属・職・氏名、連絡先等）。</w:t>
      </w:r>
      <w:r w:rsidR="004539AB" w:rsidRPr="0036086C">
        <w:rPr>
          <w:rFonts w:ascii="ＭＳ Ｐ明朝" w:eastAsia="ＭＳ Ｐ明朝" w:hAnsi="ＭＳ Ｐ明朝" w:hint="eastAsia"/>
          <w:color w:val="1F497D"/>
          <w:sz w:val="18"/>
          <w:szCs w:val="18"/>
        </w:rPr>
        <w:t>FAQのホームページ掲載等</w:t>
      </w:r>
      <w:r w:rsidRPr="0036086C">
        <w:rPr>
          <w:rFonts w:ascii="ＭＳ Ｐ明朝" w:eastAsia="ＭＳ Ｐ明朝" w:hAnsi="ＭＳ Ｐ明朝" w:hint="eastAsia"/>
          <w:color w:val="1F497D"/>
          <w:sz w:val="18"/>
          <w:szCs w:val="18"/>
        </w:rPr>
        <w:t>を予定している場合は当該URLも</w:t>
      </w:r>
      <w:r w:rsidR="00925DED" w:rsidRPr="0036086C">
        <w:rPr>
          <w:rFonts w:ascii="ＭＳ Ｐ明朝" w:eastAsia="ＭＳ Ｐ明朝" w:hAnsi="ＭＳ Ｐ明朝" w:hint="eastAsia"/>
          <w:color w:val="1F497D"/>
          <w:sz w:val="18"/>
          <w:szCs w:val="18"/>
        </w:rPr>
        <w:t>記すことが望ましい</w:t>
      </w:r>
      <w:r w:rsidR="00870D23" w:rsidRPr="0036086C">
        <w:rPr>
          <w:rFonts w:ascii="ＭＳ Ｐ明朝" w:eastAsia="ＭＳ Ｐ明朝" w:hAnsi="ＭＳ Ｐ明朝" w:hint="eastAsia"/>
          <w:color w:val="1F497D"/>
          <w:sz w:val="18"/>
          <w:szCs w:val="18"/>
        </w:rPr>
        <w:t>。</w:t>
      </w:r>
    </w:p>
    <w:p w:rsidR="00753A45" w:rsidRDefault="00753A45" w:rsidP="00AC45B2">
      <w:pPr>
        <w:rPr>
          <w:rFonts w:ascii="ＭＳ Ｐ明朝" w:eastAsia="ＭＳ Ｐ明朝" w:hAnsi="ＭＳ Ｐ明朝"/>
          <w:b/>
          <w:sz w:val="24"/>
        </w:rPr>
      </w:pPr>
    </w:p>
    <w:p w:rsidR="00EF2736" w:rsidRPr="00C54848" w:rsidRDefault="00C54848" w:rsidP="00EF2736">
      <w:pPr>
        <w:rPr>
          <w:rFonts w:ascii="ＭＳ Ｐ明朝" w:eastAsia="ＭＳ Ｐ明朝" w:hAnsi="ＭＳ Ｐ明朝"/>
          <w:b/>
          <w:sz w:val="24"/>
        </w:rPr>
      </w:pPr>
      <w:r w:rsidRPr="00C54848">
        <w:rPr>
          <w:rFonts w:ascii="ＭＳ Ｐ明朝" w:eastAsia="ＭＳ Ｐ明朝" w:hAnsi="ＭＳ Ｐ明朝" w:hint="eastAsia"/>
          <w:b/>
          <w:sz w:val="24"/>
        </w:rPr>
        <w:t>2</w:t>
      </w:r>
      <w:r w:rsidR="00D766FF">
        <w:rPr>
          <w:rFonts w:ascii="ＭＳ Ｐ明朝" w:eastAsia="ＭＳ Ｐ明朝" w:hAnsi="ＭＳ Ｐ明朝" w:hint="eastAsia"/>
          <w:b/>
          <w:sz w:val="24"/>
        </w:rPr>
        <w:t>2</w:t>
      </w:r>
      <w:r w:rsidR="00EF2736" w:rsidRPr="00C54848">
        <w:rPr>
          <w:rFonts w:ascii="ＭＳ Ｐ明朝" w:eastAsia="ＭＳ Ｐ明朝" w:hAnsi="ＭＳ Ｐ明朝" w:hint="eastAsia"/>
          <w:b/>
          <w:sz w:val="24"/>
        </w:rPr>
        <w:t>．個々の</w:t>
      </w:r>
      <w:r w:rsidR="00986B54">
        <w:rPr>
          <w:rFonts w:ascii="ＭＳ Ｐ明朝" w:eastAsia="ＭＳ Ｐ明朝" w:hAnsi="ＭＳ Ｐ明朝" w:hint="eastAsia"/>
          <w:b/>
          <w:sz w:val="24"/>
        </w:rPr>
        <w:t>試験</w:t>
      </w:r>
      <w:r w:rsidR="00EF2736" w:rsidRPr="00C54848">
        <w:rPr>
          <w:rFonts w:ascii="ＭＳ Ｐ明朝" w:eastAsia="ＭＳ Ｐ明朝" w:hAnsi="ＭＳ Ｐ明朝" w:hint="eastAsia"/>
          <w:b/>
          <w:sz w:val="24"/>
        </w:rPr>
        <w:t>対象者における</w:t>
      </w:r>
      <w:r w:rsidR="00986B54">
        <w:rPr>
          <w:rFonts w:ascii="ＭＳ Ｐ明朝" w:eastAsia="ＭＳ Ｐ明朝" w:hAnsi="ＭＳ Ｐ明朝" w:hint="eastAsia"/>
          <w:b/>
          <w:sz w:val="24"/>
        </w:rPr>
        <w:t>試験</w:t>
      </w:r>
      <w:r w:rsidR="00EF2736" w:rsidRPr="00C54848">
        <w:rPr>
          <w:rFonts w:ascii="ＭＳ Ｐ明朝" w:eastAsia="ＭＳ Ｐ明朝" w:hAnsi="ＭＳ Ｐ明朝" w:hint="eastAsia"/>
          <w:b/>
          <w:sz w:val="24"/>
        </w:rPr>
        <w:t>結果の取扱い</w:t>
      </w:r>
    </w:p>
    <w:p w:rsidR="000C1705" w:rsidRDefault="00EF2736" w:rsidP="00EF2736">
      <w:pPr>
        <w:rPr>
          <w:rFonts w:ascii="Segoe UI Symbol" w:eastAsia="ＭＳ Ｐ明朝" w:hAnsi="Segoe UI Symbol" w:cs="Segoe UI Symbol"/>
          <w:color w:val="002060"/>
          <w:szCs w:val="21"/>
        </w:rPr>
      </w:pPr>
      <w:r>
        <w:rPr>
          <w:rFonts w:ascii="ＭＳ Ｐ明朝" w:eastAsia="ＭＳ Ｐ明朝" w:hAnsi="ＭＳ Ｐ明朝" w:hint="eastAsia"/>
          <w:sz w:val="18"/>
          <w:szCs w:val="18"/>
        </w:rPr>
        <w:t xml:space="preserve">　</w:t>
      </w:r>
      <w:r w:rsidR="000C1705">
        <w:rPr>
          <w:rFonts w:ascii="ＭＳ Ｐ明朝" w:eastAsia="ＭＳ Ｐ明朝" w:hAnsi="ＭＳ Ｐ明朝" w:hint="eastAsia"/>
          <w:sz w:val="18"/>
          <w:szCs w:val="18"/>
        </w:rPr>
        <w:t xml:space="preserve"> </w:t>
      </w:r>
      <w:r w:rsidR="000C1705" w:rsidRPr="0036086C">
        <w:rPr>
          <w:rFonts w:ascii="Segoe UI Symbol" w:eastAsia="ＭＳ Ｐ明朝" w:hAnsi="Segoe UI Symbol" w:cs="Segoe UI Symbol" w:hint="eastAsia"/>
          <w:color w:val="002060"/>
          <w:szCs w:val="21"/>
        </w:rPr>
        <w:t>「留意事項」：</w:t>
      </w:r>
    </w:p>
    <w:p w:rsidR="000A7569" w:rsidRDefault="00986B54" w:rsidP="000C1705">
      <w:pPr>
        <w:ind w:leftChars="135" w:left="284" w:hanging="1"/>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EF2736" w:rsidRPr="001913F6">
        <w:rPr>
          <w:rFonts w:ascii="ＭＳ Ｐ明朝" w:eastAsia="ＭＳ Ｐ明朝" w:hAnsi="ＭＳ Ｐ明朝" w:hint="eastAsia"/>
          <w:color w:val="1F497D"/>
          <w:sz w:val="18"/>
          <w:szCs w:val="18"/>
        </w:rPr>
        <w:t>目的で検査を行った場合の当該検査結果や</w:t>
      </w:r>
      <w:r w:rsidR="00EF2736" w:rsidRPr="001913F6">
        <w:rPr>
          <w:rFonts w:ascii="ＭＳ Ｐ明朝" w:eastAsia="ＭＳ Ｐ明朝" w:hAnsi="ＭＳ Ｐ明朝"/>
          <w:color w:val="1F497D"/>
          <w:sz w:val="18"/>
          <w:szCs w:val="18"/>
        </w:rPr>
        <w:t>、</w:t>
      </w:r>
      <w:r>
        <w:rPr>
          <w:rFonts w:ascii="ＭＳ Ｐ明朝" w:eastAsia="ＭＳ Ｐ明朝" w:hAnsi="ＭＳ Ｐ明朝" w:hint="eastAsia"/>
          <w:color w:val="1F497D"/>
          <w:sz w:val="18"/>
          <w:szCs w:val="18"/>
        </w:rPr>
        <w:t>試験</w:t>
      </w:r>
      <w:r w:rsidR="00EF2736" w:rsidRPr="001913F6">
        <w:rPr>
          <w:rFonts w:ascii="ＭＳ Ｐ明朝" w:eastAsia="ＭＳ Ｐ明朝" w:hAnsi="ＭＳ Ｐ明朝" w:hint="eastAsia"/>
          <w:color w:val="1F497D"/>
          <w:sz w:val="18"/>
          <w:szCs w:val="18"/>
        </w:rPr>
        <w:t>対象者の健康、子孫に受け継がれ得る遺伝的特徴等に関する重要な知見が得られる</w:t>
      </w:r>
      <w:r w:rsidR="00EF2736" w:rsidRPr="001913F6">
        <w:rPr>
          <w:rFonts w:ascii="ＭＳ Ｐ明朝" w:eastAsia="ＭＳ Ｐ明朝" w:hAnsi="ＭＳ Ｐ明朝"/>
          <w:color w:val="1F497D"/>
          <w:sz w:val="18"/>
          <w:szCs w:val="18"/>
        </w:rPr>
        <w:t>可能性がある</w:t>
      </w:r>
      <w:r w:rsidR="00EF2736" w:rsidRPr="001913F6">
        <w:rPr>
          <w:rFonts w:ascii="ＭＳ Ｐ明朝" w:eastAsia="ＭＳ Ｐ明朝" w:hAnsi="ＭＳ Ｐ明朝" w:hint="eastAsia"/>
          <w:color w:val="1F497D"/>
          <w:sz w:val="18"/>
          <w:szCs w:val="18"/>
        </w:rPr>
        <w:t>場合には、</w:t>
      </w:r>
      <w:r>
        <w:rPr>
          <w:rFonts w:ascii="ＭＳ Ｐ明朝" w:eastAsia="ＭＳ Ｐ明朝" w:hAnsi="ＭＳ Ｐ明朝" w:hint="eastAsia"/>
          <w:color w:val="1F497D"/>
          <w:sz w:val="18"/>
          <w:szCs w:val="18"/>
        </w:rPr>
        <w:t>試験</w:t>
      </w:r>
      <w:r w:rsidR="00EF2736" w:rsidRPr="001913F6">
        <w:rPr>
          <w:rFonts w:ascii="ＭＳ Ｐ明朝" w:eastAsia="ＭＳ Ｐ明朝" w:hAnsi="ＭＳ Ｐ明朝" w:hint="eastAsia"/>
          <w:color w:val="1F497D"/>
          <w:sz w:val="18"/>
          <w:szCs w:val="18"/>
        </w:rPr>
        <w:t>対象者</w:t>
      </w:r>
      <w:r w:rsidR="00EF2736" w:rsidRPr="001913F6">
        <w:rPr>
          <w:rFonts w:ascii="ＭＳ Ｐ明朝" w:eastAsia="ＭＳ Ｐ明朝" w:hAnsi="ＭＳ Ｐ明朝"/>
          <w:color w:val="1F497D"/>
          <w:sz w:val="18"/>
          <w:szCs w:val="18"/>
        </w:rPr>
        <w:t>に</w:t>
      </w:r>
      <w:r w:rsidR="007B6F54">
        <w:rPr>
          <w:rFonts w:ascii="ＭＳ Ｐ明朝" w:eastAsia="ＭＳ Ｐ明朝" w:hAnsi="ＭＳ Ｐ明朝" w:hint="eastAsia"/>
          <w:color w:val="1F497D"/>
          <w:sz w:val="18"/>
          <w:szCs w:val="18"/>
        </w:rPr>
        <w:t>説明</w:t>
      </w:r>
      <w:r w:rsidR="00EF2736" w:rsidRPr="001913F6">
        <w:rPr>
          <w:rFonts w:ascii="ＭＳ Ｐ明朝" w:eastAsia="ＭＳ Ｐ明朝" w:hAnsi="ＭＳ Ｐ明朝"/>
          <w:color w:val="1F497D"/>
          <w:sz w:val="18"/>
          <w:szCs w:val="18"/>
        </w:rPr>
        <w:t>するか</w:t>
      </w:r>
      <w:r w:rsidR="00EF2736" w:rsidRPr="001913F6">
        <w:rPr>
          <w:rFonts w:ascii="ＭＳ Ｐ明朝" w:eastAsia="ＭＳ Ｐ明朝" w:hAnsi="ＭＳ Ｐ明朝" w:hint="eastAsia"/>
          <w:color w:val="1F497D"/>
          <w:sz w:val="18"/>
          <w:szCs w:val="18"/>
        </w:rPr>
        <w:t>否か</w:t>
      </w:r>
      <w:r w:rsidR="00EF2736" w:rsidRPr="001913F6">
        <w:rPr>
          <w:rFonts w:ascii="ＭＳ Ｐ明朝" w:eastAsia="ＭＳ Ｐ明朝" w:hAnsi="ＭＳ Ｐ明朝"/>
          <w:color w:val="1F497D"/>
          <w:sz w:val="18"/>
          <w:szCs w:val="18"/>
        </w:rPr>
        <w:t>も</w:t>
      </w:r>
      <w:r w:rsidR="00EF2736" w:rsidRPr="001913F6">
        <w:rPr>
          <w:rFonts w:ascii="ＭＳ Ｐ明朝" w:eastAsia="ＭＳ Ｐ明朝" w:hAnsi="ＭＳ Ｐ明朝" w:hint="eastAsia"/>
          <w:color w:val="1F497D"/>
          <w:sz w:val="18"/>
          <w:szCs w:val="18"/>
        </w:rPr>
        <w:t>含め</w:t>
      </w:r>
      <w:r w:rsidR="00EF2736" w:rsidRPr="001913F6">
        <w:rPr>
          <w:rFonts w:ascii="ＭＳ Ｐ明朝" w:eastAsia="ＭＳ Ｐ明朝" w:hAnsi="ＭＳ Ｐ明朝"/>
          <w:color w:val="1F497D"/>
          <w:sz w:val="18"/>
          <w:szCs w:val="18"/>
        </w:rPr>
        <w:t>、</w:t>
      </w:r>
      <w:r>
        <w:rPr>
          <w:rFonts w:ascii="ＭＳ Ｐ明朝" w:eastAsia="ＭＳ Ｐ明朝" w:hAnsi="ＭＳ Ｐ明朝" w:hint="eastAsia"/>
          <w:color w:val="1F497D"/>
          <w:sz w:val="18"/>
          <w:szCs w:val="18"/>
        </w:rPr>
        <w:t>試験</w:t>
      </w:r>
      <w:r w:rsidR="00EF2736" w:rsidRPr="001913F6">
        <w:rPr>
          <w:rFonts w:ascii="ＭＳ Ｐ明朝" w:eastAsia="ＭＳ Ｐ明朝" w:hAnsi="ＭＳ Ｐ明朝" w:hint="eastAsia"/>
          <w:color w:val="1F497D"/>
          <w:sz w:val="18"/>
          <w:szCs w:val="18"/>
        </w:rPr>
        <w:t>結果</w:t>
      </w:r>
      <w:r w:rsidR="00EF2736" w:rsidRPr="001913F6">
        <w:rPr>
          <w:rFonts w:ascii="ＭＳ Ｐ明朝" w:eastAsia="ＭＳ Ｐ明朝" w:hAnsi="ＭＳ Ｐ明朝"/>
          <w:color w:val="1F497D"/>
          <w:sz w:val="18"/>
          <w:szCs w:val="18"/>
        </w:rPr>
        <w:t>の取り扱いについて記載</w:t>
      </w:r>
      <w:r w:rsidR="00EF2736" w:rsidRPr="001913F6">
        <w:rPr>
          <w:rFonts w:ascii="ＭＳ Ｐ明朝" w:eastAsia="ＭＳ Ｐ明朝" w:hAnsi="ＭＳ Ｐ明朝" w:hint="eastAsia"/>
          <w:color w:val="1F497D"/>
          <w:sz w:val="18"/>
          <w:szCs w:val="18"/>
        </w:rPr>
        <w:t>すること</w:t>
      </w:r>
      <w:r w:rsidR="00EF2736" w:rsidRPr="001913F6">
        <w:rPr>
          <w:rFonts w:ascii="ＭＳ Ｐ明朝" w:eastAsia="ＭＳ Ｐ明朝" w:hAnsi="ＭＳ Ｐ明朝"/>
          <w:color w:val="1F497D"/>
          <w:sz w:val="18"/>
          <w:szCs w:val="18"/>
        </w:rPr>
        <w:t>。</w:t>
      </w:r>
    </w:p>
    <w:p w:rsidR="00C555EA" w:rsidRPr="001913F6" w:rsidRDefault="00C555EA" w:rsidP="000C1705">
      <w:pPr>
        <w:ind w:leftChars="135" w:left="284" w:hanging="1"/>
        <w:rPr>
          <w:rFonts w:ascii="ＭＳ Ｐ明朝" w:eastAsia="ＭＳ Ｐ明朝" w:hAnsi="ＭＳ Ｐ明朝"/>
          <w:color w:val="1F497D"/>
          <w:sz w:val="18"/>
          <w:szCs w:val="18"/>
        </w:rPr>
      </w:pPr>
    </w:p>
    <w:p w:rsidR="00C8199A" w:rsidRPr="0036086C" w:rsidRDefault="00653036" w:rsidP="005B03BA">
      <w:pPr>
        <w:rPr>
          <w:rFonts w:ascii="ＭＳ Ｐ明朝" w:eastAsia="ＭＳ Ｐ明朝" w:hAnsi="ＭＳ Ｐ明朝"/>
          <w:b/>
          <w:sz w:val="24"/>
        </w:rPr>
      </w:pPr>
      <w:r>
        <w:rPr>
          <w:rFonts w:ascii="ＭＳ Ｐ明朝" w:eastAsia="ＭＳ Ｐ明朝" w:hAnsi="ＭＳ Ｐ明朝" w:hint="eastAsia"/>
          <w:b/>
          <w:sz w:val="24"/>
        </w:rPr>
        <w:t>2</w:t>
      </w:r>
      <w:r w:rsidR="00D766FF">
        <w:rPr>
          <w:rFonts w:ascii="ＭＳ Ｐ明朝" w:eastAsia="ＭＳ Ｐ明朝" w:hAnsi="ＭＳ Ｐ明朝" w:hint="eastAsia"/>
          <w:b/>
          <w:sz w:val="24"/>
        </w:rPr>
        <w:t>3</w:t>
      </w:r>
      <w:r w:rsidR="005B03BA" w:rsidRPr="0036086C">
        <w:rPr>
          <w:rFonts w:ascii="ＭＳ Ｐ明朝" w:eastAsia="ＭＳ Ｐ明朝" w:hAnsi="ＭＳ Ｐ明朝" w:hint="eastAsia"/>
          <w:b/>
          <w:sz w:val="24"/>
        </w:rPr>
        <w:t xml:space="preserve">. </w:t>
      </w:r>
      <w:r w:rsidR="00986B54">
        <w:rPr>
          <w:rFonts w:ascii="ＭＳ Ｐ明朝" w:eastAsia="ＭＳ Ｐ明朝" w:hAnsi="ＭＳ Ｐ明朝" w:hint="eastAsia"/>
          <w:b/>
          <w:sz w:val="24"/>
        </w:rPr>
        <w:t>試験</w:t>
      </w:r>
      <w:r w:rsidR="005B03BA" w:rsidRPr="0036086C">
        <w:rPr>
          <w:rFonts w:ascii="ＭＳ Ｐ明朝" w:eastAsia="ＭＳ Ｐ明朝" w:hAnsi="ＭＳ Ｐ明朝" w:hint="eastAsia"/>
          <w:b/>
          <w:sz w:val="24"/>
        </w:rPr>
        <w:t>成果の発表方法</w:t>
      </w:r>
    </w:p>
    <w:p w:rsidR="000C1705" w:rsidRDefault="00FE132A" w:rsidP="007D336C">
      <w:pPr>
        <w:ind w:leftChars="68" w:left="282" w:hangingChars="66" w:hanging="139"/>
        <w:rPr>
          <w:rFonts w:ascii="Segoe UI Symbol" w:eastAsia="ＭＳ Ｐ明朝" w:hAnsi="Segoe UI Symbol" w:cs="Segoe UI Symbol"/>
          <w:color w:val="002060"/>
          <w:szCs w:val="21"/>
        </w:rPr>
      </w:pPr>
      <w:r w:rsidRPr="0036086C">
        <w:rPr>
          <w:rFonts w:ascii="Segoe UI Symbol" w:eastAsia="ＭＳ Ｐ明朝" w:hAnsi="Segoe UI Symbol" w:cs="Segoe UI Symbol" w:hint="eastAsia"/>
          <w:color w:val="002060"/>
          <w:szCs w:val="21"/>
        </w:rPr>
        <w:t>「留意事項」：</w:t>
      </w:r>
    </w:p>
    <w:p w:rsidR="00FD56EA" w:rsidRDefault="007B6F54" w:rsidP="00E31AA7">
      <w:pPr>
        <w:ind w:leftChars="134" w:left="281"/>
        <w:rPr>
          <w:rFonts w:ascii="ＭＳ Ｐ明朝" w:eastAsia="ＭＳ Ｐ明朝" w:hAnsi="ＭＳ Ｐ明朝"/>
          <w:color w:val="1F497D"/>
          <w:spacing w:val="4"/>
          <w:sz w:val="18"/>
          <w:szCs w:val="18"/>
        </w:rPr>
      </w:pPr>
      <w:r>
        <w:rPr>
          <w:rFonts w:ascii="ＭＳ Ｐ明朝" w:eastAsia="ＭＳ Ｐ明朝" w:hAnsi="ＭＳ Ｐ明朝" w:hint="eastAsia"/>
          <w:color w:val="1F497D"/>
          <w:spacing w:val="4"/>
          <w:sz w:val="18"/>
          <w:szCs w:val="18"/>
        </w:rPr>
        <w:t>試験により得られた結果等の</w:t>
      </w:r>
      <w:r w:rsidR="00986B54">
        <w:rPr>
          <w:rFonts w:ascii="ＭＳ Ｐ明朝" w:eastAsia="ＭＳ Ｐ明朝" w:hAnsi="ＭＳ Ｐ明朝" w:hint="eastAsia"/>
          <w:color w:val="1F497D"/>
          <w:spacing w:val="4"/>
          <w:sz w:val="18"/>
          <w:szCs w:val="18"/>
        </w:rPr>
        <w:t>試験</w:t>
      </w:r>
      <w:r w:rsidR="004A5FA8">
        <w:rPr>
          <w:rFonts w:ascii="ＭＳ Ｐ明朝" w:eastAsia="ＭＳ Ｐ明朝" w:hAnsi="ＭＳ Ｐ明朝" w:hint="eastAsia"/>
          <w:color w:val="1F497D"/>
          <w:spacing w:val="4"/>
          <w:sz w:val="18"/>
          <w:szCs w:val="18"/>
        </w:rPr>
        <w:t>参加者に対する</w:t>
      </w:r>
      <w:r>
        <w:rPr>
          <w:rFonts w:ascii="ＭＳ Ｐ明朝" w:eastAsia="ＭＳ Ｐ明朝" w:hAnsi="ＭＳ Ｐ明朝" w:hint="eastAsia"/>
          <w:color w:val="1F497D"/>
          <w:sz w:val="18"/>
          <w:szCs w:val="18"/>
        </w:rPr>
        <w:t>説明方針</w:t>
      </w:r>
      <w:r w:rsidR="004A5FA8">
        <w:rPr>
          <w:rFonts w:ascii="ＭＳ Ｐ明朝" w:eastAsia="ＭＳ Ｐ明朝" w:hAnsi="ＭＳ Ｐ明朝" w:hint="eastAsia"/>
          <w:color w:val="1F497D"/>
          <w:sz w:val="18"/>
          <w:szCs w:val="18"/>
        </w:rPr>
        <w:t>に留意の上、</w:t>
      </w:r>
      <w:r w:rsidR="00CB505F" w:rsidRPr="0036086C">
        <w:rPr>
          <w:rFonts w:ascii="ＭＳ Ｐ明朝" w:eastAsia="ＭＳ Ｐ明朝" w:hAnsi="ＭＳ Ｐ明朝" w:hint="eastAsia"/>
          <w:color w:val="1F497D"/>
          <w:spacing w:val="4"/>
          <w:sz w:val="18"/>
          <w:szCs w:val="18"/>
        </w:rPr>
        <w:t>国際・国内学会での口頭発表、および、論文により学術誌への発表等の予定があれば</w:t>
      </w:r>
      <w:r w:rsidR="00870D23" w:rsidRPr="0036086C">
        <w:rPr>
          <w:rFonts w:ascii="ＭＳ Ｐ明朝" w:eastAsia="ＭＳ Ｐ明朝" w:hAnsi="ＭＳ Ｐ明朝" w:hint="eastAsia"/>
          <w:color w:val="1F497D"/>
          <w:spacing w:val="4"/>
          <w:sz w:val="18"/>
          <w:szCs w:val="18"/>
        </w:rPr>
        <w:t>記載のこと。</w:t>
      </w:r>
    </w:p>
    <w:p w:rsidR="000A7569" w:rsidRPr="00E31AA7" w:rsidRDefault="000A7569" w:rsidP="00E31AA7">
      <w:pPr>
        <w:ind w:leftChars="134" w:left="281"/>
        <w:rPr>
          <w:rFonts w:ascii="Segoe UI Symbol" w:eastAsia="ＭＳ Ｐ明朝" w:hAnsi="Segoe UI Symbol" w:cs="Segoe UI Symbol"/>
          <w:color w:val="002060"/>
          <w:szCs w:val="21"/>
        </w:rPr>
      </w:pPr>
    </w:p>
    <w:p w:rsidR="00753A45" w:rsidRDefault="00D766FF" w:rsidP="005B03BA">
      <w:pPr>
        <w:rPr>
          <w:rFonts w:ascii="ＭＳ Ｐ明朝" w:eastAsia="ＭＳ Ｐ明朝" w:hAnsi="ＭＳ Ｐ明朝"/>
          <w:b/>
          <w:sz w:val="24"/>
        </w:rPr>
      </w:pPr>
      <w:r>
        <w:rPr>
          <w:rFonts w:ascii="ＭＳ Ｐ明朝" w:eastAsia="ＭＳ Ｐ明朝" w:hAnsi="ＭＳ Ｐ明朝" w:hint="eastAsia"/>
          <w:b/>
          <w:sz w:val="24"/>
        </w:rPr>
        <w:t>24</w:t>
      </w:r>
      <w:r w:rsidR="000A7569">
        <w:rPr>
          <w:rFonts w:ascii="ＭＳ Ｐ明朝" w:eastAsia="ＭＳ Ｐ明朝" w:hAnsi="ＭＳ Ｐ明朝" w:hint="eastAsia"/>
          <w:b/>
          <w:sz w:val="24"/>
        </w:rPr>
        <w:t>．試験者等の利益相反に関する状況</w:t>
      </w:r>
    </w:p>
    <w:p w:rsidR="000A7569" w:rsidRPr="003346C1" w:rsidRDefault="000A7569" w:rsidP="000A7569">
      <w:pPr>
        <w:ind w:firstLineChars="100" w:firstLine="210"/>
        <w:rPr>
          <w:rFonts w:ascii="ＭＳ Ｐ明朝" w:eastAsia="ＭＳ Ｐ明朝" w:hAnsi="ＭＳ Ｐ明朝"/>
          <w:color w:val="1F497D"/>
          <w:sz w:val="18"/>
          <w:szCs w:val="18"/>
        </w:rPr>
      </w:pPr>
      <w:r w:rsidRPr="001844F4">
        <w:rPr>
          <w:rFonts w:ascii="Segoe UI Symbol" w:eastAsia="ＭＳ Ｐ明朝" w:hAnsi="Segoe UI Symbol" w:cs="Segoe UI Symbol" w:hint="eastAsia"/>
          <w:color w:val="1F497D"/>
          <w:szCs w:val="21"/>
        </w:rPr>
        <w:t>「留意事項」：</w:t>
      </w:r>
      <w:r w:rsidRPr="001C10E9" w:rsidDel="006E19DF">
        <w:rPr>
          <w:rFonts w:ascii="ＭＳ Ｐ明朝" w:eastAsia="ＭＳ Ｐ明朝" w:hAnsi="ＭＳ Ｐ明朝" w:hint="eastAsia"/>
          <w:color w:val="1F497D"/>
          <w:sz w:val="18"/>
          <w:szCs w:val="18"/>
        </w:rPr>
        <w:t xml:space="preserve"> </w:t>
      </w:r>
    </w:p>
    <w:p w:rsidR="00F4423E" w:rsidRDefault="000A7569" w:rsidP="007A1DF0">
      <w:pPr>
        <w:numPr>
          <w:ilvl w:val="0"/>
          <w:numId w:val="9"/>
        </w:numPr>
        <w:ind w:left="426" w:hanging="284"/>
        <w:rPr>
          <w:rFonts w:ascii="Arial" w:hAnsi="Arial" w:cs="Arial"/>
          <w:color w:val="1F497D"/>
          <w:sz w:val="18"/>
          <w:szCs w:val="18"/>
          <w:shd w:val="clear" w:color="auto" w:fill="FFFFFF"/>
        </w:rPr>
      </w:pPr>
      <w:r w:rsidRPr="003346C1">
        <w:rPr>
          <w:rFonts w:ascii="Arial" w:hAnsi="Arial" w:cs="Arial"/>
          <w:color w:val="1F497D"/>
          <w:sz w:val="18"/>
          <w:szCs w:val="18"/>
          <w:shd w:val="clear" w:color="auto" w:fill="FFFFFF"/>
        </w:rPr>
        <w:lastRenderedPageBreak/>
        <w:t>利</w:t>
      </w:r>
      <w:r>
        <w:rPr>
          <w:rFonts w:ascii="Arial" w:hAnsi="Arial" w:cs="Arial"/>
          <w:color w:val="1F497D"/>
          <w:sz w:val="18"/>
          <w:szCs w:val="18"/>
          <w:shd w:val="clear" w:color="auto" w:fill="FFFFFF"/>
        </w:rPr>
        <w:t>益相反状態が考えられる場合は、「九州大学利益相反マネジメント</w:t>
      </w:r>
      <w:r>
        <w:rPr>
          <w:rFonts w:ascii="Arial" w:hAnsi="Arial" w:cs="Arial" w:hint="eastAsia"/>
          <w:color w:val="1F497D"/>
          <w:sz w:val="18"/>
          <w:szCs w:val="18"/>
          <w:shd w:val="clear" w:color="auto" w:fill="FFFFFF"/>
        </w:rPr>
        <w:t>要項</w:t>
      </w:r>
      <w:r w:rsidRPr="003346C1">
        <w:rPr>
          <w:rFonts w:ascii="Arial" w:hAnsi="Arial" w:cs="Arial"/>
          <w:color w:val="1F497D"/>
          <w:sz w:val="18"/>
          <w:szCs w:val="18"/>
          <w:shd w:val="clear" w:color="auto" w:fill="FFFFFF"/>
        </w:rPr>
        <w:t>」　及び　「医学系部局における臨床</w:t>
      </w:r>
      <w:r>
        <w:rPr>
          <w:rFonts w:ascii="Arial" w:hAnsi="Arial" w:cs="Arial"/>
          <w:color w:val="1F497D"/>
          <w:sz w:val="18"/>
          <w:szCs w:val="18"/>
          <w:shd w:val="clear" w:color="auto" w:fill="FFFFFF"/>
        </w:rPr>
        <w:t>試験に係る利益相反マネジメント</w:t>
      </w:r>
      <w:r>
        <w:rPr>
          <w:rFonts w:ascii="Arial" w:hAnsi="Arial" w:cs="Arial" w:hint="eastAsia"/>
          <w:color w:val="1F497D"/>
          <w:sz w:val="18"/>
          <w:szCs w:val="18"/>
          <w:shd w:val="clear" w:color="auto" w:fill="FFFFFF"/>
        </w:rPr>
        <w:t>要項</w:t>
      </w:r>
      <w:r w:rsidRPr="003346C1">
        <w:rPr>
          <w:rFonts w:ascii="Arial" w:hAnsi="Arial" w:cs="Arial"/>
          <w:color w:val="1F497D"/>
          <w:sz w:val="18"/>
          <w:szCs w:val="18"/>
          <w:shd w:val="clear" w:color="auto" w:fill="FFFFFF"/>
        </w:rPr>
        <w:t>」を遵守</w:t>
      </w:r>
      <w:r w:rsidRPr="003346C1">
        <w:rPr>
          <w:rFonts w:ascii="Arial" w:hAnsi="Arial" w:cs="Arial" w:hint="eastAsia"/>
          <w:color w:val="1F497D"/>
          <w:sz w:val="18"/>
          <w:szCs w:val="18"/>
          <w:shd w:val="clear" w:color="auto" w:fill="FFFFFF"/>
        </w:rPr>
        <w:t>の旨を明記のこと。</w:t>
      </w:r>
    </w:p>
    <w:p w:rsidR="00F4423E" w:rsidRPr="003346C1" w:rsidRDefault="00F4423E" w:rsidP="00F4423E">
      <w:pPr>
        <w:ind w:leftChars="200" w:left="600" w:hangingChars="100" w:hanging="180"/>
        <w:jc w:val="left"/>
        <w:rPr>
          <w:rFonts w:ascii="Arial" w:hAnsi="Arial" w:cs="Arial"/>
          <w:color w:val="1F497D"/>
          <w:sz w:val="18"/>
          <w:szCs w:val="18"/>
          <w:shd w:val="clear" w:color="auto" w:fill="FFFFFF"/>
        </w:rPr>
      </w:pPr>
      <w:r>
        <w:rPr>
          <w:rFonts w:ascii="Arial" w:hAnsi="Arial" w:cs="Arial" w:hint="eastAsia"/>
          <w:color w:val="1F497D"/>
          <w:sz w:val="18"/>
          <w:szCs w:val="18"/>
          <w:shd w:val="clear" w:color="auto" w:fill="FFFFFF"/>
        </w:rPr>
        <w:t>▶</w:t>
      </w:r>
      <w:r w:rsidRPr="003346C1">
        <w:rPr>
          <w:rFonts w:ascii="Arial" w:hAnsi="Arial" w:cs="Arial"/>
          <w:color w:val="1F497D"/>
          <w:sz w:val="18"/>
          <w:szCs w:val="18"/>
          <w:shd w:val="clear" w:color="auto" w:fill="FFFFFF"/>
        </w:rPr>
        <w:t>医学系部局における臨床</w:t>
      </w:r>
      <w:r>
        <w:rPr>
          <w:rFonts w:ascii="Arial" w:hAnsi="Arial" w:cs="Arial"/>
          <w:color w:val="1F497D"/>
          <w:sz w:val="18"/>
          <w:szCs w:val="18"/>
          <w:shd w:val="clear" w:color="auto" w:fill="FFFFFF"/>
        </w:rPr>
        <w:t>試験に係る利益相反マネジメント</w:t>
      </w:r>
      <w:r>
        <w:rPr>
          <w:rFonts w:ascii="Arial" w:hAnsi="Arial" w:cs="Arial" w:hint="eastAsia"/>
          <w:color w:val="1F497D"/>
          <w:sz w:val="18"/>
          <w:szCs w:val="18"/>
          <w:shd w:val="clear" w:color="auto" w:fill="FFFFFF"/>
        </w:rPr>
        <w:t>要項：</w:t>
      </w:r>
      <w:r w:rsidRPr="00F4423E">
        <w:rPr>
          <w:rFonts w:ascii="Arial" w:hAnsi="Arial" w:cs="Arial"/>
          <w:color w:val="1F497D"/>
          <w:sz w:val="18"/>
          <w:szCs w:val="18"/>
          <w:shd w:val="clear" w:color="auto" w:fill="FFFFFF"/>
        </w:rPr>
        <w:t>https://www.med.kyushu-u.ac.jp/overview/riekisouhan/pdf/conf_mng_out.pdf</w:t>
      </w:r>
    </w:p>
    <w:p w:rsidR="000A7569" w:rsidRPr="003346C1" w:rsidRDefault="000A7569" w:rsidP="007A1DF0">
      <w:pPr>
        <w:numPr>
          <w:ilvl w:val="0"/>
          <w:numId w:val="9"/>
        </w:numPr>
        <w:ind w:left="426" w:hanging="284"/>
        <w:rPr>
          <w:rFonts w:ascii="Arial" w:hAnsi="Arial" w:cs="Arial"/>
          <w:color w:val="1F497D"/>
          <w:sz w:val="18"/>
          <w:szCs w:val="18"/>
          <w:shd w:val="clear" w:color="auto" w:fill="FFFFFF"/>
        </w:rPr>
      </w:pPr>
      <w:r>
        <w:rPr>
          <w:rFonts w:ascii="ＭＳ Ｐ明朝" w:eastAsia="ＭＳ Ｐ明朝" w:hAnsi="ＭＳ Ｐ明朝" w:hint="eastAsia"/>
          <w:color w:val="1F497D"/>
          <w:sz w:val="18"/>
          <w:szCs w:val="18"/>
        </w:rPr>
        <w:t>試験</w:t>
      </w:r>
      <w:r w:rsidRPr="003346C1">
        <w:rPr>
          <w:rFonts w:ascii="ＭＳ Ｐ明朝" w:eastAsia="ＭＳ Ｐ明朝" w:hAnsi="ＭＳ Ｐ明朝" w:hint="eastAsia"/>
          <w:color w:val="1F497D"/>
          <w:sz w:val="18"/>
          <w:szCs w:val="18"/>
        </w:rPr>
        <w:t>の資金源については、自己調達、寄付、契約等の形態を明確にするなど、どのように調達したかを記載するとともに、資金源との関係についても記載すること。</w:t>
      </w:r>
      <w:r w:rsidRPr="003346C1">
        <w:rPr>
          <w:rFonts w:ascii="Arial" w:hAnsi="Arial" w:cs="Arial" w:hint="eastAsia"/>
          <w:color w:val="1F497D"/>
          <w:sz w:val="18"/>
          <w:szCs w:val="18"/>
          <w:shd w:val="clear" w:color="auto" w:fill="FFFFFF"/>
        </w:rPr>
        <w:t>詳細は、</w:t>
      </w:r>
      <w:r w:rsidRPr="003346C1">
        <w:rPr>
          <w:rFonts w:ascii="Segoe UI Symbol" w:eastAsia="ＭＳ Ｐ明朝" w:hAnsi="Segoe UI Symbol" w:cs="Segoe UI Symbol" w:hint="eastAsia"/>
          <w:color w:val="1F497D"/>
          <w:sz w:val="18"/>
          <w:szCs w:val="18"/>
        </w:rPr>
        <w:t>添付の「</w:t>
      </w:r>
      <w:r w:rsidRPr="003346C1">
        <w:rPr>
          <w:rFonts w:ascii="ＭＳ Ｐ明朝" w:eastAsia="ＭＳ Ｐ明朝" w:hAnsi="ＭＳ Ｐ明朝" w:hint="eastAsia"/>
          <w:color w:val="1F497D"/>
          <w:sz w:val="18"/>
          <w:szCs w:val="18"/>
        </w:rPr>
        <w:t>利益相反事項に関する随時報告書</w:t>
      </w:r>
      <w:r w:rsidRPr="003346C1">
        <w:rPr>
          <w:rFonts w:ascii="Segoe UI Symbol" w:eastAsia="ＭＳ Ｐ明朝" w:hAnsi="Segoe UI Symbol" w:cs="Segoe UI Symbol" w:hint="eastAsia"/>
          <w:color w:val="1F497D"/>
          <w:sz w:val="18"/>
          <w:szCs w:val="18"/>
        </w:rPr>
        <w:t>」を参照する旨を記載のこと。</w:t>
      </w:r>
    </w:p>
    <w:p w:rsidR="009D58AD" w:rsidRDefault="000A7569" w:rsidP="007A1DF0">
      <w:pPr>
        <w:numPr>
          <w:ilvl w:val="0"/>
          <w:numId w:val="9"/>
        </w:numPr>
        <w:ind w:left="426" w:hanging="284"/>
        <w:rPr>
          <w:rFonts w:ascii="Arial" w:hAnsi="Arial" w:cs="Arial"/>
          <w:color w:val="1F497D"/>
          <w:sz w:val="18"/>
          <w:szCs w:val="18"/>
          <w:shd w:val="clear" w:color="auto" w:fill="FFFFFF"/>
        </w:rPr>
      </w:pPr>
      <w:r w:rsidRPr="001844F4">
        <w:rPr>
          <w:rFonts w:ascii="Arial" w:hAnsi="Arial" w:cs="Arial"/>
          <w:color w:val="1F497D"/>
          <w:sz w:val="18"/>
          <w:szCs w:val="18"/>
          <w:shd w:val="clear" w:color="auto" w:fill="FFFFFF"/>
        </w:rPr>
        <w:t>その他、</w:t>
      </w:r>
      <w:r>
        <w:rPr>
          <w:rFonts w:ascii="Arial" w:hAnsi="Arial" w:cs="Arial"/>
          <w:color w:val="1F497D"/>
          <w:sz w:val="18"/>
          <w:szCs w:val="18"/>
          <w:shd w:val="clear" w:color="auto" w:fill="FFFFFF"/>
        </w:rPr>
        <w:t>試験</w:t>
      </w:r>
      <w:r w:rsidRPr="001844F4">
        <w:rPr>
          <w:rFonts w:ascii="Arial" w:hAnsi="Arial" w:cs="Arial"/>
          <w:color w:val="1F497D"/>
          <w:sz w:val="18"/>
          <w:szCs w:val="18"/>
          <w:shd w:val="clear" w:color="auto" w:fill="FFFFFF"/>
        </w:rPr>
        <w:t>実施体制全般において、</w:t>
      </w:r>
      <w:r w:rsidRPr="001844F4">
        <w:rPr>
          <w:rFonts w:ascii="Arial" w:hAnsi="Arial" w:cs="Arial"/>
          <w:color w:val="1F497D"/>
          <w:sz w:val="18"/>
          <w:szCs w:val="18"/>
          <w:shd w:val="clear" w:color="auto" w:fill="FFFFFF"/>
        </w:rPr>
        <w:t>COI</w:t>
      </w:r>
      <w:r w:rsidRPr="001844F4">
        <w:rPr>
          <w:rFonts w:ascii="Arial" w:hAnsi="Arial" w:cs="Arial"/>
          <w:color w:val="1F497D"/>
          <w:sz w:val="18"/>
          <w:szCs w:val="18"/>
          <w:shd w:val="clear" w:color="auto" w:fill="FFFFFF"/>
        </w:rPr>
        <w:t>に係る</w:t>
      </w:r>
      <w:r w:rsidRPr="001844F4">
        <w:rPr>
          <w:rFonts w:ascii="Arial" w:hAnsi="Arial" w:cs="Arial" w:hint="eastAsia"/>
          <w:color w:val="1F497D"/>
          <w:sz w:val="18"/>
          <w:szCs w:val="18"/>
          <w:shd w:val="clear" w:color="auto" w:fill="FFFFFF"/>
        </w:rPr>
        <w:t>対応（</w:t>
      </w:r>
      <w:r w:rsidRPr="001844F4">
        <w:rPr>
          <w:rFonts w:ascii="Arial" w:hAnsi="Arial" w:cs="Arial"/>
          <w:color w:val="1F497D"/>
          <w:sz w:val="18"/>
          <w:szCs w:val="18"/>
          <w:shd w:val="clear" w:color="auto" w:fill="FFFFFF"/>
        </w:rPr>
        <w:t>企業等の労務提供、データ提供の範囲や安全性情報の取扱いに係る事項</w:t>
      </w:r>
      <w:r w:rsidRPr="001844F4">
        <w:rPr>
          <w:rFonts w:ascii="Arial" w:hAnsi="Arial" w:cs="Arial" w:hint="eastAsia"/>
          <w:color w:val="1F497D"/>
          <w:sz w:val="18"/>
          <w:szCs w:val="18"/>
          <w:shd w:val="clear" w:color="auto" w:fill="FFFFFF"/>
        </w:rPr>
        <w:t>）があれば、その旨を簡潔に記載のこと。</w:t>
      </w:r>
    </w:p>
    <w:p w:rsidR="009D58AD" w:rsidRPr="009D58AD" w:rsidRDefault="009D58AD" w:rsidP="007A1DF0">
      <w:pPr>
        <w:numPr>
          <w:ilvl w:val="0"/>
          <w:numId w:val="9"/>
        </w:numPr>
        <w:ind w:left="426" w:hanging="284"/>
        <w:rPr>
          <w:rFonts w:ascii="Arial" w:hAnsi="Arial" w:cs="Arial"/>
          <w:color w:val="1F497D"/>
          <w:sz w:val="18"/>
          <w:szCs w:val="18"/>
          <w:shd w:val="clear" w:color="auto" w:fill="FFFFFF"/>
        </w:rPr>
      </w:pPr>
      <w:r>
        <w:rPr>
          <w:rFonts w:ascii="Arial" w:hAnsi="Arial" w:cs="Arial" w:hint="eastAsia"/>
          <w:color w:val="1F497D"/>
          <w:sz w:val="18"/>
          <w:szCs w:val="18"/>
          <w:shd w:val="clear" w:color="auto" w:fill="FFFFFF"/>
        </w:rPr>
        <w:t>九大が</w:t>
      </w:r>
      <w:r w:rsidRPr="009D58AD">
        <w:rPr>
          <w:rFonts w:ascii="Arial" w:hAnsi="Arial" w:cs="Arial" w:hint="eastAsia"/>
          <w:color w:val="1F497D"/>
          <w:sz w:val="18"/>
          <w:szCs w:val="18"/>
          <w:shd w:val="clear" w:color="auto" w:fill="FFFFFF"/>
        </w:rPr>
        <w:t>分担</w:t>
      </w:r>
      <w:r>
        <w:rPr>
          <w:rFonts w:ascii="Arial" w:hAnsi="Arial" w:cs="Arial" w:hint="eastAsia"/>
          <w:color w:val="1F497D"/>
          <w:sz w:val="18"/>
          <w:szCs w:val="18"/>
          <w:shd w:val="clear" w:color="auto" w:fill="FFFFFF"/>
        </w:rPr>
        <w:t>側とな</w:t>
      </w:r>
      <w:r w:rsidRPr="009D58AD">
        <w:rPr>
          <w:rFonts w:ascii="Arial" w:hAnsi="Arial" w:cs="Arial" w:hint="eastAsia"/>
          <w:color w:val="1F497D"/>
          <w:sz w:val="18"/>
          <w:szCs w:val="18"/>
          <w:shd w:val="clear" w:color="auto" w:fill="FFFFFF"/>
        </w:rPr>
        <w:t>る</w:t>
      </w:r>
      <w:r>
        <w:rPr>
          <w:rFonts w:ascii="Arial" w:hAnsi="Arial" w:cs="Arial" w:hint="eastAsia"/>
          <w:color w:val="1F497D"/>
          <w:sz w:val="18"/>
          <w:szCs w:val="18"/>
          <w:shd w:val="clear" w:color="auto" w:fill="FFFFFF"/>
        </w:rPr>
        <w:t>場合</w:t>
      </w:r>
      <w:r w:rsidRPr="009D58AD">
        <w:rPr>
          <w:rFonts w:ascii="Arial" w:hAnsi="Arial" w:cs="Arial" w:hint="eastAsia"/>
          <w:color w:val="1F497D"/>
          <w:sz w:val="18"/>
          <w:szCs w:val="18"/>
          <w:shd w:val="clear" w:color="auto" w:fill="FFFFFF"/>
        </w:rPr>
        <w:t>、以下の例文に</w:t>
      </w:r>
      <w:r>
        <w:rPr>
          <w:rFonts w:ascii="Arial" w:hAnsi="Arial" w:cs="Arial" w:hint="eastAsia"/>
          <w:color w:val="1F497D"/>
          <w:sz w:val="18"/>
          <w:szCs w:val="18"/>
          <w:shd w:val="clear" w:color="auto" w:fill="FFFFFF"/>
        </w:rPr>
        <w:t>必ずしも</w:t>
      </w:r>
      <w:r w:rsidRPr="009D58AD">
        <w:rPr>
          <w:rFonts w:ascii="Arial" w:hAnsi="Arial" w:cs="Arial" w:hint="eastAsia"/>
          <w:color w:val="1F497D"/>
          <w:sz w:val="18"/>
          <w:szCs w:val="18"/>
          <w:shd w:val="clear" w:color="auto" w:fill="FFFFFF"/>
        </w:rPr>
        <w:t>該当しない</w:t>
      </w:r>
      <w:r>
        <w:rPr>
          <w:rFonts w:ascii="Arial" w:hAnsi="Arial" w:cs="Arial" w:hint="eastAsia"/>
          <w:color w:val="1F497D"/>
          <w:sz w:val="18"/>
          <w:szCs w:val="18"/>
          <w:shd w:val="clear" w:color="auto" w:fill="FFFFFF"/>
        </w:rPr>
        <w:t>ことに</w:t>
      </w:r>
      <w:r w:rsidRPr="009D58AD">
        <w:rPr>
          <w:rFonts w:ascii="Arial" w:hAnsi="Arial" w:cs="Arial" w:hint="eastAsia"/>
          <w:color w:val="1F497D"/>
          <w:sz w:val="18"/>
          <w:szCs w:val="18"/>
          <w:shd w:val="clear" w:color="auto" w:fill="FFFFFF"/>
        </w:rPr>
        <w:t>注意</w:t>
      </w:r>
      <w:r>
        <w:rPr>
          <w:rFonts w:ascii="Arial" w:hAnsi="Arial" w:cs="Arial" w:hint="eastAsia"/>
          <w:color w:val="1F497D"/>
          <w:sz w:val="18"/>
          <w:szCs w:val="18"/>
          <w:shd w:val="clear" w:color="auto" w:fill="FFFFFF"/>
        </w:rPr>
        <w:t>の</w:t>
      </w:r>
      <w:r w:rsidRPr="009D58AD">
        <w:rPr>
          <w:rFonts w:ascii="Arial" w:hAnsi="Arial" w:cs="Arial" w:hint="eastAsia"/>
          <w:color w:val="1F497D"/>
          <w:sz w:val="18"/>
          <w:szCs w:val="18"/>
          <w:shd w:val="clear" w:color="auto" w:fill="FFFFFF"/>
        </w:rPr>
        <w:t>こと（必要に応じて「</w:t>
      </w:r>
      <w:r w:rsidRPr="009D58AD">
        <w:rPr>
          <w:rFonts w:ascii="ＭＳ Ｐ明朝" w:eastAsia="ＭＳ Ｐ明朝" w:hAnsi="ＭＳ Ｐ明朝" w:hint="eastAsia"/>
          <w:bCs/>
          <w:color w:val="1F497D"/>
          <w:sz w:val="18"/>
          <w:szCs w:val="18"/>
        </w:rPr>
        <w:t>利益相反マネジメント委員会</w:t>
      </w:r>
      <w:r w:rsidRPr="009D58AD">
        <w:rPr>
          <w:rFonts w:ascii="Arial" w:hAnsi="Arial" w:cs="Arial" w:hint="eastAsia"/>
          <w:color w:val="1F497D"/>
          <w:sz w:val="18"/>
          <w:szCs w:val="18"/>
          <w:shd w:val="clear" w:color="auto" w:fill="FFFFFF"/>
        </w:rPr>
        <w:t>」の文言は削除のこと）。</w:t>
      </w:r>
    </w:p>
    <w:p w:rsidR="000A7569" w:rsidRDefault="005C54B0" w:rsidP="000A7569">
      <w:pPr>
        <w:rPr>
          <w:rFonts w:ascii="Arial" w:hAnsi="Arial" w:cs="Arial"/>
          <w:color w:val="1F497D"/>
          <w:sz w:val="18"/>
          <w:szCs w:val="18"/>
          <w:shd w:val="clear" w:color="auto" w:fill="FFFFFF"/>
        </w:rPr>
      </w:pPr>
      <w:r>
        <w:rPr>
          <w:rFonts w:ascii="Arial" w:hAnsi="Arial" w:cs="Arial"/>
          <w:noProof/>
          <w:color w:val="1F497D"/>
          <w:sz w:val="18"/>
          <w:szCs w:val="18"/>
        </w:rPr>
        <mc:AlternateContent>
          <mc:Choice Requires="wps">
            <w:drawing>
              <wp:anchor distT="0" distB="0" distL="114300" distR="114300" simplePos="0" relativeHeight="251671040" behindDoc="0" locked="0" layoutInCell="1" allowOverlap="1">
                <wp:simplePos x="0" y="0"/>
                <wp:positionH relativeFrom="column">
                  <wp:posOffset>62865</wp:posOffset>
                </wp:positionH>
                <wp:positionV relativeFrom="paragraph">
                  <wp:posOffset>194945</wp:posOffset>
                </wp:positionV>
                <wp:extent cx="6151880" cy="1043940"/>
                <wp:effectExtent l="0" t="0" r="1270" b="3810"/>
                <wp:wrapNone/>
                <wp:docPr id="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880" cy="104394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E5C4D" id="Rectangle 90" o:spid="_x0000_s1026" style="position:absolute;left:0;text-align:left;margin-left:4.95pt;margin-top:15.35pt;width:484.4pt;height:8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" filled="f" strokeweight=".5pt">
                <v:stroke dashstyle="dashDot"/>
                <v:textbox inset="5.85pt,.7pt,5.85pt,.7pt"/>
              </v:rect>
            </w:pict>
          </mc:Fallback>
        </mc:AlternateContent>
      </w:r>
    </w:p>
    <w:p w:rsidR="000A7569" w:rsidRPr="001913F6" w:rsidRDefault="000A7569" w:rsidP="000A7569">
      <w:pPr>
        <w:spacing w:line="0" w:lineRule="atLeast"/>
        <w:ind w:leftChars="135" w:left="283"/>
        <w:jc w:val="left"/>
        <w:rPr>
          <w:rFonts w:ascii="ＭＳ Ｐ明朝" w:eastAsia="ＭＳ Ｐ明朝" w:hAnsi="ＭＳ Ｐ明朝"/>
          <w:color w:val="1F497D"/>
          <w:szCs w:val="21"/>
        </w:rPr>
      </w:pPr>
      <w:r w:rsidRPr="001913F6">
        <w:rPr>
          <w:rFonts w:ascii="ＭＳ Ｐ明朝" w:eastAsia="ＭＳ Ｐ明朝" w:hAnsi="ＭＳ Ｐ明朝" w:cs="Segoe UI Symbol" w:hint="eastAsia"/>
          <w:color w:val="1F497D"/>
          <w:szCs w:val="21"/>
        </w:rPr>
        <w:t xml:space="preserve">《 </w:t>
      </w:r>
      <w:r w:rsidRPr="001913F6">
        <w:rPr>
          <w:rFonts w:ascii="ＭＳ Ｐ明朝" w:eastAsia="ＭＳ Ｐ明朝" w:hAnsi="ＭＳ Ｐ明朝" w:hint="eastAsia"/>
          <w:color w:val="1F497D"/>
          <w:szCs w:val="21"/>
        </w:rPr>
        <w:t>例文 》</w:t>
      </w:r>
    </w:p>
    <w:p w:rsidR="000A7569" w:rsidRPr="001913F6" w:rsidRDefault="000A7569" w:rsidP="000A7569">
      <w:pPr>
        <w:spacing w:line="0" w:lineRule="atLeast"/>
        <w:ind w:leftChars="135" w:left="283" w:firstLineChars="100" w:firstLine="180"/>
        <w:jc w:val="left"/>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本試験で使用する医薬品の×××は、○○○株式会社のものを使用する。本試験責任者の△△△は九州大学の許可を得て、同社主催の講演を年一回行っている。なお、本試験の実施は九州大学と、資金提供者である○○○株式会社との契約に基づいて実施される。当該資金提供者は、本試験の必要経費を提供するが、データ解析業務等、本試験の中立性に疑念を抱かせるような労務提供は一切行われない。これらの関係が、利益相反マネジメント委員会と臨床試験倫理審査委員会で承認された上で、本試験計画が実施されることになる。</w:t>
      </w:r>
    </w:p>
    <w:p w:rsidR="00610E08" w:rsidRDefault="00610E08" w:rsidP="00610E08">
      <w:pPr>
        <w:ind w:left="540"/>
        <w:rPr>
          <w:rFonts w:ascii="Arial" w:hAnsi="Arial" w:cs="Arial"/>
          <w:color w:val="1F497D"/>
          <w:sz w:val="18"/>
          <w:szCs w:val="18"/>
          <w:shd w:val="clear" w:color="auto" w:fill="FFFFFF"/>
        </w:rPr>
      </w:pPr>
    </w:p>
    <w:p w:rsidR="00B35195" w:rsidRDefault="00B35195" w:rsidP="008D4C6C">
      <w:pPr>
        <w:rPr>
          <w:rFonts w:ascii="ＭＳ Ｐ明朝" w:eastAsia="ＭＳ Ｐ明朝" w:hAnsi="ＭＳ Ｐ明朝"/>
          <w:b/>
          <w:sz w:val="24"/>
        </w:rPr>
      </w:pPr>
    </w:p>
    <w:p w:rsidR="000A7569" w:rsidRDefault="00653036" w:rsidP="008D4C6C">
      <w:pPr>
        <w:rPr>
          <w:rFonts w:ascii="ＭＳ Ｐ明朝" w:eastAsia="ＭＳ Ｐ明朝" w:hAnsi="ＭＳ Ｐ明朝"/>
          <w:b/>
          <w:sz w:val="24"/>
        </w:rPr>
      </w:pPr>
      <w:r>
        <w:rPr>
          <w:rFonts w:ascii="ＭＳ Ｐ明朝" w:eastAsia="ＭＳ Ｐ明朝" w:hAnsi="ＭＳ Ｐ明朝" w:hint="eastAsia"/>
          <w:b/>
          <w:sz w:val="24"/>
        </w:rPr>
        <w:t>2</w:t>
      </w:r>
      <w:r w:rsidR="00D766FF">
        <w:rPr>
          <w:rFonts w:ascii="ＭＳ Ｐ明朝" w:eastAsia="ＭＳ Ｐ明朝" w:hAnsi="ＭＳ Ｐ明朝" w:hint="eastAsia"/>
          <w:b/>
          <w:sz w:val="24"/>
        </w:rPr>
        <w:t>5</w:t>
      </w:r>
      <w:r w:rsidR="008D4C6C" w:rsidRPr="0036086C">
        <w:rPr>
          <w:rFonts w:ascii="ＭＳ Ｐ明朝" w:eastAsia="ＭＳ Ｐ明朝" w:hAnsi="ＭＳ Ｐ明朝" w:hint="eastAsia"/>
          <w:b/>
          <w:sz w:val="24"/>
        </w:rPr>
        <w:t xml:space="preserve">. </w:t>
      </w:r>
      <w:r w:rsidR="000A7569">
        <w:rPr>
          <w:rFonts w:ascii="ＭＳ Ｐ明朝" w:eastAsia="ＭＳ Ｐ明朝" w:hAnsi="ＭＳ Ｐ明朝" w:hint="eastAsia"/>
          <w:b/>
          <w:sz w:val="24"/>
        </w:rPr>
        <w:t>特許権等の知的財産権について</w:t>
      </w:r>
    </w:p>
    <w:p w:rsidR="000A7569" w:rsidRPr="007F4962" w:rsidRDefault="000A7569" w:rsidP="000A7569">
      <w:pPr>
        <w:ind w:firstLineChars="100" w:firstLine="210"/>
        <w:rPr>
          <w:rFonts w:ascii="ＭＳ Ｐ明朝" w:eastAsia="ＭＳ Ｐ明朝" w:hAnsi="ＭＳ Ｐ明朝"/>
          <w:color w:val="1F497D"/>
          <w:sz w:val="18"/>
          <w:szCs w:val="18"/>
        </w:rPr>
      </w:pPr>
      <w:r w:rsidRPr="007F4962">
        <w:rPr>
          <w:rFonts w:ascii="Segoe UI Symbol" w:eastAsia="ＭＳ Ｐ明朝" w:hAnsi="Segoe UI Symbol" w:cs="Segoe UI Symbol" w:hint="eastAsia"/>
          <w:color w:val="1F497D"/>
          <w:szCs w:val="21"/>
        </w:rPr>
        <w:t>「留意事項」：</w:t>
      </w:r>
      <w:r w:rsidRPr="007F4962" w:rsidDel="006E19DF">
        <w:rPr>
          <w:rFonts w:ascii="ＭＳ Ｐ明朝" w:eastAsia="ＭＳ Ｐ明朝" w:hAnsi="ＭＳ Ｐ明朝" w:hint="eastAsia"/>
          <w:color w:val="1F497D"/>
          <w:sz w:val="18"/>
          <w:szCs w:val="18"/>
        </w:rPr>
        <w:t xml:space="preserve"> </w:t>
      </w:r>
    </w:p>
    <w:p w:rsidR="000A7569" w:rsidRPr="007F4962" w:rsidRDefault="000A7569" w:rsidP="000A7569">
      <w:pPr>
        <w:tabs>
          <w:tab w:val="left" w:pos="142"/>
          <w:tab w:val="left" w:pos="284"/>
        </w:tabs>
        <w:ind w:leftChars="100" w:left="300" w:hangingChars="50" w:hanging="90"/>
        <w:rPr>
          <w:rFonts w:ascii="Arial" w:hAnsi="Arial" w:cs="Arial"/>
          <w:color w:val="1F497D"/>
          <w:sz w:val="18"/>
          <w:szCs w:val="18"/>
          <w:shd w:val="clear" w:color="auto" w:fill="FFFFFF"/>
        </w:rPr>
      </w:pPr>
      <w:r w:rsidRPr="007F4962">
        <w:rPr>
          <w:rFonts w:ascii="Arial" w:hAnsi="Arial" w:cs="Arial" w:hint="eastAsia"/>
          <w:color w:val="1F497D"/>
          <w:sz w:val="18"/>
          <w:szCs w:val="18"/>
          <w:shd w:val="clear" w:color="auto" w:fill="FFFFFF"/>
        </w:rPr>
        <w:t>当該試験の成果により発明等が生じる可能性があること及び発明等が生じた場合のその権利等の帰属先</w:t>
      </w:r>
      <w:r w:rsidR="00B35195">
        <w:rPr>
          <w:rFonts w:ascii="Arial" w:hAnsi="Arial" w:cs="Arial" w:hint="eastAsia"/>
          <w:color w:val="1F497D"/>
          <w:sz w:val="18"/>
          <w:szCs w:val="18"/>
          <w:shd w:val="clear" w:color="auto" w:fill="FFFFFF"/>
        </w:rPr>
        <w:t>に関する事項</w:t>
      </w:r>
      <w:r w:rsidRPr="007F4962">
        <w:rPr>
          <w:rFonts w:ascii="Arial" w:hAnsi="Arial" w:cs="Arial" w:hint="eastAsia"/>
          <w:color w:val="1F497D"/>
          <w:sz w:val="18"/>
          <w:szCs w:val="18"/>
          <w:shd w:val="clear" w:color="auto" w:fill="FFFFFF"/>
        </w:rPr>
        <w:t>を明記のこと。</w:t>
      </w:r>
    </w:p>
    <w:p w:rsidR="000A7569" w:rsidRDefault="005C54B0" w:rsidP="000A7569">
      <w:pPr>
        <w:rPr>
          <w:rFonts w:ascii="Arial" w:hAnsi="Arial" w:cs="Arial"/>
          <w:color w:val="1F497D"/>
          <w:sz w:val="18"/>
          <w:szCs w:val="18"/>
          <w:shd w:val="clear" w:color="auto" w:fill="FFFFFF"/>
        </w:rPr>
      </w:pPr>
      <w:r>
        <w:rPr>
          <w:rFonts w:ascii="Arial" w:hAnsi="Arial" w:cs="Arial"/>
          <w:noProof/>
          <w:color w:val="1F497D"/>
          <w:sz w:val="18"/>
          <w:szCs w:val="18"/>
        </w:rPr>
        <mc:AlternateContent>
          <mc:Choice Requires="wps">
            <w:drawing>
              <wp:anchor distT="0" distB="0" distL="114300" distR="114300" simplePos="0" relativeHeight="251672064" behindDoc="0" locked="0" layoutInCell="1" allowOverlap="1">
                <wp:simplePos x="0" y="0"/>
                <wp:positionH relativeFrom="column">
                  <wp:posOffset>62865</wp:posOffset>
                </wp:positionH>
                <wp:positionV relativeFrom="paragraph">
                  <wp:posOffset>194945</wp:posOffset>
                </wp:positionV>
                <wp:extent cx="6078855" cy="494665"/>
                <wp:effectExtent l="0" t="0" r="0" b="63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49466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5AAF2" id="Rectangle 91" o:spid="_x0000_s1026" style="position:absolute;left:0;text-align:left;margin-left:4.95pt;margin-top:15.35pt;width:478.65pt;height:3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" filled="f" strokeweight=".5pt">
                <v:stroke dashstyle="dashDot"/>
                <v:textbox inset="5.85pt,.7pt,5.85pt,.7pt"/>
              </v:rect>
            </w:pict>
          </mc:Fallback>
        </mc:AlternateContent>
      </w:r>
    </w:p>
    <w:p w:rsidR="000A7569" w:rsidRPr="001913F6" w:rsidRDefault="000A7569" w:rsidP="000A7569">
      <w:pPr>
        <w:spacing w:line="0" w:lineRule="atLeast"/>
        <w:ind w:leftChars="135" w:left="283"/>
        <w:jc w:val="left"/>
        <w:rPr>
          <w:rFonts w:ascii="ＭＳ Ｐ明朝" w:eastAsia="ＭＳ Ｐ明朝" w:hAnsi="ＭＳ Ｐ明朝"/>
          <w:color w:val="1F497D"/>
          <w:szCs w:val="21"/>
        </w:rPr>
      </w:pPr>
      <w:r w:rsidRPr="001913F6">
        <w:rPr>
          <w:rFonts w:ascii="ＭＳ Ｐ明朝" w:eastAsia="ＭＳ Ｐ明朝" w:hAnsi="ＭＳ Ｐ明朝" w:cs="Segoe UI Symbol" w:hint="eastAsia"/>
          <w:color w:val="1F497D"/>
          <w:szCs w:val="21"/>
        </w:rPr>
        <w:t xml:space="preserve">《 </w:t>
      </w:r>
      <w:r w:rsidRPr="001913F6">
        <w:rPr>
          <w:rFonts w:ascii="ＭＳ Ｐ明朝" w:eastAsia="ＭＳ Ｐ明朝" w:hAnsi="ＭＳ Ｐ明朝" w:hint="eastAsia"/>
          <w:color w:val="1F497D"/>
          <w:szCs w:val="21"/>
        </w:rPr>
        <w:t>例文 》</w:t>
      </w:r>
    </w:p>
    <w:p w:rsidR="000A7569" w:rsidRPr="001913F6" w:rsidRDefault="000A7569" w:rsidP="000A7569">
      <w:pPr>
        <w:spacing w:line="0" w:lineRule="atLeast"/>
        <w:ind w:leftChars="135" w:left="283" w:firstLineChars="100" w:firstLine="180"/>
        <w:jc w:val="left"/>
        <w:rPr>
          <w:rFonts w:ascii="ＭＳ Ｐ明朝" w:eastAsia="ＭＳ Ｐ明朝" w:hAnsi="ＭＳ Ｐ明朝"/>
          <w:bCs/>
          <w:color w:val="1F497D"/>
          <w:sz w:val="18"/>
          <w:szCs w:val="18"/>
        </w:rPr>
      </w:pPr>
      <w:r>
        <w:rPr>
          <w:rFonts w:ascii="ＭＳ Ｐ明朝" w:eastAsia="ＭＳ Ｐ明朝" w:hAnsi="ＭＳ Ｐ明朝" w:hint="eastAsia"/>
          <w:bCs/>
          <w:color w:val="1F497D"/>
          <w:sz w:val="18"/>
          <w:szCs w:val="18"/>
        </w:rPr>
        <w:t>本試験の成果に係る特許権等の知的財産権</w:t>
      </w:r>
      <w:r w:rsidR="009D58AD">
        <w:rPr>
          <w:rFonts w:ascii="ＭＳ Ｐ明朝" w:eastAsia="ＭＳ Ｐ明朝" w:hAnsi="ＭＳ Ｐ明朝" w:hint="eastAsia"/>
          <w:bCs/>
          <w:color w:val="1F497D"/>
          <w:sz w:val="18"/>
          <w:szCs w:val="18"/>
        </w:rPr>
        <w:t>は</w:t>
      </w:r>
      <w:r>
        <w:rPr>
          <w:rFonts w:ascii="ＭＳ Ｐ明朝" w:eastAsia="ＭＳ Ｐ明朝" w:hAnsi="ＭＳ Ｐ明朝" w:hint="eastAsia"/>
          <w:bCs/>
          <w:color w:val="1F497D"/>
          <w:sz w:val="18"/>
          <w:szCs w:val="18"/>
        </w:rPr>
        <w:t>九州大学に帰属する。</w:t>
      </w:r>
    </w:p>
    <w:p w:rsidR="000A7569" w:rsidRPr="00B35195" w:rsidRDefault="000A7569" w:rsidP="008D4C6C">
      <w:pPr>
        <w:rPr>
          <w:rFonts w:ascii="ＭＳ Ｐ明朝" w:eastAsia="ＭＳ Ｐ明朝" w:hAnsi="ＭＳ Ｐ明朝"/>
          <w:b/>
          <w:sz w:val="24"/>
        </w:rPr>
      </w:pPr>
    </w:p>
    <w:p w:rsidR="009D58AD" w:rsidRDefault="009D58AD" w:rsidP="008D4C6C">
      <w:pPr>
        <w:rPr>
          <w:rFonts w:ascii="ＭＳ Ｐ明朝" w:eastAsia="ＭＳ Ｐ明朝" w:hAnsi="ＭＳ Ｐ明朝"/>
          <w:b/>
          <w:sz w:val="24"/>
        </w:rPr>
      </w:pPr>
    </w:p>
    <w:p w:rsidR="008D4C6C" w:rsidRPr="0036086C" w:rsidRDefault="00D766FF" w:rsidP="008D4C6C">
      <w:pPr>
        <w:rPr>
          <w:rFonts w:ascii="ＭＳ Ｐ明朝" w:eastAsia="ＭＳ Ｐ明朝" w:hAnsi="ＭＳ Ｐ明朝"/>
          <w:b/>
          <w:sz w:val="24"/>
        </w:rPr>
      </w:pPr>
      <w:r>
        <w:rPr>
          <w:rFonts w:ascii="ＭＳ Ｐ明朝" w:eastAsia="ＭＳ Ｐ明朝" w:hAnsi="ＭＳ Ｐ明朝" w:hint="eastAsia"/>
          <w:b/>
          <w:sz w:val="24"/>
        </w:rPr>
        <w:t>26</w:t>
      </w:r>
      <w:r w:rsidR="000A7569">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008D4C6C" w:rsidRPr="0036086C">
        <w:rPr>
          <w:rFonts w:ascii="ＭＳ Ｐ明朝" w:eastAsia="ＭＳ Ｐ明朝" w:hAnsi="ＭＳ Ｐ明朝" w:hint="eastAsia"/>
          <w:b/>
          <w:sz w:val="24"/>
        </w:rPr>
        <w:t>の実施体制（</w:t>
      </w:r>
      <w:r w:rsidR="006E19DF">
        <w:rPr>
          <w:rFonts w:ascii="ＭＳ Ｐ明朝" w:eastAsia="ＭＳ Ｐ明朝" w:hAnsi="ＭＳ Ｐ明朝" w:hint="eastAsia"/>
          <w:b/>
          <w:sz w:val="24"/>
        </w:rPr>
        <w:t>統計解析、委託機関、モニタリング、監査等</w:t>
      </w:r>
      <w:r w:rsidR="008D4C6C" w:rsidRPr="0036086C">
        <w:rPr>
          <w:rFonts w:ascii="ＭＳ Ｐ明朝" w:eastAsia="ＭＳ Ｐ明朝" w:hAnsi="ＭＳ Ｐ明朝" w:hint="eastAsia"/>
          <w:b/>
          <w:sz w:val="24"/>
        </w:rPr>
        <w:t>も含む）</w:t>
      </w:r>
    </w:p>
    <w:p w:rsidR="00E36CAC" w:rsidRPr="0036086C" w:rsidRDefault="00C17539" w:rsidP="005F6391">
      <w:pPr>
        <w:ind w:firstLineChars="100" w:firstLine="241"/>
        <w:rPr>
          <w:rFonts w:ascii="ＭＳ Ｐ明朝" w:eastAsia="ＭＳ Ｐ明朝" w:hAnsi="ＭＳ Ｐ明朝"/>
          <w:b/>
          <w:sz w:val="24"/>
        </w:rPr>
      </w:pPr>
      <w:r w:rsidRPr="0036086C">
        <w:rPr>
          <w:rFonts w:ascii="ＭＳ Ｐ明朝" w:eastAsia="ＭＳ Ｐ明朝" w:hAnsi="ＭＳ Ｐ明朝" w:hint="eastAsia"/>
          <w:b/>
          <w:sz w:val="24"/>
        </w:rPr>
        <w:t>2</w:t>
      </w:r>
      <w:r w:rsidR="00D766FF">
        <w:rPr>
          <w:rFonts w:ascii="ＭＳ Ｐ明朝" w:eastAsia="ＭＳ Ｐ明朝" w:hAnsi="ＭＳ Ｐ明朝" w:hint="eastAsia"/>
          <w:b/>
          <w:sz w:val="24"/>
        </w:rPr>
        <w:t>6</w:t>
      </w:r>
      <w:r w:rsidR="00E36CAC" w:rsidRPr="0036086C">
        <w:rPr>
          <w:rFonts w:ascii="ＭＳ Ｐ明朝" w:eastAsia="ＭＳ Ｐ明朝" w:hAnsi="ＭＳ Ｐ明朝" w:hint="eastAsia"/>
          <w:b/>
          <w:sz w:val="24"/>
        </w:rPr>
        <w:t>.1</w:t>
      </w:r>
      <w:r w:rsidR="00E92006" w:rsidRPr="0036086C">
        <w:rPr>
          <w:rFonts w:ascii="ＭＳ Ｐ明朝" w:eastAsia="ＭＳ Ｐ明朝" w:hAnsi="ＭＳ Ｐ明朝" w:hint="eastAsia"/>
          <w:b/>
          <w:sz w:val="24"/>
        </w:rPr>
        <w:t xml:space="preserve">　</w:t>
      </w:r>
      <w:r w:rsidR="00986B54">
        <w:rPr>
          <w:rFonts w:ascii="ＭＳ Ｐ明朝" w:eastAsia="ＭＳ Ｐ明朝" w:hAnsi="ＭＳ Ｐ明朝" w:hint="eastAsia"/>
          <w:b/>
          <w:sz w:val="24"/>
        </w:rPr>
        <w:t>試験</w:t>
      </w:r>
      <w:r w:rsidR="00E92006" w:rsidRPr="0036086C">
        <w:rPr>
          <w:rFonts w:ascii="ＭＳ Ｐ明朝" w:eastAsia="ＭＳ Ｐ明朝" w:hAnsi="ＭＳ Ｐ明朝" w:hint="eastAsia"/>
          <w:b/>
          <w:sz w:val="24"/>
        </w:rPr>
        <w:t>代表者</w:t>
      </w:r>
    </w:p>
    <w:p w:rsidR="00FD56EA" w:rsidRDefault="00FE132A" w:rsidP="007D336C">
      <w:pPr>
        <w:ind w:leftChars="135" w:left="283"/>
        <w:rPr>
          <w:rFonts w:ascii="Segoe UI Symbol" w:eastAsia="ＭＳ Ｐ明朝" w:hAnsi="Segoe UI Symbol" w:cs="Segoe UI Symbol"/>
          <w:color w:val="002060"/>
          <w:szCs w:val="21"/>
        </w:rPr>
      </w:pPr>
      <w:r w:rsidRPr="0036086C">
        <w:rPr>
          <w:rFonts w:ascii="Segoe UI Symbol" w:eastAsia="ＭＳ Ｐ明朝" w:hAnsi="Segoe UI Symbol" w:cs="Segoe UI Symbol" w:hint="eastAsia"/>
          <w:color w:val="002060"/>
          <w:szCs w:val="21"/>
        </w:rPr>
        <w:t>「留意事項」：</w:t>
      </w:r>
    </w:p>
    <w:p w:rsidR="00075A7F" w:rsidRPr="00075A7F" w:rsidRDefault="009D58AD" w:rsidP="00075A7F">
      <w:pPr>
        <w:ind w:leftChars="135" w:left="283" w:firstLine="1"/>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E92006" w:rsidRPr="0036086C">
        <w:rPr>
          <w:rFonts w:ascii="ＭＳ Ｐ明朝" w:eastAsia="ＭＳ Ｐ明朝" w:hAnsi="ＭＳ Ｐ明朝" w:hint="eastAsia"/>
          <w:color w:val="1F497D"/>
          <w:sz w:val="18"/>
          <w:szCs w:val="18"/>
        </w:rPr>
        <w:t>共同</w:t>
      </w:r>
      <w:r w:rsidR="00986B54">
        <w:rPr>
          <w:rFonts w:ascii="ＭＳ Ｐ明朝" w:eastAsia="ＭＳ Ｐ明朝" w:hAnsi="ＭＳ Ｐ明朝" w:hint="eastAsia"/>
          <w:color w:val="1F497D"/>
          <w:sz w:val="18"/>
          <w:szCs w:val="18"/>
        </w:rPr>
        <w:t>試験</w:t>
      </w:r>
      <w:r w:rsidR="00E92006" w:rsidRPr="0036086C">
        <w:rPr>
          <w:rFonts w:ascii="ＭＳ Ｐ明朝" w:eastAsia="ＭＳ Ｐ明朝" w:hAnsi="ＭＳ Ｐ明朝" w:hint="eastAsia"/>
          <w:color w:val="1F497D"/>
          <w:sz w:val="18"/>
          <w:szCs w:val="18"/>
        </w:rPr>
        <w:t>等において、学外に</w:t>
      </w:r>
      <w:r w:rsidR="00986B54">
        <w:rPr>
          <w:rFonts w:ascii="ＭＳ Ｐ明朝" w:eastAsia="ＭＳ Ｐ明朝" w:hAnsi="ＭＳ Ｐ明朝" w:hint="eastAsia"/>
          <w:color w:val="1F497D"/>
          <w:sz w:val="18"/>
          <w:szCs w:val="18"/>
        </w:rPr>
        <w:t>試験</w:t>
      </w:r>
      <w:r w:rsidR="00E36CAC" w:rsidRPr="0036086C">
        <w:rPr>
          <w:rFonts w:ascii="ＭＳ Ｐ明朝" w:eastAsia="ＭＳ Ｐ明朝" w:hAnsi="ＭＳ Ｐ明朝" w:hint="eastAsia"/>
          <w:color w:val="1F497D"/>
          <w:sz w:val="18"/>
          <w:szCs w:val="18"/>
        </w:rPr>
        <w:t>代表者</w:t>
      </w:r>
      <w:r w:rsidR="00E92006" w:rsidRPr="0036086C">
        <w:rPr>
          <w:rFonts w:ascii="ＭＳ Ｐ明朝" w:eastAsia="ＭＳ Ｐ明朝" w:hAnsi="ＭＳ Ｐ明朝" w:hint="eastAsia"/>
          <w:color w:val="1F497D"/>
          <w:sz w:val="18"/>
          <w:szCs w:val="18"/>
        </w:rPr>
        <w:t>がいる</w:t>
      </w:r>
      <w:r w:rsidR="00E36CAC" w:rsidRPr="0036086C">
        <w:rPr>
          <w:rFonts w:ascii="ＭＳ Ｐ明朝" w:eastAsia="ＭＳ Ｐ明朝" w:hAnsi="ＭＳ Ｐ明朝" w:hint="eastAsia"/>
          <w:color w:val="1F497D"/>
          <w:sz w:val="18"/>
          <w:szCs w:val="18"/>
        </w:rPr>
        <w:t>場合は、その所属・職・氏名を記載のこと。</w:t>
      </w:r>
    </w:p>
    <w:p w:rsidR="00E36CAC" w:rsidRPr="0036086C" w:rsidRDefault="00C17539" w:rsidP="005F6391">
      <w:pPr>
        <w:ind w:firstLineChars="100" w:firstLine="241"/>
        <w:rPr>
          <w:rFonts w:ascii="ＭＳ Ｐ明朝" w:eastAsia="ＭＳ Ｐ明朝" w:hAnsi="ＭＳ Ｐ明朝"/>
          <w:b/>
          <w:sz w:val="24"/>
        </w:rPr>
      </w:pPr>
      <w:r w:rsidRPr="0036086C">
        <w:rPr>
          <w:rFonts w:ascii="ＭＳ Ｐ明朝" w:eastAsia="ＭＳ Ｐ明朝" w:hAnsi="ＭＳ Ｐ明朝" w:hint="eastAsia"/>
          <w:b/>
          <w:sz w:val="24"/>
        </w:rPr>
        <w:t>2</w:t>
      </w:r>
      <w:r w:rsidR="00D766FF">
        <w:rPr>
          <w:rFonts w:ascii="ＭＳ Ｐ明朝" w:eastAsia="ＭＳ Ｐ明朝" w:hAnsi="ＭＳ Ｐ明朝" w:hint="eastAsia"/>
          <w:b/>
          <w:sz w:val="24"/>
        </w:rPr>
        <w:t>6</w:t>
      </w:r>
      <w:r w:rsidR="00E36CAC" w:rsidRPr="0036086C">
        <w:rPr>
          <w:rFonts w:ascii="ＭＳ Ｐ明朝" w:eastAsia="ＭＳ Ｐ明朝" w:hAnsi="ＭＳ Ｐ明朝" w:hint="eastAsia"/>
          <w:b/>
          <w:sz w:val="24"/>
        </w:rPr>
        <w:t>.2．</w:t>
      </w:r>
      <w:r w:rsidR="00986B54">
        <w:rPr>
          <w:rFonts w:ascii="ＭＳ Ｐ明朝" w:eastAsia="ＭＳ Ｐ明朝" w:hAnsi="ＭＳ Ｐ明朝" w:hint="eastAsia"/>
          <w:b/>
          <w:sz w:val="24"/>
        </w:rPr>
        <w:t>試験</w:t>
      </w:r>
      <w:r w:rsidR="00E36CAC" w:rsidRPr="0036086C">
        <w:rPr>
          <w:rFonts w:ascii="ＭＳ Ｐ明朝" w:eastAsia="ＭＳ Ｐ明朝" w:hAnsi="ＭＳ Ｐ明朝" w:hint="eastAsia"/>
          <w:b/>
          <w:sz w:val="24"/>
        </w:rPr>
        <w:t>責任者及び</w:t>
      </w:r>
      <w:r w:rsidR="00986B54">
        <w:rPr>
          <w:rFonts w:ascii="ＭＳ Ｐ明朝" w:eastAsia="ＭＳ Ｐ明朝" w:hAnsi="ＭＳ Ｐ明朝" w:hint="eastAsia"/>
          <w:b/>
          <w:sz w:val="24"/>
        </w:rPr>
        <w:t>試験</w:t>
      </w:r>
      <w:r w:rsidR="00E36CAC" w:rsidRPr="0036086C">
        <w:rPr>
          <w:rFonts w:ascii="ＭＳ Ｐ明朝" w:eastAsia="ＭＳ Ｐ明朝" w:hAnsi="ＭＳ Ｐ明朝" w:hint="eastAsia"/>
          <w:b/>
          <w:sz w:val="24"/>
        </w:rPr>
        <w:t>分担者等</w:t>
      </w:r>
    </w:p>
    <w:p w:rsidR="003178BF" w:rsidRDefault="00FE132A" w:rsidP="003178BF">
      <w:pPr>
        <w:ind w:leftChars="135" w:left="283"/>
        <w:rPr>
          <w:rFonts w:ascii="Segoe UI Symbol" w:eastAsia="ＭＳ Ｐ明朝" w:hAnsi="Segoe UI Symbol" w:cs="Segoe UI Symbol"/>
          <w:color w:val="002060"/>
          <w:szCs w:val="21"/>
        </w:rPr>
      </w:pPr>
      <w:r w:rsidRPr="0036086C">
        <w:rPr>
          <w:rFonts w:ascii="Segoe UI Symbol" w:eastAsia="ＭＳ Ｐ明朝" w:hAnsi="Segoe UI Symbol" w:cs="Segoe UI Symbol" w:hint="eastAsia"/>
          <w:color w:val="002060"/>
          <w:szCs w:val="21"/>
        </w:rPr>
        <w:t>「留意事項」：</w:t>
      </w:r>
    </w:p>
    <w:p w:rsidR="003178BF" w:rsidRPr="00E25B84" w:rsidRDefault="00695BB7" w:rsidP="003178BF">
      <w:pPr>
        <w:ind w:leftChars="135" w:left="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002060"/>
          <w:sz w:val="18"/>
          <w:szCs w:val="18"/>
        </w:rPr>
        <w:t>①</w:t>
      </w:r>
      <w:r w:rsidRPr="0036086C">
        <w:rPr>
          <w:rFonts w:ascii="Segoe UI Symbol" w:eastAsia="ＭＳ Ｐ明朝" w:hAnsi="Segoe UI Symbol" w:cs="Segoe UI Symbol" w:hint="eastAsia"/>
          <w:color w:val="002060"/>
          <w:sz w:val="18"/>
          <w:szCs w:val="18"/>
        </w:rPr>
        <w:t xml:space="preserve"> </w:t>
      </w:r>
      <w:r w:rsidR="00E36CAC" w:rsidRPr="0036086C">
        <w:rPr>
          <w:rFonts w:ascii="ＭＳ Ｐ明朝" w:eastAsia="ＭＳ Ｐ明朝" w:hAnsi="ＭＳ Ｐ明朝" w:hint="eastAsia"/>
          <w:color w:val="1F497D"/>
          <w:sz w:val="18"/>
          <w:szCs w:val="18"/>
        </w:rPr>
        <w:t>他の</w:t>
      </w:r>
      <w:r w:rsidR="00986B54">
        <w:rPr>
          <w:rFonts w:ascii="ＭＳ Ｐ明朝" w:eastAsia="ＭＳ Ｐ明朝" w:hAnsi="ＭＳ Ｐ明朝" w:hint="eastAsia"/>
          <w:color w:val="1F497D"/>
          <w:sz w:val="18"/>
          <w:szCs w:val="18"/>
        </w:rPr>
        <w:t>試験</w:t>
      </w:r>
      <w:r w:rsidR="00E36CAC" w:rsidRPr="0036086C">
        <w:rPr>
          <w:rFonts w:ascii="ＭＳ Ｐ明朝" w:eastAsia="ＭＳ Ｐ明朝" w:hAnsi="ＭＳ Ｐ明朝" w:hint="eastAsia"/>
          <w:color w:val="1F497D"/>
          <w:sz w:val="18"/>
          <w:szCs w:val="18"/>
        </w:rPr>
        <w:t>機関と共同して</w:t>
      </w:r>
      <w:r w:rsidR="00986B54">
        <w:rPr>
          <w:rFonts w:ascii="ＭＳ Ｐ明朝" w:eastAsia="ＭＳ Ｐ明朝" w:hAnsi="ＭＳ Ｐ明朝" w:hint="eastAsia"/>
          <w:color w:val="1F497D"/>
          <w:sz w:val="18"/>
          <w:szCs w:val="18"/>
        </w:rPr>
        <w:t>試験</w:t>
      </w:r>
      <w:r w:rsidR="00E36CAC" w:rsidRPr="0036086C">
        <w:rPr>
          <w:rFonts w:ascii="ＭＳ Ｐ明朝" w:eastAsia="ＭＳ Ｐ明朝" w:hAnsi="ＭＳ Ｐ明朝" w:hint="eastAsia"/>
          <w:color w:val="1F497D"/>
          <w:sz w:val="18"/>
          <w:szCs w:val="18"/>
        </w:rPr>
        <w:t>を実施する場合は、その旨、全ての参加</w:t>
      </w:r>
      <w:r w:rsidR="00AE086E">
        <w:rPr>
          <w:rFonts w:ascii="ＭＳ Ｐ明朝" w:eastAsia="ＭＳ Ｐ明朝" w:hAnsi="ＭＳ Ｐ明朝" w:hint="eastAsia"/>
          <w:color w:val="1F497D"/>
          <w:sz w:val="18"/>
          <w:szCs w:val="18"/>
        </w:rPr>
        <w:t>機関</w:t>
      </w:r>
      <w:r w:rsidR="00E36CAC" w:rsidRPr="0036086C">
        <w:rPr>
          <w:rFonts w:ascii="ＭＳ Ｐ明朝" w:eastAsia="ＭＳ Ｐ明朝" w:hAnsi="ＭＳ Ｐ明朝" w:hint="eastAsia"/>
          <w:color w:val="1F497D"/>
          <w:sz w:val="18"/>
          <w:szCs w:val="18"/>
        </w:rPr>
        <w:t>の名称及び</w:t>
      </w:r>
      <w:r w:rsidR="00AE086E">
        <w:rPr>
          <w:rFonts w:ascii="ＭＳ Ｐ明朝" w:eastAsia="ＭＳ Ｐ明朝" w:hAnsi="ＭＳ Ｐ明朝" w:hint="eastAsia"/>
          <w:color w:val="1F497D"/>
          <w:sz w:val="18"/>
          <w:szCs w:val="18"/>
        </w:rPr>
        <w:t>機関</w:t>
      </w:r>
      <w:r w:rsidR="00E36CAC" w:rsidRPr="0036086C">
        <w:rPr>
          <w:rFonts w:ascii="ＭＳ Ｐ明朝" w:eastAsia="ＭＳ Ｐ明朝" w:hAnsi="ＭＳ Ｐ明朝" w:hint="eastAsia"/>
          <w:color w:val="1F497D"/>
          <w:sz w:val="18"/>
          <w:szCs w:val="18"/>
        </w:rPr>
        <w:t>代表者等の所属・職・氏名、各共同</w:t>
      </w:r>
      <w:r w:rsidR="00986B54">
        <w:rPr>
          <w:rFonts w:ascii="ＭＳ Ｐ明朝" w:eastAsia="ＭＳ Ｐ明朝" w:hAnsi="ＭＳ Ｐ明朝" w:hint="eastAsia"/>
          <w:color w:val="1F497D"/>
          <w:sz w:val="18"/>
          <w:szCs w:val="18"/>
        </w:rPr>
        <w:t>試験</w:t>
      </w:r>
      <w:r w:rsidR="00E36CAC" w:rsidRPr="0036086C">
        <w:rPr>
          <w:rFonts w:ascii="ＭＳ Ｐ明朝" w:eastAsia="ＭＳ Ｐ明朝" w:hAnsi="ＭＳ Ｐ明朝" w:hint="eastAsia"/>
          <w:color w:val="1F497D"/>
          <w:sz w:val="18"/>
          <w:szCs w:val="18"/>
        </w:rPr>
        <w:t>機関における</w:t>
      </w:r>
      <w:r w:rsidR="00986B54">
        <w:rPr>
          <w:rFonts w:ascii="ＭＳ Ｐ明朝" w:eastAsia="ＭＳ Ｐ明朝" w:hAnsi="ＭＳ Ｐ明朝" w:hint="eastAsia"/>
          <w:color w:val="1F497D"/>
          <w:sz w:val="18"/>
          <w:szCs w:val="18"/>
        </w:rPr>
        <w:t>試験</w:t>
      </w:r>
      <w:r w:rsidR="00E36CAC" w:rsidRPr="0036086C">
        <w:rPr>
          <w:rFonts w:ascii="ＭＳ Ｐ明朝" w:eastAsia="ＭＳ Ｐ明朝" w:hAnsi="ＭＳ Ｐ明朝" w:hint="eastAsia"/>
          <w:color w:val="1F497D"/>
          <w:sz w:val="18"/>
          <w:szCs w:val="18"/>
        </w:rPr>
        <w:t>責任者の役割及び責任を明記のこと。事務局、データーセンター等を設置する場合、個人情報等の管理についての責任者を置く場合には、その体制も含まれる。</w:t>
      </w:r>
      <w:r w:rsidR="003178BF" w:rsidRPr="00E25B84">
        <w:rPr>
          <w:rFonts w:ascii="ＭＳ Ｐ明朝" w:eastAsia="ＭＳ Ｐ明朝" w:hAnsi="ＭＳ Ｐ明朝" w:hint="eastAsia"/>
          <w:color w:val="1F497D"/>
          <w:sz w:val="18"/>
          <w:szCs w:val="18"/>
        </w:rPr>
        <w:t>共同研究機関及び試料・情報の提供のみを行う者が多数となる場合は、研究計画書の別添として整理すること。</w:t>
      </w:r>
    </w:p>
    <w:p w:rsidR="00695BB7" w:rsidRPr="00E25B84" w:rsidRDefault="00695BB7" w:rsidP="003178BF">
      <w:pPr>
        <w:ind w:leftChars="135" w:left="283"/>
        <w:rPr>
          <w:rFonts w:ascii="ＭＳ Ｐ明朝" w:eastAsia="ＭＳ Ｐ明朝" w:hAnsi="ＭＳ Ｐ明朝"/>
          <w:color w:val="1F497D"/>
          <w:sz w:val="18"/>
          <w:szCs w:val="18"/>
        </w:rPr>
      </w:pPr>
      <w:r w:rsidRPr="00E25B84">
        <w:rPr>
          <w:rFonts w:ascii="ＭＳ Ｐ明朝" w:eastAsia="ＭＳ Ｐ明朝" w:hAnsi="ＭＳ Ｐ明朝" w:hint="eastAsia"/>
          <w:color w:val="1F497D"/>
          <w:sz w:val="18"/>
          <w:szCs w:val="18"/>
        </w:rPr>
        <w:t xml:space="preserve">② </w:t>
      </w:r>
      <w:r w:rsidR="00E36CAC" w:rsidRPr="00E25B84">
        <w:rPr>
          <w:rFonts w:ascii="ＭＳ Ｐ明朝" w:eastAsia="ＭＳ Ｐ明朝" w:hAnsi="ＭＳ Ｐ明朝" w:hint="eastAsia"/>
          <w:color w:val="1F497D"/>
          <w:sz w:val="18"/>
          <w:szCs w:val="18"/>
        </w:rPr>
        <w:t>九州大学における</w:t>
      </w:r>
      <w:r w:rsidR="00986B54" w:rsidRPr="00E25B84">
        <w:rPr>
          <w:rFonts w:ascii="ＭＳ Ｐ明朝" w:eastAsia="ＭＳ Ｐ明朝" w:hAnsi="ＭＳ Ｐ明朝" w:hint="eastAsia"/>
          <w:color w:val="1F497D"/>
          <w:sz w:val="18"/>
          <w:szCs w:val="18"/>
        </w:rPr>
        <w:t>試験</w:t>
      </w:r>
      <w:r w:rsidR="00E36CAC" w:rsidRPr="00E25B84">
        <w:rPr>
          <w:rFonts w:ascii="ＭＳ Ｐ明朝" w:eastAsia="ＭＳ Ｐ明朝" w:hAnsi="ＭＳ Ｐ明朝" w:hint="eastAsia"/>
          <w:color w:val="1F497D"/>
          <w:sz w:val="18"/>
          <w:szCs w:val="18"/>
        </w:rPr>
        <w:t>責任者及び</w:t>
      </w:r>
      <w:r w:rsidR="00986B54" w:rsidRPr="00E25B84">
        <w:rPr>
          <w:rFonts w:ascii="ＭＳ Ｐ明朝" w:eastAsia="ＭＳ Ｐ明朝" w:hAnsi="ＭＳ Ｐ明朝" w:hint="eastAsia"/>
          <w:color w:val="1F497D"/>
          <w:sz w:val="18"/>
          <w:szCs w:val="18"/>
        </w:rPr>
        <w:t>試験</w:t>
      </w:r>
      <w:r w:rsidR="00E36CAC" w:rsidRPr="00E25B84">
        <w:rPr>
          <w:rFonts w:ascii="ＭＳ Ｐ明朝" w:eastAsia="ＭＳ Ｐ明朝" w:hAnsi="ＭＳ Ｐ明朝" w:hint="eastAsia"/>
          <w:color w:val="1F497D"/>
          <w:sz w:val="18"/>
          <w:szCs w:val="18"/>
        </w:rPr>
        <w:t>分担者等の</w:t>
      </w:r>
      <w:r w:rsidR="008D4C6C" w:rsidRPr="0036086C">
        <w:rPr>
          <w:rFonts w:ascii="ＭＳ Ｐ明朝" w:eastAsia="ＭＳ Ｐ明朝" w:hAnsi="ＭＳ Ｐ明朝" w:hint="eastAsia"/>
          <w:color w:val="1F497D"/>
          <w:sz w:val="18"/>
          <w:szCs w:val="18"/>
        </w:rPr>
        <w:t>所属・職・氏名、当該</w:t>
      </w:r>
      <w:r w:rsidR="00986B54">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計画における役割及び責任等を明記のこと。</w:t>
      </w:r>
      <w:r w:rsidRPr="00E25B84">
        <w:rPr>
          <w:rFonts w:ascii="ＭＳ Ｐ明朝" w:eastAsia="ＭＳ Ｐ明朝" w:hAnsi="ＭＳ Ｐ明朝" w:hint="eastAsia"/>
          <w:color w:val="1F497D"/>
          <w:sz w:val="18"/>
          <w:szCs w:val="18"/>
        </w:rPr>
        <w:t xml:space="preserve">③ </w:t>
      </w:r>
      <w:r w:rsidR="00986B54">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責任者が、その所属する</w:t>
      </w:r>
      <w:r w:rsidR="00986B54">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機関において、本</w:t>
      </w:r>
      <w:r w:rsidR="00986B54">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に関する業務の一部を委託しようとする場合には、当該委託業務の内容、委託先の監督方法（委託者が定める安全管理措置や実地調査等）の内容を明記のこと</w:t>
      </w:r>
      <w:r w:rsidR="00797196">
        <w:rPr>
          <w:rFonts w:ascii="ＭＳ Ｐ明朝" w:eastAsia="ＭＳ Ｐ明朝" w:hAnsi="ＭＳ Ｐ明朝" w:hint="eastAsia"/>
          <w:color w:val="1F497D"/>
          <w:sz w:val="18"/>
          <w:szCs w:val="18"/>
        </w:rPr>
        <w:t>。</w:t>
      </w:r>
    </w:p>
    <w:p w:rsidR="00075A7F" w:rsidRPr="00E25B84" w:rsidRDefault="003178BF" w:rsidP="00075A7F">
      <w:pPr>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 xml:space="preserve">　　</w:t>
      </w:r>
      <w:r w:rsidR="00695BB7" w:rsidRPr="00E25B84">
        <w:rPr>
          <w:rFonts w:ascii="ＭＳ Ｐ明朝" w:eastAsia="ＭＳ Ｐ明朝" w:hAnsi="ＭＳ Ｐ明朝" w:hint="eastAsia"/>
          <w:color w:val="1F497D"/>
          <w:sz w:val="18"/>
          <w:szCs w:val="18"/>
        </w:rPr>
        <w:t xml:space="preserve">④ </w:t>
      </w:r>
      <w:r w:rsidR="00075A7F" w:rsidRPr="00E25B84">
        <w:rPr>
          <w:rFonts w:ascii="ＭＳ Ｐ明朝" w:eastAsia="ＭＳ Ｐ明朝" w:hAnsi="ＭＳ Ｐ明朝" w:hint="eastAsia"/>
          <w:color w:val="1F497D"/>
          <w:sz w:val="18"/>
          <w:szCs w:val="18"/>
        </w:rPr>
        <w:t>下記事項に留意のこと（ガイダンス</w:t>
      </w:r>
      <w:r w:rsidR="00D64E6E" w:rsidRPr="00E25B84">
        <w:rPr>
          <w:rFonts w:ascii="ＭＳ Ｐ明朝" w:eastAsia="ＭＳ Ｐ明朝" w:hAnsi="ＭＳ Ｐ明朝" w:hint="eastAsia"/>
          <w:color w:val="1F497D"/>
          <w:sz w:val="18"/>
          <w:szCs w:val="18"/>
        </w:rPr>
        <w:t>59</w:t>
      </w:r>
      <w:r w:rsidR="00075A7F" w:rsidRPr="00E25B84">
        <w:rPr>
          <w:rFonts w:ascii="ＭＳ Ｐ明朝" w:eastAsia="ＭＳ Ｐ明朝" w:hAnsi="ＭＳ Ｐ明朝" w:hint="eastAsia"/>
          <w:color w:val="1F497D"/>
          <w:sz w:val="18"/>
          <w:szCs w:val="18"/>
        </w:rPr>
        <w:t>～</w:t>
      </w:r>
      <w:r w:rsidR="00D64E6E" w:rsidRPr="00E25B84">
        <w:rPr>
          <w:rFonts w:ascii="ＭＳ Ｐ明朝" w:eastAsia="ＭＳ Ｐ明朝" w:hAnsi="ＭＳ Ｐ明朝" w:hint="eastAsia"/>
          <w:color w:val="1F497D"/>
          <w:sz w:val="18"/>
          <w:szCs w:val="18"/>
        </w:rPr>
        <w:t>60</w:t>
      </w:r>
      <w:r w:rsidR="00075A7F" w:rsidRPr="00E25B84">
        <w:rPr>
          <w:rFonts w:ascii="ＭＳ Ｐ明朝" w:eastAsia="ＭＳ Ｐ明朝" w:hAnsi="ＭＳ Ｐ明朝" w:hint="eastAsia"/>
          <w:color w:val="1F497D"/>
          <w:sz w:val="18"/>
          <w:szCs w:val="18"/>
        </w:rPr>
        <w:t>ページ）。</w:t>
      </w:r>
    </w:p>
    <w:p w:rsidR="003178BF" w:rsidRPr="00E25B84" w:rsidRDefault="00075A7F" w:rsidP="00E02BCC">
      <w:pPr>
        <w:ind w:leftChars="337" w:left="708"/>
        <w:rPr>
          <w:rFonts w:ascii="ＭＳ Ｐ明朝" w:eastAsia="ＭＳ Ｐ明朝" w:hAnsi="ＭＳ Ｐ明朝"/>
          <w:color w:val="1F497D"/>
          <w:sz w:val="18"/>
          <w:szCs w:val="18"/>
        </w:rPr>
      </w:pPr>
      <w:r w:rsidRPr="00E25B84">
        <w:rPr>
          <w:rFonts w:ascii="ＭＳ Ｐ明朝" w:eastAsia="ＭＳ Ｐ明朝" w:hAnsi="ＭＳ Ｐ明朝" w:hint="eastAsia"/>
          <w:color w:val="1F497D"/>
          <w:sz w:val="18"/>
          <w:szCs w:val="18"/>
        </w:rPr>
        <w:t>(１）共同研究機関以外の既存試料・情報の提供のみを行う者から既存試料・　情報の提供を受ける場合も</w:t>
      </w:r>
      <w:r w:rsidR="00E02BCC" w:rsidRPr="00E25B84">
        <w:rPr>
          <w:rFonts w:ascii="ＭＳ Ｐ明朝" w:eastAsia="ＭＳ Ｐ明朝" w:hAnsi="ＭＳ Ｐ明朝" w:hint="eastAsia"/>
          <w:color w:val="1F497D"/>
          <w:sz w:val="18"/>
          <w:szCs w:val="18"/>
        </w:rPr>
        <w:t>、その者が所属</w:t>
      </w:r>
      <w:r w:rsidRPr="00E25B84">
        <w:rPr>
          <w:rFonts w:ascii="ＭＳ Ｐ明朝" w:eastAsia="ＭＳ Ｐ明朝" w:hAnsi="ＭＳ Ｐ明朝" w:hint="eastAsia"/>
          <w:color w:val="1F497D"/>
          <w:sz w:val="18"/>
          <w:szCs w:val="18"/>
        </w:rPr>
        <w:t>する機関の名称及びその者の氏名について明確に記載すること。</w:t>
      </w:r>
    </w:p>
    <w:p w:rsidR="007D336C" w:rsidRPr="00E25B84" w:rsidRDefault="00075A7F" w:rsidP="00E02BCC">
      <w:pPr>
        <w:ind w:leftChars="337" w:left="708"/>
        <w:rPr>
          <w:rFonts w:ascii="ＭＳ Ｐ明朝" w:eastAsia="ＭＳ Ｐ明朝" w:hAnsi="ＭＳ Ｐ明朝"/>
          <w:color w:val="1F497D"/>
          <w:sz w:val="18"/>
          <w:szCs w:val="18"/>
        </w:rPr>
      </w:pPr>
      <w:r w:rsidRPr="00E25B84">
        <w:rPr>
          <w:rFonts w:ascii="ＭＳ Ｐ明朝" w:eastAsia="ＭＳ Ｐ明朝" w:hAnsi="ＭＳ Ｐ明朝" w:hint="eastAsia"/>
          <w:color w:val="1F497D"/>
          <w:sz w:val="18"/>
          <w:szCs w:val="18"/>
        </w:rPr>
        <w:lastRenderedPageBreak/>
        <w:t>（２）研究開始後、既存試料・情報の提供のみを行う者を追加する場合</w:t>
      </w:r>
      <w:r w:rsidR="003178BF" w:rsidRPr="00E25B84">
        <w:rPr>
          <w:rFonts w:ascii="ＭＳ Ｐ明朝" w:eastAsia="ＭＳ Ｐ明朝" w:hAnsi="ＭＳ Ｐ明朝" w:hint="eastAsia"/>
          <w:color w:val="1F497D"/>
          <w:sz w:val="18"/>
          <w:szCs w:val="18"/>
        </w:rPr>
        <w:t>も</w:t>
      </w:r>
      <w:r w:rsidRPr="00E25B84">
        <w:rPr>
          <w:rFonts w:ascii="ＭＳ Ｐ明朝" w:eastAsia="ＭＳ Ｐ明朝" w:hAnsi="ＭＳ Ｐ明朝" w:hint="eastAsia"/>
          <w:color w:val="1F497D"/>
          <w:sz w:val="18"/>
          <w:szCs w:val="18"/>
        </w:rPr>
        <w:t>、原則として、研究計画書の変更の手続を行う必要がある。ただし、研究計画書を作成する時点で既存試料・情報の提供のみを行う者をあらかじめ特定することが困難であって、提供を行う者が極めて多数となることが想定される研究については、どのような属性の者から提供を受けることが想定されるかなど、できるだけ具体的に研究計画書に記載し、その全てを個別に列記しなくてもよい。ただし、このことについて倫理審査委員会の意見を聴いた上で研究機関の長の許可を得るとともに、年１回提出の実施状況報告にて対応することが求められる。</w:t>
      </w:r>
    </w:p>
    <w:p w:rsidR="00E92006" w:rsidRDefault="00AE086E" w:rsidP="00E87B9D">
      <w:pPr>
        <w:ind w:leftChars="303" w:left="636"/>
        <w:rPr>
          <w:rFonts w:ascii="ＭＳ Ｐ明朝" w:eastAsia="ＭＳ Ｐ明朝" w:hAnsi="ＭＳ Ｐ明朝"/>
          <w:color w:val="1F497D"/>
          <w:sz w:val="18"/>
          <w:szCs w:val="18"/>
        </w:rPr>
      </w:pPr>
      <w:r w:rsidRPr="00E87B9D">
        <w:rPr>
          <w:rFonts w:ascii="ＭＳ Ｐ明朝" w:eastAsia="ＭＳ Ｐ明朝" w:hAnsi="ＭＳ Ｐ明朝"/>
          <w:color w:val="1F497D"/>
          <w:sz w:val="18"/>
          <w:szCs w:val="18"/>
        </w:rPr>
        <w:t>（３）</w:t>
      </w:r>
      <w:r w:rsidR="00122959" w:rsidRPr="005A7CFB">
        <w:rPr>
          <w:rFonts w:ascii="ＭＳ Ｐ明朝" w:eastAsia="ＭＳ Ｐ明朝" w:hAnsi="ＭＳ Ｐ明朝"/>
          <w:color w:val="1F497D"/>
          <w:sz w:val="18"/>
          <w:szCs w:val="18"/>
        </w:rPr>
        <w:t>新指針で新設された研究協力機関（研究計画書に基づいて研究が実施される研究機関以外であって、当該研究のために 研究対象者から新たに試料・情報を取得し（侵襲（軽微な侵襲を除く。）を伴う試料の 取得は除く。）、研究機関に提供のみを行う機関）が実施体制にある場合は、</w:t>
      </w:r>
      <w:r>
        <w:rPr>
          <w:rFonts w:ascii="ＭＳ Ｐ明朝" w:eastAsia="ＭＳ Ｐ明朝" w:hAnsi="ＭＳ Ｐ明朝"/>
          <w:color w:val="1F497D"/>
          <w:sz w:val="18"/>
          <w:szCs w:val="18"/>
        </w:rPr>
        <w:t>上記と同様に</w:t>
      </w:r>
      <w:r w:rsidR="00122959" w:rsidRPr="005A7CFB">
        <w:rPr>
          <w:rFonts w:ascii="ＭＳ Ｐ明朝" w:eastAsia="ＭＳ Ｐ明朝" w:hAnsi="ＭＳ Ｐ明朝"/>
          <w:color w:val="1F497D"/>
          <w:sz w:val="18"/>
          <w:szCs w:val="18"/>
        </w:rPr>
        <w:t>記載のこと。</w:t>
      </w:r>
    </w:p>
    <w:p w:rsidR="00881B74" w:rsidRPr="0036086C" w:rsidRDefault="005C54B0" w:rsidP="00E87B9D">
      <w:pPr>
        <w:ind w:leftChars="303" w:left="636"/>
        <w:rPr>
          <w:rFonts w:ascii="ＭＳ Ｐ明朝" w:eastAsia="ＭＳ Ｐ明朝" w:hAnsi="ＭＳ Ｐ明朝" w:hint="eastAsia"/>
          <w:color w:val="1F497D"/>
          <w:sz w:val="18"/>
          <w:szCs w:val="18"/>
        </w:rPr>
      </w:pPr>
      <w:r w:rsidRPr="00E87B9D">
        <w:rPr>
          <w:rFonts w:ascii="ＭＳ Ｐ明朝" w:eastAsia="ＭＳ Ｐ明朝" w:hAnsi="ＭＳ Ｐ明朝"/>
          <w:noProof/>
          <w:color w:val="1F497D"/>
          <w:sz w:val="18"/>
          <w:szCs w:val="18"/>
        </w:rPr>
        <mc:AlternateContent>
          <mc:Choice Requires="wps">
            <w:drawing>
              <wp:anchor distT="0" distB="0" distL="114300" distR="114300" simplePos="0" relativeHeight="251673088" behindDoc="0" locked="0" layoutInCell="1" allowOverlap="1">
                <wp:simplePos x="0" y="0"/>
                <wp:positionH relativeFrom="column">
                  <wp:posOffset>3810</wp:posOffset>
                </wp:positionH>
                <wp:positionV relativeFrom="paragraph">
                  <wp:posOffset>146050</wp:posOffset>
                </wp:positionV>
                <wp:extent cx="6115050" cy="3526790"/>
                <wp:effectExtent l="0" t="0" r="0" b="0"/>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2679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FF1D" id="Rectangle 71" o:spid="_x0000_s1026" style="position:absolute;left:0;text-align:left;margin-left:.3pt;margin-top:11.5pt;width:481.5pt;height:27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" filled="f" strokeweight=".5pt">
                <v:stroke dashstyle="dashDot"/>
                <v:textbox inset="5.85pt,.7pt,5.85pt,.7pt"/>
              </v:rect>
            </w:pict>
          </mc:Fallback>
        </mc:AlternateContent>
      </w:r>
    </w:p>
    <w:p w:rsidR="008D4C6C" w:rsidRPr="0036086C" w:rsidRDefault="008D4C6C" w:rsidP="00E92006">
      <w:pPr>
        <w:spacing w:line="0" w:lineRule="atLeast"/>
        <w:ind w:leftChars="135" w:left="283"/>
        <w:rPr>
          <w:rFonts w:ascii="ＭＳ Ｐ明朝" w:eastAsia="ＭＳ Ｐ明朝" w:hAnsi="ＭＳ Ｐ明朝"/>
          <w:color w:val="1F497D"/>
          <w:szCs w:val="21"/>
        </w:rPr>
      </w:pPr>
      <w:r w:rsidRPr="0036086C">
        <w:rPr>
          <w:rFonts w:ascii="ＭＳ Ｐ明朝" w:eastAsia="ＭＳ Ｐ明朝" w:hAnsi="ＭＳ Ｐ明朝" w:hint="eastAsia"/>
          <w:color w:val="1F497D"/>
          <w:szCs w:val="21"/>
        </w:rPr>
        <w:t>《</w:t>
      </w:r>
      <w:r w:rsidR="00695BB7"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例文</w:t>
      </w:r>
      <w:r w:rsidR="00695BB7" w:rsidRPr="0036086C">
        <w:rPr>
          <w:rFonts w:ascii="ＭＳ Ｐ明朝" w:eastAsia="ＭＳ Ｐ明朝" w:hAnsi="ＭＳ Ｐ明朝" w:hint="eastAsia"/>
          <w:color w:val="1F497D"/>
          <w:szCs w:val="21"/>
        </w:rPr>
        <w:t xml:space="preserve"> </w:t>
      </w:r>
      <w:r w:rsidRPr="0036086C">
        <w:rPr>
          <w:rFonts w:ascii="ＭＳ Ｐ明朝" w:eastAsia="ＭＳ Ｐ明朝" w:hAnsi="ＭＳ Ｐ明朝" w:hint="eastAsia"/>
          <w:color w:val="1F497D"/>
          <w:szCs w:val="21"/>
        </w:rPr>
        <w:t>》</w:t>
      </w:r>
    </w:p>
    <w:p w:rsidR="008D4C6C" w:rsidRPr="0036086C" w:rsidRDefault="00986B54" w:rsidP="000159F4">
      <w:pPr>
        <w:ind w:leftChars="135" w:left="283"/>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責任者：　○○科学・教授・○○</w:t>
      </w:r>
    </w:p>
    <w:p w:rsidR="008D4C6C" w:rsidRPr="0036086C" w:rsidRDefault="00986B54" w:rsidP="000159F4">
      <w:pPr>
        <w:ind w:leftChars="135" w:left="283"/>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試験</w:t>
      </w:r>
      <w:r w:rsidR="008D4C6C" w:rsidRPr="0036086C">
        <w:rPr>
          <w:rFonts w:ascii="ＭＳ Ｐ明朝" w:eastAsia="ＭＳ Ｐ明朝" w:hAnsi="ＭＳ Ｐ明朝" w:hint="eastAsia"/>
          <w:color w:val="1F497D"/>
          <w:sz w:val="18"/>
          <w:szCs w:val="18"/>
        </w:rPr>
        <w:t>実施担当者：　○○科学・准教授・○○</w:t>
      </w:r>
    </w:p>
    <w:p w:rsidR="008D4C6C" w:rsidRPr="0036086C" w:rsidRDefault="008D4C6C" w:rsidP="002624D5">
      <w:pPr>
        <w:ind w:leftChars="135" w:left="283" w:firstLineChars="800" w:firstLine="1440"/>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○○科学・大学院生・○○</w:t>
      </w:r>
    </w:p>
    <w:p w:rsidR="008D4C6C" w:rsidRPr="0036086C" w:rsidRDefault="008D4C6C" w:rsidP="000159F4">
      <w:pPr>
        <w:ind w:leftChars="135" w:left="283"/>
        <w:jc w:val="left"/>
        <w:rPr>
          <w:rFonts w:ascii="ＭＳ Ｐ明朝" w:eastAsia="ＭＳ Ｐ明朝" w:hAnsi="ＭＳ Ｐ明朝"/>
          <w:color w:val="1F497D"/>
          <w:spacing w:val="4"/>
          <w:sz w:val="18"/>
          <w:szCs w:val="18"/>
        </w:rPr>
      </w:pPr>
      <w:r w:rsidRPr="0036086C">
        <w:rPr>
          <w:rFonts w:ascii="ＭＳ Ｐ明朝" w:eastAsia="ＭＳ Ｐ明朝" w:hAnsi="ＭＳ Ｐ明朝" w:hint="eastAsia"/>
          <w:color w:val="1F497D"/>
          <w:spacing w:val="4"/>
          <w:sz w:val="18"/>
          <w:szCs w:val="18"/>
        </w:rPr>
        <w:t>電話：092-642-</w:t>
      </w:r>
      <w:r w:rsidRPr="0036086C">
        <w:rPr>
          <w:rFonts w:ascii="ＭＳ Ｐ明朝" w:eastAsia="ＭＳ Ｐ明朝" w:hAnsi="ＭＳ Ｐ明朝" w:hint="eastAsia"/>
          <w:color w:val="1F497D"/>
          <w:sz w:val="18"/>
          <w:szCs w:val="18"/>
        </w:rPr>
        <w:t>○○</w:t>
      </w:r>
      <w:r w:rsidRPr="0036086C">
        <w:rPr>
          <w:rFonts w:ascii="ＭＳ Ｐ明朝" w:eastAsia="ＭＳ Ｐ明朝" w:hAnsi="ＭＳ Ｐ明朝" w:hint="eastAsia"/>
          <w:color w:val="1F497D"/>
          <w:spacing w:val="4"/>
          <w:sz w:val="18"/>
          <w:szCs w:val="18"/>
        </w:rPr>
        <w:t xml:space="preserve">　　</w:t>
      </w:r>
      <w:r w:rsidRPr="0036086C">
        <w:rPr>
          <w:rFonts w:ascii="ＭＳ Ｐ明朝" w:eastAsia="ＭＳ Ｐ明朝" w:hAnsi="ＭＳ Ｐ明朝" w:hint="eastAsia"/>
          <w:color w:val="1F497D"/>
          <w:sz w:val="18"/>
          <w:szCs w:val="18"/>
        </w:rPr>
        <w:t>○○</w:t>
      </w:r>
      <w:r w:rsidRPr="0036086C">
        <w:rPr>
          <w:rFonts w:ascii="ＭＳ Ｐ明朝" w:eastAsia="ＭＳ Ｐ明朝" w:hAnsi="ＭＳ Ｐ明朝" w:hint="eastAsia"/>
          <w:color w:val="1F497D"/>
          <w:spacing w:val="4"/>
          <w:sz w:val="18"/>
          <w:szCs w:val="18"/>
        </w:rPr>
        <w:t>科学医局</w:t>
      </w:r>
    </w:p>
    <w:p w:rsidR="005F6391" w:rsidRDefault="008D4C6C" w:rsidP="000159F4">
      <w:pPr>
        <w:ind w:leftChars="135" w:left="283"/>
        <w:jc w:val="left"/>
        <w:rPr>
          <w:rFonts w:ascii="ＭＳ Ｐ明朝" w:eastAsia="ＭＳ Ｐ明朝" w:hAnsi="ＭＳ Ｐ明朝"/>
          <w:color w:val="1F497D"/>
          <w:sz w:val="18"/>
          <w:szCs w:val="18"/>
        </w:rPr>
      </w:pPr>
      <w:r w:rsidRPr="0036086C">
        <w:rPr>
          <w:rFonts w:ascii="ＭＳ Ｐ明朝" w:eastAsia="ＭＳ Ｐ明朝" w:hAnsi="ＭＳ Ｐ明朝" w:hint="eastAsia"/>
          <w:color w:val="1F497D"/>
          <w:spacing w:val="4"/>
          <w:sz w:val="18"/>
          <w:szCs w:val="18"/>
        </w:rPr>
        <w:t>E-mail：</w:t>
      </w:r>
      <w:r w:rsidRPr="0036086C">
        <w:rPr>
          <w:rFonts w:ascii="ＭＳ Ｐ明朝" w:eastAsia="ＭＳ Ｐ明朝" w:hAnsi="ＭＳ Ｐ明朝" w:hint="eastAsia"/>
          <w:color w:val="1F497D"/>
          <w:sz w:val="18"/>
          <w:szCs w:val="18"/>
        </w:rPr>
        <w:t>○○</w:t>
      </w:r>
    </w:p>
    <w:p w:rsidR="00C424DA" w:rsidRDefault="00C424DA" w:rsidP="00C424DA">
      <w:pPr>
        <w:ind w:leftChars="134" w:left="281"/>
        <w:jc w:val="left"/>
        <w:rPr>
          <w:rFonts w:ascii="ＭＳ Ｐ明朝" w:eastAsia="ＭＳ Ｐ明朝" w:hAnsi="ＭＳ Ｐ明朝"/>
          <w:color w:val="1F497D"/>
          <w:sz w:val="18"/>
          <w:szCs w:val="18"/>
        </w:rPr>
      </w:pP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986B54">
        <w:rPr>
          <w:rFonts w:ascii="ＭＳ Ｐ明朝" w:eastAsia="ＭＳ Ｐ明朝" w:hAnsi="ＭＳ Ｐ明朝" w:hint="eastAsia"/>
          <w:color w:val="1F497D"/>
          <w:sz w:val="18"/>
          <w:szCs w:val="18"/>
        </w:rPr>
        <w:t>試験</w:t>
      </w:r>
      <w:r>
        <w:rPr>
          <w:rFonts w:ascii="ＭＳ Ｐ明朝" w:eastAsia="ＭＳ Ｐ明朝" w:hAnsi="ＭＳ Ｐ明朝" w:hint="eastAsia"/>
          <w:color w:val="1F497D"/>
          <w:sz w:val="18"/>
          <w:szCs w:val="18"/>
        </w:rPr>
        <w:t>事務局</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・データマネジメント実施</w:t>
      </w:r>
      <w:r w:rsidR="00AE086E">
        <w:rPr>
          <w:rFonts w:ascii="ＭＳ Ｐ明朝" w:eastAsia="ＭＳ Ｐ明朝" w:hAnsi="ＭＳ Ｐ明朝" w:hint="eastAsia"/>
          <w:color w:val="1F497D"/>
          <w:sz w:val="18"/>
          <w:szCs w:val="18"/>
        </w:rPr>
        <w:t>機関</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・統計解析責任者</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・モニタリング実施</w:t>
      </w:r>
      <w:r w:rsidR="00AE086E">
        <w:rPr>
          <w:rFonts w:ascii="ＭＳ Ｐ明朝" w:eastAsia="ＭＳ Ｐ明朝" w:hAnsi="ＭＳ Ｐ明朝" w:hint="eastAsia"/>
          <w:color w:val="1F497D"/>
          <w:sz w:val="18"/>
          <w:szCs w:val="18"/>
        </w:rPr>
        <w:t>機関</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・（必要に応じて）監査実施</w:t>
      </w:r>
      <w:r w:rsidR="00AE086E">
        <w:rPr>
          <w:rFonts w:ascii="ＭＳ Ｐ明朝" w:eastAsia="ＭＳ Ｐ明朝" w:hAnsi="ＭＳ Ｐ明朝" w:hint="eastAsia"/>
          <w:color w:val="1F497D"/>
          <w:sz w:val="18"/>
          <w:szCs w:val="18"/>
        </w:rPr>
        <w:t>機関</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・（必要に応じて）各種委員会等</w:t>
      </w:r>
    </w:p>
    <w:p w:rsidR="00C424DA" w:rsidRDefault="00C424DA" w:rsidP="00C424DA">
      <w:pPr>
        <w:ind w:leftChars="134" w:left="281" w:firstLineChars="80" w:firstLine="144"/>
        <w:jc w:val="left"/>
        <w:rPr>
          <w:rFonts w:ascii="ＭＳ Ｐ明朝" w:eastAsia="ＭＳ Ｐ明朝" w:hAnsi="ＭＳ Ｐ明朝"/>
          <w:color w:val="1F497D"/>
          <w:sz w:val="18"/>
          <w:szCs w:val="18"/>
        </w:rPr>
      </w:pPr>
      <w:r>
        <w:rPr>
          <w:rFonts w:ascii="ＭＳ Ｐ明朝" w:eastAsia="ＭＳ Ｐ明朝" w:hAnsi="ＭＳ Ｐ明朝" w:hint="eastAsia"/>
          <w:color w:val="1F497D"/>
          <w:sz w:val="18"/>
          <w:szCs w:val="18"/>
        </w:rPr>
        <w:t>・</w:t>
      </w:r>
      <w:r w:rsidR="00986B54">
        <w:rPr>
          <w:rFonts w:ascii="ＭＳ Ｐ明朝" w:eastAsia="ＭＳ Ｐ明朝" w:hAnsi="ＭＳ Ｐ明朝" w:hint="eastAsia"/>
          <w:color w:val="1F497D"/>
          <w:sz w:val="18"/>
          <w:szCs w:val="18"/>
        </w:rPr>
        <w:t>試験</w:t>
      </w:r>
      <w:r>
        <w:rPr>
          <w:rFonts w:ascii="ＭＳ Ｐ明朝" w:eastAsia="ＭＳ Ｐ明朝" w:hAnsi="ＭＳ Ｐ明朝" w:hint="eastAsia"/>
          <w:color w:val="1F497D"/>
          <w:sz w:val="18"/>
          <w:szCs w:val="18"/>
        </w:rPr>
        <w:t>参加</w:t>
      </w:r>
      <w:r w:rsidR="00AE086E">
        <w:rPr>
          <w:rFonts w:ascii="ＭＳ Ｐ明朝" w:eastAsia="ＭＳ Ｐ明朝" w:hAnsi="ＭＳ Ｐ明朝" w:hint="eastAsia"/>
          <w:color w:val="1F497D"/>
          <w:sz w:val="18"/>
          <w:szCs w:val="18"/>
        </w:rPr>
        <w:t>機関</w:t>
      </w:r>
    </w:p>
    <w:p w:rsidR="00C424DA" w:rsidRPr="00881B74" w:rsidRDefault="00C424DA" w:rsidP="00C424DA">
      <w:pPr>
        <w:ind w:leftChars="134" w:left="281" w:firstLineChars="80" w:firstLine="144"/>
        <w:jc w:val="left"/>
        <w:rPr>
          <w:rFonts w:ascii="ＭＳ Ｐ明朝" w:eastAsia="ＭＳ Ｐ明朝" w:hAnsi="ＭＳ Ｐ明朝"/>
          <w:i/>
          <w:color w:val="1F497D"/>
          <w:sz w:val="18"/>
          <w:szCs w:val="18"/>
        </w:rPr>
      </w:pPr>
      <w:r>
        <w:rPr>
          <w:rFonts w:ascii="ＭＳ Ｐ明朝" w:eastAsia="ＭＳ Ｐ明朝" w:hAnsi="ＭＳ Ｐ明朝" w:hint="eastAsia"/>
          <w:color w:val="1F497D"/>
          <w:sz w:val="18"/>
          <w:szCs w:val="18"/>
        </w:rPr>
        <w:t>・○○測定</w:t>
      </w:r>
      <w:r w:rsidR="00AE086E">
        <w:rPr>
          <w:rFonts w:ascii="ＭＳ Ｐ明朝" w:eastAsia="ＭＳ Ｐ明朝" w:hAnsi="ＭＳ Ｐ明朝" w:hint="eastAsia"/>
          <w:color w:val="1F497D"/>
          <w:sz w:val="18"/>
          <w:szCs w:val="18"/>
        </w:rPr>
        <w:t>機関</w:t>
      </w:r>
    </w:p>
    <w:p w:rsidR="006A73EA" w:rsidRPr="00881B74" w:rsidRDefault="006A73EA" w:rsidP="00C424DA">
      <w:pPr>
        <w:ind w:leftChars="134" w:left="281" w:firstLineChars="80" w:firstLine="144"/>
        <w:jc w:val="left"/>
        <w:rPr>
          <w:rFonts w:ascii="ＭＳ Ｐ明朝" w:eastAsia="ＭＳ Ｐ明朝" w:hAnsi="ＭＳ Ｐ明朝"/>
          <w:i/>
          <w:color w:val="1F497D"/>
          <w:sz w:val="18"/>
          <w:szCs w:val="18"/>
        </w:rPr>
      </w:pPr>
    </w:p>
    <w:p w:rsidR="008A4365" w:rsidRPr="0036086C" w:rsidRDefault="00C17539" w:rsidP="000D4F80">
      <w:pPr>
        <w:rPr>
          <w:rFonts w:ascii="ＭＳ Ｐ明朝" w:eastAsia="ＭＳ Ｐ明朝" w:hAnsi="ＭＳ Ｐ明朝"/>
          <w:sz w:val="24"/>
        </w:rPr>
      </w:pPr>
      <w:r w:rsidRPr="0036086C">
        <w:rPr>
          <w:rFonts w:ascii="ＭＳ Ｐ明朝" w:eastAsia="ＭＳ Ｐ明朝" w:hAnsi="ＭＳ Ｐ明朝" w:hint="eastAsia"/>
          <w:b/>
          <w:sz w:val="24"/>
        </w:rPr>
        <w:t>2</w:t>
      </w:r>
      <w:r w:rsidR="00A1164E">
        <w:rPr>
          <w:rFonts w:ascii="ＭＳ Ｐ明朝" w:eastAsia="ＭＳ Ｐ明朝" w:hAnsi="ＭＳ Ｐ明朝" w:hint="eastAsia"/>
          <w:b/>
          <w:sz w:val="24"/>
        </w:rPr>
        <w:t>7</w:t>
      </w:r>
      <w:r w:rsidR="005B03BA" w:rsidRPr="0036086C">
        <w:rPr>
          <w:rFonts w:ascii="ＭＳ Ｐ明朝" w:eastAsia="ＭＳ Ｐ明朝" w:hAnsi="ＭＳ Ｐ明朝" w:hint="eastAsia"/>
          <w:b/>
          <w:sz w:val="24"/>
        </w:rPr>
        <w:t>. その他</w:t>
      </w:r>
      <w:r w:rsidR="008A4365" w:rsidRPr="0036086C">
        <w:rPr>
          <w:rFonts w:ascii="ＭＳ Ｐ明朝" w:eastAsia="ＭＳ Ｐ明朝" w:hAnsi="ＭＳ Ｐ明朝" w:hint="eastAsia"/>
          <w:b/>
          <w:sz w:val="24"/>
        </w:rPr>
        <w:t>：</w:t>
      </w:r>
      <w:r w:rsidR="00986B54">
        <w:rPr>
          <w:rFonts w:ascii="ＭＳ Ｐ明朝" w:eastAsia="ＭＳ Ｐ明朝" w:hAnsi="ＭＳ Ｐ明朝" w:hint="eastAsia"/>
          <w:b/>
          <w:sz w:val="24"/>
        </w:rPr>
        <w:t>試験</w:t>
      </w:r>
      <w:r w:rsidR="008A4365" w:rsidRPr="0036086C">
        <w:rPr>
          <w:rFonts w:ascii="ＭＳ Ｐ明朝" w:eastAsia="ＭＳ Ｐ明朝" w:hAnsi="ＭＳ Ｐ明朝" w:hint="eastAsia"/>
          <w:b/>
          <w:sz w:val="24"/>
        </w:rPr>
        <w:t>に関する情報</w:t>
      </w:r>
      <w:r w:rsidR="000D4F80" w:rsidRPr="0036086C">
        <w:rPr>
          <w:rFonts w:ascii="ＭＳ Ｐ明朝" w:eastAsia="ＭＳ Ｐ明朝" w:hAnsi="ＭＳ Ｐ明朝" w:hint="eastAsia"/>
          <w:b/>
          <w:sz w:val="24"/>
        </w:rPr>
        <w:t>公開</w:t>
      </w:r>
      <w:r w:rsidR="008A4365" w:rsidRPr="0036086C">
        <w:rPr>
          <w:rFonts w:ascii="ＭＳ Ｐ明朝" w:eastAsia="ＭＳ Ｐ明朝" w:hAnsi="ＭＳ Ｐ明朝" w:hint="eastAsia"/>
          <w:b/>
          <w:sz w:val="24"/>
        </w:rPr>
        <w:t>（ホームページ）</w:t>
      </w:r>
    </w:p>
    <w:p w:rsidR="00BF4EBB" w:rsidRPr="0036086C" w:rsidRDefault="00BF4EBB" w:rsidP="007D336C">
      <w:pPr>
        <w:ind w:leftChars="135" w:left="283"/>
        <w:rPr>
          <w:rFonts w:ascii="ＭＳ Ｐ明朝" w:eastAsia="ＭＳ Ｐ明朝" w:hAnsi="ＭＳ Ｐ明朝"/>
          <w:color w:val="1F497D"/>
          <w:sz w:val="18"/>
          <w:szCs w:val="18"/>
        </w:rPr>
      </w:pPr>
      <w:r w:rsidRPr="0036086C">
        <w:rPr>
          <w:rFonts w:ascii="Segoe UI Symbol" w:eastAsia="ＭＳ Ｐ明朝" w:hAnsi="Segoe UI Symbol" w:cs="Segoe UI Symbol" w:hint="eastAsia"/>
          <w:color w:val="002060"/>
          <w:szCs w:val="21"/>
        </w:rPr>
        <w:t>「留意事項」：</w:t>
      </w:r>
    </w:p>
    <w:p w:rsidR="00C555EA" w:rsidRDefault="00E92006" w:rsidP="00C555EA">
      <w:pPr>
        <w:numPr>
          <w:ilvl w:val="0"/>
          <w:numId w:val="8"/>
        </w:numPr>
        <w:rPr>
          <w:rFonts w:ascii="ＭＳ Ｐ明朝" w:eastAsia="ＭＳ Ｐ明朝" w:hAnsi="ＭＳ Ｐ明朝"/>
          <w:color w:val="1F497D"/>
          <w:sz w:val="18"/>
          <w:szCs w:val="18"/>
        </w:rPr>
      </w:pPr>
      <w:r w:rsidRPr="0036086C">
        <w:rPr>
          <w:rFonts w:ascii="ＭＳ Ｐ明朝" w:eastAsia="ＭＳ Ｐ明朝" w:hAnsi="ＭＳ Ｐ明朝" w:hint="eastAsia"/>
          <w:color w:val="1F497D"/>
          <w:sz w:val="18"/>
          <w:szCs w:val="18"/>
        </w:rPr>
        <w:t>指針第</w:t>
      </w:r>
      <w:r w:rsidR="00122959">
        <w:rPr>
          <w:rFonts w:ascii="ＭＳ Ｐ明朝" w:eastAsia="ＭＳ Ｐ明朝" w:hAnsi="ＭＳ Ｐ明朝"/>
          <w:color w:val="1F497D"/>
          <w:sz w:val="18"/>
          <w:szCs w:val="18"/>
        </w:rPr>
        <w:t>6の4</w:t>
      </w:r>
      <w:r w:rsidRPr="0036086C">
        <w:rPr>
          <w:rFonts w:ascii="ＭＳ Ｐ明朝" w:eastAsia="ＭＳ Ｐ明朝" w:hAnsi="ＭＳ Ｐ明朝" w:hint="eastAsia"/>
          <w:color w:val="1F497D"/>
          <w:sz w:val="18"/>
          <w:szCs w:val="18"/>
        </w:rPr>
        <w:t>の規定により、介入</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の場合には、原則として、所定の公開データベース（</w:t>
      </w:r>
      <w:r w:rsidR="00122959">
        <w:rPr>
          <w:rFonts w:ascii="ＭＳ Ｐ明朝" w:eastAsia="ＭＳ Ｐ明朝" w:hAnsi="ＭＳ Ｐ明朝"/>
          <w:color w:val="1F497D"/>
          <w:sz w:val="18"/>
          <w:szCs w:val="18"/>
        </w:rPr>
        <w:t>jRCT</w:t>
      </w:r>
      <w:r w:rsidRPr="0036086C">
        <w:rPr>
          <w:rFonts w:ascii="ＭＳ Ｐ明朝" w:eastAsia="ＭＳ Ｐ明朝" w:hAnsi="ＭＳ Ｐ明朝" w:hint="eastAsia"/>
          <w:color w:val="1F497D"/>
          <w:sz w:val="18"/>
          <w:szCs w:val="18"/>
        </w:rPr>
        <w:t>など）に当該</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の概要（</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の名称、目的、方法、実施体制、</w:t>
      </w:r>
      <w:r w:rsidR="00986B54">
        <w:rPr>
          <w:rFonts w:ascii="ＭＳ Ｐ明朝" w:eastAsia="ＭＳ Ｐ明朝" w:hAnsi="ＭＳ Ｐ明朝" w:hint="eastAsia"/>
          <w:color w:val="1F497D"/>
          <w:sz w:val="18"/>
          <w:szCs w:val="18"/>
        </w:rPr>
        <w:t>試験</w:t>
      </w:r>
      <w:r w:rsidRPr="0036086C">
        <w:rPr>
          <w:rFonts w:ascii="ＭＳ Ｐ明朝" w:eastAsia="ＭＳ Ｐ明朝" w:hAnsi="ＭＳ Ｐ明朝" w:hint="eastAsia"/>
          <w:color w:val="1F497D"/>
          <w:sz w:val="18"/>
          <w:szCs w:val="18"/>
        </w:rPr>
        <w:t>対象者の選定方針等）をその実施に先立って登録する旨を記載のこと。また、</w:t>
      </w:r>
      <w:r w:rsidR="00986B54">
        <w:rPr>
          <w:rFonts w:ascii="ＭＳ Ｐ明朝" w:eastAsia="ＭＳ Ｐ明朝" w:hAnsi="ＭＳ Ｐ明朝" w:hint="eastAsia"/>
          <w:color w:val="1F497D"/>
          <w:sz w:val="18"/>
          <w:szCs w:val="18"/>
        </w:rPr>
        <w:t>試験</w:t>
      </w:r>
      <w:r w:rsidR="00B9118D" w:rsidRPr="0036086C">
        <w:rPr>
          <w:rFonts w:ascii="ＭＳ Ｐ明朝" w:eastAsia="ＭＳ Ｐ明朝" w:hAnsi="ＭＳ Ｐ明朝" w:hint="eastAsia"/>
          <w:color w:val="1F497D"/>
          <w:sz w:val="18"/>
          <w:szCs w:val="18"/>
        </w:rPr>
        <w:t>計画書の変更及び進捗に応じて適宜更新を行い、</w:t>
      </w:r>
      <w:r w:rsidR="00986B54">
        <w:rPr>
          <w:rFonts w:ascii="ＭＳ Ｐ明朝" w:eastAsia="ＭＳ Ｐ明朝" w:hAnsi="ＭＳ Ｐ明朝" w:hint="eastAsia"/>
          <w:color w:val="1F497D"/>
          <w:sz w:val="18"/>
          <w:szCs w:val="18"/>
        </w:rPr>
        <w:t>試験</w:t>
      </w:r>
      <w:r w:rsidR="00B9118D" w:rsidRPr="0036086C">
        <w:rPr>
          <w:rFonts w:ascii="ＭＳ Ｐ明朝" w:eastAsia="ＭＳ Ｐ明朝" w:hAnsi="ＭＳ Ｐ明朝" w:hint="eastAsia"/>
          <w:color w:val="1F497D"/>
          <w:sz w:val="18"/>
          <w:szCs w:val="18"/>
        </w:rPr>
        <w:t>終了時には遅滞なく当該</w:t>
      </w:r>
      <w:r w:rsidR="00986B54">
        <w:rPr>
          <w:rFonts w:ascii="ＭＳ Ｐ明朝" w:eastAsia="ＭＳ Ｐ明朝" w:hAnsi="ＭＳ Ｐ明朝" w:hint="eastAsia"/>
          <w:color w:val="1F497D"/>
          <w:sz w:val="18"/>
          <w:szCs w:val="18"/>
        </w:rPr>
        <w:t>試験</w:t>
      </w:r>
      <w:r w:rsidR="00B9118D" w:rsidRPr="0036086C">
        <w:rPr>
          <w:rFonts w:ascii="ＭＳ Ｐ明朝" w:eastAsia="ＭＳ Ｐ明朝" w:hAnsi="ＭＳ Ｐ明朝" w:hint="eastAsia"/>
          <w:color w:val="1F497D"/>
          <w:sz w:val="18"/>
          <w:szCs w:val="18"/>
        </w:rPr>
        <w:t>の結果の登録を行う旨も</w:t>
      </w:r>
      <w:r w:rsidR="00870D23" w:rsidRPr="0036086C">
        <w:rPr>
          <w:rFonts w:ascii="ＭＳ Ｐ明朝" w:eastAsia="ＭＳ Ｐ明朝" w:hAnsi="ＭＳ Ｐ明朝" w:hint="eastAsia"/>
          <w:color w:val="1F497D"/>
          <w:sz w:val="18"/>
          <w:szCs w:val="18"/>
        </w:rPr>
        <w:t>記載のこと。</w:t>
      </w:r>
    </w:p>
    <w:p w:rsidR="00122959" w:rsidRPr="00C555EA" w:rsidRDefault="00122959" w:rsidP="00C555EA">
      <w:pPr>
        <w:numPr>
          <w:ilvl w:val="0"/>
          <w:numId w:val="8"/>
        </w:numPr>
        <w:rPr>
          <w:rFonts w:ascii="ＭＳ Ｐ明朝" w:eastAsia="ＭＳ Ｐ明朝" w:hAnsi="ＭＳ Ｐ明朝"/>
          <w:color w:val="1F497D"/>
          <w:sz w:val="18"/>
          <w:szCs w:val="18"/>
        </w:rPr>
      </w:pPr>
      <w:r w:rsidRPr="005A7CFB">
        <w:rPr>
          <w:rFonts w:ascii="ＭＳ Ｐ明朝" w:eastAsia="ＭＳ Ｐ明朝" w:hAnsi="ＭＳ Ｐ明朝"/>
          <w:color w:val="1F497D"/>
          <w:sz w:val="18"/>
          <w:szCs w:val="18"/>
        </w:rPr>
        <w:t>①の登録において、研究対象者等及びその関係者の人権又は研究者等及びその関 係者の権利利益の保護のため非公開とすることが必要な内容として、倫理審査委員会の意見を受けて研究機関の長が許可したものについては、この限りでない。</w:t>
      </w:r>
    </w:p>
    <w:p w:rsidR="00BF4EBB" w:rsidRPr="0036086C" w:rsidRDefault="005C54B0" w:rsidP="00E92006">
      <w:pPr>
        <w:ind w:leftChars="134" w:left="281"/>
        <w:rPr>
          <w:rFonts w:ascii="ＭＳ Ｐ明朝" w:eastAsia="ＭＳ Ｐ明朝" w:hAnsi="ＭＳ Ｐ明朝"/>
          <w:color w:val="1F497D"/>
          <w:sz w:val="18"/>
          <w:szCs w:val="18"/>
        </w:rPr>
      </w:pPr>
      <w:r>
        <w:rPr>
          <w:rFonts w:ascii="ＭＳ Ｐ明朝" w:eastAsia="ＭＳ Ｐ明朝" w:hAnsi="ＭＳ Ｐ明朝"/>
          <w:noProof/>
          <w:color w:val="1F497D"/>
          <w:sz w:val="18"/>
          <w:szCs w:val="18"/>
        </w:rPr>
        <mc:AlternateContent>
          <mc:Choice Requires="wps">
            <w:drawing>
              <wp:anchor distT="0" distB="0" distL="114300" distR="114300" simplePos="0" relativeHeight="251660800" behindDoc="0" locked="0" layoutInCell="1" allowOverlap="1">
                <wp:simplePos x="0" y="0"/>
                <wp:positionH relativeFrom="column">
                  <wp:posOffset>3810</wp:posOffset>
                </wp:positionH>
                <wp:positionV relativeFrom="paragraph">
                  <wp:posOffset>172720</wp:posOffset>
                </wp:positionV>
                <wp:extent cx="6200775" cy="1057910"/>
                <wp:effectExtent l="0" t="0" r="9525" b="889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05791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06265" id="Rectangle 72" o:spid="_x0000_s1026" style="position:absolute;left:0;text-align:left;margin-left:.3pt;margin-top:13.6pt;width:488.25pt;height:8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" filled="f" strokeweight=".5pt">
                <v:stroke dashstyle="dashDot"/>
                <v:textbox inset="5.85pt,.7pt,5.85pt,.7pt"/>
              </v:rect>
            </w:pict>
          </mc:Fallback>
        </mc:AlternateContent>
      </w:r>
    </w:p>
    <w:p w:rsidR="00483D50" w:rsidRDefault="00483D50" w:rsidP="000159F4">
      <w:pPr>
        <w:ind w:leftChars="134" w:left="281"/>
        <w:jc w:val="left"/>
        <w:rPr>
          <w:rFonts w:ascii="ＭＳ Ｐ明朝" w:eastAsia="ＭＳ Ｐ明朝" w:hAnsi="ＭＳ Ｐ明朝"/>
          <w:color w:val="1F497D"/>
          <w:szCs w:val="21"/>
        </w:rPr>
      </w:pPr>
      <w:r w:rsidRPr="0036086C">
        <w:rPr>
          <w:rFonts w:ascii="ＭＳ Ｐ明朝" w:eastAsia="ＭＳ Ｐ明朝" w:hAnsi="ＭＳ Ｐ明朝" w:cs="Segoe UI Symbol" w:hint="eastAsia"/>
          <w:color w:val="1F497D"/>
          <w:szCs w:val="21"/>
        </w:rPr>
        <w:t>《</w:t>
      </w:r>
      <w:r w:rsidR="00BF4EBB" w:rsidRPr="0036086C">
        <w:rPr>
          <w:rFonts w:ascii="ＭＳ Ｐ明朝" w:eastAsia="ＭＳ Ｐ明朝" w:hAnsi="ＭＳ Ｐ明朝" w:cs="Segoe UI Symbol" w:hint="eastAsia"/>
          <w:color w:val="1F497D"/>
          <w:szCs w:val="21"/>
        </w:rPr>
        <w:t xml:space="preserve"> </w:t>
      </w:r>
      <w:r w:rsidRPr="0036086C">
        <w:rPr>
          <w:rFonts w:ascii="ＭＳ Ｐ明朝" w:eastAsia="ＭＳ Ｐ明朝" w:hAnsi="ＭＳ Ｐ明朝" w:hint="eastAsia"/>
          <w:color w:val="1F497D"/>
          <w:szCs w:val="21"/>
        </w:rPr>
        <w:t>例文》</w:t>
      </w:r>
    </w:p>
    <w:p w:rsidR="006E19DF" w:rsidRPr="0036086C" w:rsidRDefault="00122959" w:rsidP="00CB693E">
      <w:pPr>
        <w:ind w:leftChars="100" w:left="210"/>
        <w:rPr>
          <w:rFonts w:ascii="ＭＳ Ｐ明朝" w:eastAsia="ＭＳ Ｐ明朝" w:hAnsi="ＭＳ Ｐ明朝"/>
          <w:color w:val="1F497D"/>
          <w:sz w:val="18"/>
          <w:szCs w:val="18"/>
        </w:rPr>
      </w:pPr>
      <w:r w:rsidRPr="005A7CFB">
        <w:rPr>
          <w:rFonts w:ascii="ＭＳ Ｐ明朝" w:eastAsia="ＭＳ Ｐ明朝" w:hAnsi="ＭＳ Ｐ明朝"/>
          <w:color w:val="1F497D"/>
          <w:sz w:val="18"/>
          <w:szCs w:val="18"/>
        </w:rPr>
        <w:t>厚生労働省が整備するデータベース （Japan Registry of Clinical Trials: jRCT）</w:t>
      </w:r>
      <w:r w:rsidR="006E19DF" w:rsidRPr="006E19DF">
        <w:rPr>
          <w:rFonts w:ascii="ＭＳ Ｐ明朝" w:eastAsia="ＭＳ Ｐ明朝" w:hAnsi="ＭＳ Ｐ明朝" w:hint="eastAsia"/>
          <w:color w:val="1F497D"/>
          <w:sz w:val="18"/>
          <w:szCs w:val="18"/>
        </w:rPr>
        <w:t>に本</w:t>
      </w:r>
      <w:r w:rsidR="00986B54">
        <w:rPr>
          <w:rFonts w:ascii="ＭＳ Ｐ明朝" w:eastAsia="ＭＳ Ｐ明朝" w:hAnsi="ＭＳ Ｐ明朝" w:hint="eastAsia"/>
          <w:color w:val="1F497D"/>
          <w:sz w:val="18"/>
          <w:szCs w:val="18"/>
        </w:rPr>
        <w:t>試験</w:t>
      </w:r>
      <w:r w:rsidR="006E19DF" w:rsidRPr="006E19DF">
        <w:rPr>
          <w:rFonts w:ascii="ＭＳ Ｐ明朝" w:eastAsia="ＭＳ Ｐ明朝" w:hAnsi="ＭＳ Ｐ明朝" w:hint="eastAsia"/>
          <w:color w:val="1F497D"/>
          <w:sz w:val="18"/>
          <w:szCs w:val="18"/>
        </w:rPr>
        <w:t>の概要（</w:t>
      </w:r>
      <w:r w:rsidR="00986B54">
        <w:rPr>
          <w:rFonts w:ascii="ＭＳ Ｐ明朝" w:eastAsia="ＭＳ Ｐ明朝" w:hAnsi="ＭＳ Ｐ明朝" w:hint="eastAsia"/>
          <w:color w:val="1F497D"/>
          <w:sz w:val="18"/>
          <w:szCs w:val="18"/>
        </w:rPr>
        <w:t>試験</w:t>
      </w:r>
      <w:r w:rsidR="006E19DF" w:rsidRPr="006E19DF">
        <w:rPr>
          <w:rFonts w:ascii="ＭＳ Ｐ明朝" w:eastAsia="ＭＳ Ｐ明朝" w:hAnsi="ＭＳ Ｐ明朝" w:hint="eastAsia"/>
          <w:color w:val="1F497D"/>
          <w:sz w:val="18"/>
          <w:szCs w:val="18"/>
        </w:rPr>
        <w:t>の名称、目的、方法、実施体制、</w:t>
      </w:r>
      <w:r w:rsidR="00986B54">
        <w:rPr>
          <w:rFonts w:ascii="ＭＳ Ｐ明朝" w:eastAsia="ＭＳ Ｐ明朝" w:hAnsi="ＭＳ Ｐ明朝" w:hint="eastAsia"/>
          <w:color w:val="1F497D"/>
          <w:sz w:val="18"/>
          <w:szCs w:val="18"/>
        </w:rPr>
        <w:t>試験</w:t>
      </w:r>
      <w:r w:rsidR="006E19DF" w:rsidRPr="006E19DF">
        <w:rPr>
          <w:rFonts w:ascii="ＭＳ Ｐ明朝" w:eastAsia="ＭＳ Ｐ明朝" w:hAnsi="ＭＳ Ｐ明朝" w:hint="eastAsia"/>
          <w:color w:val="1F497D"/>
          <w:sz w:val="18"/>
          <w:szCs w:val="18"/>
        </w:rPr>
        <w:t>対象者の選定方針等）を登録</w:t>
      </w:r>
      <w:r w:rsidR="006E19DF" w:rsidRPr="0036086C">
        <w:rPr>
          <w:rFonts w:ascii="ＭＳ Ｐ明朝" w:eastAsia="ＭＳ Ｐ明朝" w:hAnsi="ＭＳ Ｐ明朝" w:hint="eastAsia"/>
          <w:color w:val="1F497D"/>
          <w:sz w:val="18"/>
          <w:szCs w:val="18"/>
        </w:rPr>
        <w:t>する</w:t>
      </w:r>
      <w:r w:rsidR="006E19DF">
        <w:rPr>
          <w:rFonts w:ascii="ＭＳ Ｐ明朝" w:eastAsia="ＭＳ Ｐ明朝" w:hAnsi="ＭＳ Ｐ明朝" w:hint="eastAsia"/>
          <w:color w:val="1F497D"/>
          <w:sz w:val="18"/>
          <w:szCs w:val="18"/>
        </w:rPr>
        <w:t>。</w:t>
      </w:r>
      <w:r w:rsidR="00986B54">
        <w:rPr>
          <w:rFonts w:ascii="ＭＳ Ｐ明朝" w:eastAsia="ＭＳ Ｐ明朝" w:hAnsi="ＭＳ Ｐ明朝" w:hint="eastAsia"/>
          <w:color w:val="1F497D"/>
          <w:sz w:val="18"/>
          <w:szCs w:val="18"/>
        </w:rPr>
        <w:t>試験</w:t>
      </w:r>
      <w:r w:rsidR="006E19DF">
        <w:rPr>
          <w:rFonts w:ascii="ＭＳ Ｐ明朝" w:eastAsia="ＭＳ Ｐ明朝" w:hAnsi="ＭＳ Ｐ明朝" w:hint="eastAsia"/>
          <w:color w:val="1F497D"/>
          <w:sz w:val="18"/>
          <w:szCs w:val="18"/>
        </w:rPr>
        <w:t>の</w:t>
      </w:r>
      <w:r w:rsidR="006E19DF" w:rsidRPr="0036086C">
        <w:rPr>
          <w:rFonts w:ascii="ＭＳ Ｐ明朝" w:eastAsia="ＭＳ Ｐ明朝" w:hAnsi="ＭＳ Ｐ明朝" w:hint="eastAsia"/>
          <w:color w:val="1F497D"/>
          <w:sz w:val="18"/>
          <w:szCs w:val="18"/>
        </w:rPr>
        <w:t>進捗に応じて適宜</w:t>
      </w:r>
      <w:r w:rsidR="006E19DF">
        <w:rPr>
          <w:rFonts w:ascii="ＭＳ Ｐ明朝" w:eastAsia="ＭＳ Ｐ明朝" w:hAnsi="ＭＳ Ｐ明朝" w:hint="eastAsia"/>
          <w:color w:val="1F497D"/>
          <w:sz w:val="18"/>
          <w:szCs w:val="18"/>
        </w:rPr>
        <w:t>更新を行い、</w:t>
      </w:r>
      <w:r w:rsidR="00986B54">
        <w:rPr>
          <w:rFonts w:ascii="ＭＳ Ｐ明朝" w:eastAsia="ＭＳ Ｐ明朝" w:hAnsi="ＭＳ Ｐ明朝" w:hint="eastAsia"/>
          <w:color w:val="1F497D"/>
          <w:sz w:val="18"/>
          <w:szCs w:val="18"/>
        </w:rPr>
        <w:t>試験</w:t>
      </w:r>
      <w:r w:rsidR="006E19DF">
        <w:rPr>
          <w:rFonts w:ascii="ＭＳ Ｐ明朝" w:eastAsia="ＭＳ Ｐ明朝" w:hAnsi="ＭＳ Ｐ明朝" w:hint="eastAsia"/>
          <w:color w:val="1F497D"/>
          <w:sz w:val="18"/>
          <w:szCs w:val="18"/>
        </w:rPr>
        <w:t>終了時には遅滞なく本</w:t>
      </w:r>
      <w:r w:rsidR="00986B54">
        <w:rPr>
          <w:rFonts w:ascii="ＭＳ Ｐ明朝" w:eastAsia="ＭＳ Ｐ明朝" w:hAnsi="ＭＳ Ｐ明朝" w:hint="eastAsia"/>
          <w:color w:val="1F497D"/>
          <w:sz w:val="18"/>
          <w:szCs w:val="18"/>
        </w:rPr>
        <w:t>試験</w:t>
      </w:r>
      <w:r w:rsidR="006E19DF">
        <w:rPr>
          <w:rFonts w:ascii="ＭＳ Ｐ明朝" w:eastAsia="ＭＳ Ｐ明朝" w:hAnsi="ＭＳ Ｐ明朝" w:hint="eastAsia"/>
          <w:color w:val="1F497D"/>
          <w:sz w:val="18"/>
          <w:szCs w:val="18"/>
        </w:rPr>
        <w:t>の結果の登録を行う</w:t>
      </w:r>
      <w:r w:rsidR="006E19DF" w:rsidRPr="0036086C">
        <w:rPr>
          <w:rFonts w:ascii="ＭＳ Ｐ明朝" w:eastAsia="ＭＳ Ｐ明朝" w:hAnsi="ＭＳ Ｐ明朝" w:hint="eastAsia"/>
          <w:color w:val="1F497D"/>
          <w:sz w:val="18"/>
          <w:szCs w:val="18"/>
        </w:rPr>
        <w:t>。</w:t>
      </w:r>
    </w:p>
    <w:p w:rsidR="00C54848" w:rsidRDefault="00C54848" w:rsidP="000159F4">
      <w:pPr>
        <w:ind w:leftChars="134" w:left="281"/>
        <w:jc w:val="left"/>
        <w:rPr>
          <w:rFonts w:ascii="ＭＳ Ｐ明朝" w:eastAsia="ＭＳ Ｐ明朝" w:hAnsi="ＭＳ Ｐ明朝"/>
          <w:color w:val="1F497D"/>
          <w:sz w:val="18"/>
          <w:szCs w:val="18"/>
        </w:rPr>
      </w:pPr>
    </w:p>
    <w:p w:rsidR="005136F5" w:rsidRPr="008C6145" w:rsidRDefault="00C54848" w:rsidP="000D4F80">
      <w:pPr>
        <w:rPr>
          <w:rFonts w:ascii="ＭＳ Ｐ明朝" w:eastAsia="ＭＳ Ｐ明朝" w:hAnsi="ＭＳ Ｐ明朝"/>
          <w:b/>
          <w:sz w:val="24"/>
        </w:rPr>
      </w:pPr>
      <w:r>
        <w:rPr>
          <w:rFonts w:ascii="ＭＳ Ｐ明朝" w:eastAsia="ＭＳ Ｐ明朝" w:hAnsi="ＭＳ Ｐ明朝" w:hint="eastAsia"/>
          <w:b/>
          <w:sz w:val="24"/>
        </w:rPr>
        <w:t>2</w:t>
      </w:r>
      <w:r w:rsidR="00A1164E">
        <w:rPr>
          <w:rFonts w:ascii="ＭＳ Ｐ明朝" w:eastAsia="ＭＳ Ｐ明朝" w:hAnsi="ＭＳ Ｐ明朝" w:hint="eastAsia"/>
          <w:b/>
          <w:sz w:val="24"/>
        </w:rPr>
        <w:t>8</w:t>
      </w:r>
      <w:r>
        <w:rPr>
          <w:rFonts w:ascii="ＭＳ Ｐ明朝" w:eastAsia="ＭＳ Ｐ明朝" w:hAnsi="ＭＳ Ｐ明朝" w:hint="eastAsia"/>
          <w:b/>
          <w:sz w:val="24"/>
        </w:rPr>
        <w:t>．参考資料・文献リスト</w:t>
      </w:r>
    </w:p>
    <w:sectPr w:rsidR="005136F5" w:rsidRPr="008C6145" w:rsidSect="00BD14CE">
      <w:headerReference w:type="default" r:id="rId13"/>
      <w:footerReference w:type="even" r:id="rId14"/>
      <w:footerReference w:type="default" r:id="rId15"/>
      <w:pgSz w:w="11906" w:h="16838"/>
      <w:pgMar w:top="895" w:right="1134" w:bottom="851" w:left="1134" w:header="435" w:footer="16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9D7" w:rsidRDefault="009769D7">
      <w:r>
        <w:separator/>
      </w:r>
    </w:p>
  </w:endnote>
  <w:endnote w:type="continuationSeparator" w:id="0">
    <w:p w:rsidR="009769D7" w:rsidRDefault="009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細明朝体">
    <w:altName w:val="ＭＳ Ｐ明朝"/>
    <w:charset w:val="80"/>
    <w:family w:val="auto"/>
    <w:pitch w:val="variable"/>
    <w:sig w:usb0="00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IGAKUV3G"/>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5EA" w:rsidRDefault="0013665B" w:rsidP="0042351E">
    <w:pPr>
      <w:pStyle w:val="a5"/>
      <w:framePr w:wrap="around" w:vAnchor="text" w:hAnchor="margin" w:xAlign="center" w:y="1"/>
      <w:rPr>
        <w:rStyle w:val="a7"/>
      </w:rPr>
    </w:pPr>
    <w:r>
      <w:rPr>
        <w:rStyle w:val="a7"/>
      </w:rPr>
      <w:fldChar w:fldCharType="begin"/>
    </w:r>
    <w:r w:rsidR="00C555EA">
      <w:rPr>
        <w:rStyle w:val="a7"/>
      </w:rPr>
      <w:instrText xml:space="preserve">PAGE  </w:instrText>
    </w:r>
    <w:r>
      <w:rPr>
        <w:rStyle w:val="a7"/>
      </w:rPr>
      <w:fldChar w:fldCharType="end"/>
    </w:r>
  </w:p>
  <w:p w:rsidR="00C555EA" w:rsidRDefault="00C555EA" w:rsidP="00015B00">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5EA" w:rsidRPr="008B7757" w:rsidRDefault="00C555EA">
    <w:pPr>
      <w:pStyle w:val="a5"/>
      <w:jc w:val="center"/>
      <w:rPr>
        <w:rFonts w:ascii="ＭＳ 明朝" w:hAnsi="ＭＳ 明朝"/>
      </w:rPr>
    </w:pPr>
    <w:r w:rsidRPr="008B7757">
      <w:rPr>
        <w:rFonts w:ascii="ＭＳ 明朝" w:hAnsi="ＭＳ 明朝" w:hint="eastAsia"/>
      </w:rPr>
      <w:t xml:space="preserve">- </w:t>
    </w:r>
    <w:r w:rsidR="0013665B" w:rsidRPr="008B7757">
      <w:rPr>
        <w:rFonts w:ascii="ＭＳ 明朝" w:hAnsi="ＭＳ 明朝"/>
      </w:rPr>
      <w:fldChar w:fldCharType="begin"/>
    </w:r>
    <w:r w:rsidRPr="008B7757">
      <w:rPr>
        <w:rFonts w:ascii="ＭＳ 明朝" w:hAnsi="ＭＳ 明朝"/>
      </w:rPr>
      <w:instrText>PAGE   \* MERGEFORMAT</w:instrText>
    </w:r>
    <w:r w:rsidR="0013665B" w:rsidRPr="008B7757">
      <w:rPr>
        <w:rFonts w:ascii="ＭＳ 明朝" w:hAnsi="ＭＳ 明朝"/>
      </w:rPr>
      <w:fldChar w:fldCharType="separate"/>
    </w:r>
    <w:r w:rsidR="005C54B0" w:rsidRPr="005C54B0">
      <w:rPr>
        <w:rFonts w:ascii="ＭＳ 明朝" w:hAnsi="ＭＳ 明朝"/>
        <w:noProof/>
        <w:lang w:val="ja-JP"/>
      </w:rPr>
      <w:t>1</w:t>
    </w:r>
    <w:r w:rsidR="0013665B" w:rsidRPr="008B7757">
      <w:rPr>
        <w:rFonts w:ascii="ＭＳ 明朝" w:hAnsi="ＭＳ 明朝"/>
      </w:rPr>
      <w:fldChar w:fldCharType="end"/>
    </w:r>
    <w:r w:rsidRPr="008B7757">
      <w:rPr>
        <w:rFonts w:ascii="ＭＳ 明朝" w:hAnsi="ＭＳ 明朝" w:hint="eastAsia"/>
      </w:rPr>
      <w:t xml:space="preserve"> -</w:t>
    </w:r>
  </w:p>
  <w:p w:rsidR="00C555EA" w:rsidRDefault="00C555EA" w:rsidP="00015B00">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9D7" w:rsidRDefault="009769D7">
      <w:r>
        <w:separator/>
      </w:r>
    </w:p>
  </w:footnote>
  <w:footnote w:type="continuationSeparator" w:id="0">
    <w:p w:rsidR="009769D7" w:rsidRDefault="00976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5EA" w:rsidRPr="00956076" w:rsidRDefault="00C555EA" w:rsidP="00606F0E">
    <w:pPr>
      <w:pStyle w:val="a8"/>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418"/>
    <w:multiLevelType w:val="hybridMultilevel"/>
    <w:tmpl w:val="C3D07B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FEB88718">
      <w:start w:val="1"/>
      <w:numFmt w:val="decimalEnclosedCircle"/>
      <w:lvlText w:val="%3"/>
      <w:lvlJc w:val="left"/>
      <w:pPr>
        <w:ind w:left="1200" w:hanging="360"/>
      </w:pPr>
      <w:rPr>
        <w:rFonts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4083D"/>
    <w:multiLevelType w:val="hybridMultilevel"/>
    <w:tmpl w:val="73AE65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E6033"/>
    <w:multiLevelType w:val="hybridMultilevel"/>
    <w:tmpl w:val="C95E9F44"/>
    <w:lvl w:ilvl="0" w:tplc="8826AB0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292B17CA"/>
    <w:multiLevelType w:val="hybridMultilevel"/>
    <w:tmpl w:val="BD281B9A"/>
    <w:lvl w:ilvl="0" w:tplc="E57EB88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E95822"/>
    <w:multiLevelType w:val="hybridMultilevel"/>
    <w:tmpl w:val="8BFCA9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C0D321F"/>
    <w:multiLevelType w:val="hybridMultilevel"/>
    <w:tmpl w:val="85743FBC"/>
    <w:lvl w:ilvl="0" w:tplc="86DC13EC">
      <w:start w:val="1"/>
      <w:numFmt w:val="decimalEnclosedCircle"/>
      <w:lvlText w:val="%1"/>
      <w:lvlJc w:val="left"/>
      <w:pPr>
        <w:ind w:left="786" w:hanging="360"/>
      </w:pPr>
      <w:rPr>
        <w:rFonts w:ascii="Segoe UI Symbol" w:hAnsi="Segoe UI Symbol" w:cs="Segoe UI Symbol" w:hint="default"/>
        <w:b w:val="0"/>
        <w:sz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EFA5DDC"/>
    <w:multiLevelType w:val="hybridMultilevel"/>
    <w:tmpl w:val="AA66A590"/>
    <w:lvl w:ilvl="0" w:tplc="9A2617F6">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7" w15:restartNumberingAfterBreak="0">
    <w:nsid w:val="49050ED3"/>
    <w:multiLevelType w:val="hybridMultilevel"/>
    <w:tmpl w:val="C11E235A"/>
    <w:lvl w:ilvl="0" w:tplc="5412A9D4">
      <w:start w:val="1"/>
      <w:numFmt w:val="decimalEnclosedCircle"/>
      <w:lvlText w:val="%1"/>
      <w:lvlJc w:val="left"/>
      <w:pPr>
        <w:ind w:left="786" w:hanging="360"/>
      </w:pPr>
      <w:rPr>
        <w:rFonts w:ascii="Segoe UI Symbol" w:hAnsi="Segoe UI Symbol" w:cs="Segoe UI Symbol"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513A6A75"/>
    <w:multiLevelType w:val="hybridMultilevel"/>
    <w:tmpl w:val="919C8820"/>
    <w:lvl w:ilvl="0" w:tplc="887C77D2">
      <w:start w:val="1"/>
      <w:numFmt w:val="decimalEnclosedCircle"/>
      <w:lvlText w:val="%1"/>
      <w:lvlJc w:val="left"/>
      <w:pPr>
        <w:ind w:left="540" w:hanging="360"/>
      </w:pPr>
      <w:rPr>
        <w:rFonts w:ascii="Segoe UI Symbol" w:eastAsia="ＭＳ Ｐ明朝" w:hAnsi="Segoe UI Symbol" w:cs="Segoe UI Symbol" w:hint="default"/>
        <w:color w:val="1F497D"/>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55880193"/>
    <w:multiLevelType w:val="hybridMultilevel"/>
    <w:tmpl w:val="496AC508"/>
    <w:lvl w:ilvl="0" w:tplc="FFFFFFFF">
      <w:numFmt w:val="bullet"/>
      <w:lvlText w:val="◆"/>
      <w:lvlJc w:val="left"/>
      <w:pPr>
        <w:tabs>
          <w:tab w:val="num" w:pos="360"/>
        </w:tabs>
        <w:ind w:left="360" w:hanging="360"/>
      </w:pPr>
      <w:rPr>
        <w:rFonts w:ascii="ＭＳ Ｐ明朝" w:eastAsia="ＭＳ Ｐ明朝" w:hAnsi="ＭＳ Ｐ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82D0F76"/>
    <w:multiLevelType w:val="hybridMultilevel"/>
    <w:tmpl w:val="9E20C2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10"/>
  </w:num>
  <w:num w:numId="4">
    <w:abstractNumId w:val="1"/>
  </w:num>
  <w:num w:numId="5">
    <w:abstractNumId w:val="0"/>
  </w:num>
  <w:num w:numId="6">
    <w:abstractNumId w:val="4"/>
  </w:num>
  <w:num w:numId="7">
    <w:abstractNumId w:val="5"/>
  </w:num>
  <w:num w:numId="8">
    <w:abstractNumId w:val="7"/>
  </w:num>
  <w:num w:numId="9">
    <w:abstractNumId w:val="8"/>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C7"/>
    <w:rsid w:val="00000632"/>
    <w:rsid w:val="00001B27"/>
    <w:rsid w:val="00003438"/>
    <w:rsid w:val="000056FD"/>
    <w:rsid w:val="00005763"/>
    <w:rsid w:val="0001003A"/>
    <w:rsid w:val="00013B44"/>
    <w:rsid w:val="000159F4"/>
    <w:rsid w:val="00015B00"/>
    <w:rsid w:val="00015F81"/>
    <w:rsid w:val="0001632E"/>
    <w:rsid w:val="000172D2"/>
    <w:rsid w:val="00021E21"/>
    <w:rsid w:val="00025CB0"/>
    <w:rsid w:val="00027F46"/>
    <w:rsid w:val="0003553E"/>
    <w:rsid w:val="000366AB"/>
    <w:rsid w:val="00042F4F"/>
    <w:rsid w:val="00042F7D"/>
    <w:rsid w:val="00062C31"/>
    <w:rsid w:val="00062DB7"/>
    <w:rsid w:val="000633B4"/>
    <w:rsid w:val="00065FE0"/>
    <w:rsid w:val="00066A35"/>
    <w:rsid w:val="0007080A"/>
    <w:rsid w:val="00075A7F"/>
    <w:rsid w:val="000765DB"/>
    <w:rsid w:val="000852EE"/>
    <w:rsid w:val="00086B69"/>
    <w:rsid w:val="000923B8"/>
    <w:rsid w:val="00093D75"/>
    <w:rsid w:val="00096707"/>
    <w:rsid w:val="00096ECD"/>
    <w:rsid w:val="000979D0"/>
    <w:rsid w:val="00097E17"/>
    <w:rsid w:val="00097E54"/>
    <w:rsid w:val="000A05BB"/>
    <w:rsid w:val="000A5196"/>
    <w:rsid w:val="000A5AF8"/>
    <w:rsid w:val="000A7569"/>
    <w:rsid w:val="000B4017"/>
    <w:rsid w:val="000B47C8"/>
    <w:rsid w:val="000C1705"/>
    <w:rsid w:val="000C3D69"/>
    <w:rsid w:val="000C5DED"/>
    <w:rsid w:val="000C5F98"/>
    <w:rsid w:val="000D4F80"/>
    <w:rsid w:val="000D57C0"/>
    <w:rsid w:val="000D7062"/>
    <w:rsid w:val="000E4C68"/>
    <w:rsid w:val="000E4E0D"/>
    <w:rsid w:val="000E53DE"/>
    <w:rsid w:val="000F15D8"/>
    <w:rsid w:val="00101C47"/>
    <w:rsid w:val="00115DDF"/>
    <w:rsid w:val="0012060E"/>
    <w:rsid w:val="00122959"/>
    <w:rsid w:val="00122E3A"/>
    <w:rsid w:val="00122FED"/>
    <w:rsid w:val="00123EDF"/>
    <w:rsid w:val="0012461F"/>
    <w:rsid w:val="00124FAA"/>
    <w:rsid w:val="0012579B"/>
    <w:rsid w:val="0013665B"/>
    <w:rsid w:val="00136846"/>
    <w:rsid w:val="001412A2"/>
    <w:rsid w:val="001457D7"/>
    <w:rsid w:val="00146F8E"/>
    <w:rsid w:val="001561DA"/>
    <w:rsid w:val="00156BD3"/>
    <w:rsid w:val="00162A30"/>
    <w:rsid w:val="00162FCB"/>
    <w:rsid w:val="0016325C"/>
    <w:rsid w:val="00175D5E"/>
    <w:rsid w:val="00177CC3"/>
    <w:rsid w:val="00180B96"/>
    <w:rsid w:val="00180DD0"/>
    <w:rsid w:val="00182251"/>
    <w:rsid w:val="00183B0F"/>
    <w:rsid w:val="001844F4"/>
    <w:rsid w:val="00190C80"/>
    <w:rsid w:val="001913F6"/>
    <w:rsid w:val="00193DF9"/>
    <w:rsid w:val="00196D92"/>
    <w:rsid w:val="00196DAE"/>
    <w:rsid w:val="00197EFF"/>
    <w:rsid w:val="001B0296"/>
    <w:rsid w:val="001B0B0A"/>
    <w:rsid w:val="001B5A70"/>
    <w:rsid w:val="001C10E9"/>
    <w:rsid w:val="001C350F"/>
    <w:rsid w:val="001C3A03"/>
    <w:rsid w:val="001C6FA2"/>
    <w:rsid w:val="001D11C8"/>
    <w:rsid w:val="001D7381"/>
    <w:rsid w:val="001E14EF"/>
    <w:rsid w:val="001E1DEB"/>
    <w:rsid w:val="001E6BD6"/>
    <w:rsid w:val="001F23F7"/>
    <w:rsid w:val="001F5BCB"/>
    <w:rsid w:val="00200027"/>
    <w:rsid w:val="00200C14"/>
    <w:rsid w:val="00204CD0"/>
    <w:rsid w:val="00214E92"/>
    <w:rsid w:val="002153D8"/>
    <w:rsid w:val="00215DE6"/>
    <w:rsid w:val="00223499"/>
    <w:rsid w:val="00230079"/>
    <w:rsid w:val="002378E0"/>
    <w:rsid w:val="00241B5E"/>
    <w:rsid w:val="00245DB1"/>
    <w:rsid w:val="002504B3"/>
    <w:rsid w:val="002533B1"/>
    <w:rsid w:val="00255A74"/>
    <w:rsid w:val="0026087D"/>
    <w:rsid w:val="00261DAB"/>
    <w:rsid w:val="00261F60"/>
    <w:rsid w:val="002624D5"/>
    <w:rsid w:val="00262AF1"/>
    <w:rsid w:val="00270296"/>
    <w:rsid w:val="00270EE2"/>
    <w:rsid w:val="00280E64"/>
    <w:rsid w:val="00281FE5"/>
    <w:rsid w:val="00284D08"/>
    <w:rsid w:val="0028505E"/>
    <w:rsid w:val="00290F75"/>
    <w:rsid w:val="00291B9F"/>
    <w:rsid w:val="002927BB"/>
    <w:rsid w:val="00295EF3"/>
    <w:rsid w:val="0029733A"/>
    <w:rsid w:val="002A2D9C"/>
    <w:rsid w:val="002A4533"/>
    <w:rsid w:val="002A6085"/>
    <w:rsid w:val="002C0330"/>
    <w:rsid w:val="002C5A9A"/>
    <w:rsid w:val="002C5C66"/>
    <w:rsid w:val="002D2730"/>
    <w:rsid w:val="002D73D5"/>
    <w:rsid w:val="002E301C"/>
    <w:rsid w:val="002E3835"/>
    <w:rsid w:val="002E403A"/>
    <w:rsid w:val="002E41CA"/>
    <w:rsid w:val="002F01D5"/>
    <w:rsid w:val="002F173E"/>
    <w:rsid w:val="0030026D"/>
    <w:rsid w:val="00316AB0"/>
    <w:rsid w:val="003178BF"/>
    <w:rsid w:val="00320A12"/>
    <w:rsid w:val="0032496F"/>
    <w:rsid w:val="00324C7C"/>
    <w:rsid w:val="003346C1"/>
    <w:rsid w:val="00340428"/>
    <w:rsid w:val="0034201D"/>
    <w:rsid w:val="00350878"/>
    <w:rsid w:val="003578B8"/>
    <w:rsid w:val="00357AD8"/>
    <w:rsid w:val="0036086C"/>
    <w:rsid w:val="00364109"/>
    <w:rsid w:val="00365F84"/>
    <w:rsid w:val="00370930"/>
    <w:rsid w:val="003752AA"/>
    <w:rsid w:val="00380BFB"/>
    <w:rsid w:val="00382E08"/>
    <w:rsid w:val="0038540A"/>
    <w:rsid w:val="003939E4"/>
    <w:rsid w:val="003A19C0"/>
    <w:rsid w:val="003A349E"/>
    <w:rsid w:val="003A5B42"/>
    <w:rsid w:val="003A7FA3"/>
    <w:rsid w:val="003B00EB"/>
    <w:rsid w:val="003B5631"/>
    <w:rsid w:val="003B7A80"/>
    <w:rsid w:val="003C3E11"/>
    <w:rsid w:val="003C3FA2"/>
    <w:rsid w:val="003C7D36"/>
    <w:rsid w:val="003D0EDA"/>
    <w:rsid w:val="003D4817"/>
    <w:rsid w:val="003D5A47"/>
    <w:rsid w:val="003D7B8C"/>
    <w:rsid w:val="003E044E"/>
    <w:rsid w:val="003E2DBC"/>
    <w:rsid w:val="003E32A6"/>
    <w:rsid w:val="003E7954"/>
    <w:rsid w:val="003F0900"/>
    <w:rsid w:val="00401DB1"/>
    <w:rsid w:val="00402333"/>
    <w:rsid w:val="00403FBC"/>
    <w:rsid w:val="00404C0F"/>
    <w:rsid w:val="004053A7"/>
    <w:rsid w:val="0040724F"/>
    <w:rsid w:val="00407746"/>
    <w:rsid w:val="0041068E"/>
    <w:rsid w:val="00411065"/>
    <w:rsid w:val="00412C38"/>
    <w:rsid w:val="0041776A"/>
    <w:rsid w:val="0042351E"/>
    <w:rsid w:val="00427477"/>
    <w:rsid w:val="0043217A"/>
    <w:rsid w:val="004322C9"/>
    <w:rsid w:val="00446FBA"/>
    <w:rsid w:val="00447D6A"/>
    <w:rsid w:val="004511F2"/>
    <w:rsid w:val="004512C7"/>
    <w:rsid w:val="004539AB"/>
    <w:rsid w:val="00453C9A"/>
    <w:rsid w:val="00461043"/>
    <w:rsid w:val="00461A71"/>
    <w:rsid w:val="00464A8E"/>
    <w:rsid w:val="0047186F"/>
    <w:rsid w:val="0047454D"/>
    <w:rsid w:val="0047685E"/>
    <w:rsid w:val="00483D50"/>
    <w:rsid w:val="00486888"/>
    <w:rsid w:val="00490022"/>
    <w:rsid w:val="00490F59"/>
    <w:rsid w:val="00491FF9"/>
    <w:rsid w:val="004A5FA8"/>
    <w:rsid w:val="004B06A1"/>
    <w:rsid w:val="004B0B9B"/>
    <w:rsid w:val="004B5D43"/>
    <w:rsid w:val="004C2D58"/>
    <w:rsid w:val="004C5278"/>
    <w:rsid w:val="004C619F"/>
    <w:rsid w:val="004D089E"/>
    <w:rsid w:val="004D2858"/>
    <w:rsid w:val="004D2D30"/>
    <w:rsid w:val="004D4B16"/>
    <w:rsid w:val="004D5033"/>
    <w:rsid w:val="004E05C9"/>
    <w:rsid w:val="004F363A"/>
    <w:rsid w:val="004F413C"/>
    <w:rsid w:val="004F5729"/>
    <w:rsid w:val="004F6B1B"/>
    <w:rsid w:val="004F70B3"/>
    <w:rsid w:val="005008B7"/>
    <w:rsid w:val="005023BE"/>
    <w:rsid w:val="00503729"/>
    <w:rsid w:val="00503FF9"/>
    <w:rsid w:val="005051F7"/>
    <w:rsid w:val="00507321"/>
    <w:rsid w:val="005136F5"/>
    <w:rsid w:val="00515D7F"/>
    <w:rsid w:val="0052150E"/>
    <w:rsid w:val="0052433E"/>
    <w:rsid w:val="005276EF"/>
    <w:rsid w:val="00527FF6"/>
    <w:rsid w:val="005336E3"/>
    <w:rsid w:val="00534C89"/>
    <w:rsid w:val="00544896"/>
    <w:rsid w:val="00544987"/>
    <w:rsid w:val="0055044B"/>
    <w:rsid w:val="00552470"/>
    <w:rsid w:val="0055371D"/>
    <w:rsid w:val="00563E25"/>
    <w:rsid w:val="00564894"/>
    <w:rsid w:val="00565378"/>
    <w:rsid w:val="00570F69"/>
    <w:rsid w:val="00576480"/>
    <w:rsid w:val="0058012E"/>
    <w:rsid w:val="00580AF4"/>
    <w:rsid w:val="00582229"/>
    <w:rsid w:val="00582712"/>
    <w:rsid w:val="00582E24"/>
    <w:rsid w:val="005839EC"/>
    <w:rsid w:val="00583B3D"/>
    <w:rsid w:val="00586E69"/>
    <w:rsid w:val="00591474"/>
    <w:rsid w:val="005963F3"/>
    <w:rsid w:val="005A3C9A"/>
    <w:rsid w:val="005A520E"/>
    <w:rsid w:val="005A5716"/>
    <w:rsid w:val="005A7B3C"/>
    <w:rsid w:val="005A7CFB"/>
    <w:rsid w:val="005B0294"/>
    <w:rsid w:val="005B03BA"/>
    <w:rsid w:val="005B0916"/>
    <w:rsid w:val="005B4158"/>
    <w:rsid w:val="005B52AD"/>
    <w:rsid w:val="005B5532"/>
    <w:rsid w:val="005B7498"/>
    <w:rsid w:val="005B7739"/>
    <w:rsid w:val="005B7912"/>
    <w:rsid w:val="005C0511"/>
    <w:rsid w:val="005C33C5"/>
    <w:rsid w:val="005C54B0"/>
    <w:rsid w:val="005D38D5"/>
    <w:rsid w:val="005D5AE4"/>
    <w:rsid w:val="005E73E8"/>
    <w:rsid w:val="005F300B"/>
    <w:rsid w:val="005F6391"/>
    <w:rsid w:val="005F733D"/>
    <w:rsid w:val="006041E5"/>
    <w:rsid w:val="00606F0E"/>
    <w:rsid w:val="006079C8"/>
    <w:rsid w:val="00610E08"/>
    <w:rsid w:val="00631A8B"/>
    <w:rsid w:val="00631C9D"/>
    <w:rsid w:val="00632C01"/>
    <w:rsid w:val="006330EB"/>
    <w:rsid w:val="00633D65"/>
    <w:rsid w:val="00636725"/>
    <w:rsid w:val="00643886"/>
    <w:rsid w:val="00653036"/>
    <w:rsid w:val="00653D66"/>
    <w:rsid w:val="00660BAB"/>
    <w:rsid w:val="00664375"/>
    <w:rsid w:val="006677FA"/>
    <w:rsid w:val="0067081E"/>
    <w:rsid w:val="00673276"/>
    <w:rsid w:val="00673DD2"/>
    <w:rsid w:val="00674F92"/>
    <w:rsid w:val="00676FA4"/>
    <w:rsid w:val="00683101"/>
    <w:rsid w:val="00685FF8"/>
    <w:rsid w:val="00693AD2"/>
    <w:rsid w:val="00695BB7"/>
    <w:rsid w:val="006A73EA"/>
    <w:rsid w:val="006A7E2E"/>
    <w:rsid w:val="006B3BD4"/>
    <w:rsid w:val="006B3BE7"/>
    <w:rsid w:val="006C43B5"/>
    <w:rsid w:val="006C7419"/>
    <w:rsid w:val="006C7573"/>
    <w:rsid w:val="006C7A0E"/>
    <w:rsid w:val="006D1907"/>
    <w:rsid w:val="006D76C0"/>
    <w:rsid w:val="006E0CCC"/>
    <w:rsid w:val="006E19DF"/>
    <w:rsid w:val="006E36ED"/>
    <w:rsid w:val="006E3B7F"/>
    <w:rsid w:val="006E49D1"/>
    <w:rsid w:val="006E4EB3"/>
    <w:rsid w:val="006E7F97"/>
    <w:rsid w:val="006F1319"/>
    <w:rsid w:val="006F52C4"/>
    <w:rsid w:val="00702929"/>
    <w:rsid w:val="007042E2"/>
    <w:rsid w:val="00704508"/>
    <w:rsid w:val="00704D17"/>
    <w:rsid w:val="00705B56"/>
    <w:rsid w:val="00706880"/>
    <w:rsid w:val="00715C5C"/>
    <w:rsid w:val="00715FEB"/>
    <w:rsid w:val="007236EC"/>
    <w:rsid w:val="00733837"/>
    <w:rsid w:val="00737986"/>
    <w:rsid w:val="00737CAB"/>
    <w:rsid w:val="00740E01"/>
    <w:rsid w:val="00744A0F"/>
    <w:rsid w:val="00746060"/>
    <w:rsid w:val="00751AEF"/>
    <w:rsid w:val="00753A45"/>
    <w:rsid w:val="007544E5"/>
    <w:rsid w:val="0075471A"/>
    <w:rsid w:val="00754B76"/>
    <w:rsid w:val="00756C2F"/>
    <w:rsid w:val="0076084B"/>
    <w:rsid w:val="00765F4A"/>
    <w:rsid w:val="00782A51"/>
    <w:rsid w:val="00784DF5"/>
    <w:rsid w:val="0079057A"/>
    <w:rsid w:val="00791B0F"/>
    <w:rsid w:val="00793F67"/>
    <w:rsid w:val="00797196"/>
    <w:rsid w:val="007A019C"/>
    <w:rsid w:val="007A1DF0"/>
    <w:rsid w:val="007B6F54"/>
    <w:rsid w:val="007C0954"/>
    <w:rsid w:val="007C0AEA"/>
    <w:rsid w:val="007C1996"/>
    <w:rsid w:val="007C6FF3"/>
    <w:rsid w:val="007C7A53"/>
    <w:rsid w:val="007C7D1B"/>
    <w:rsid w:val="007D1967"/>
    <w:rsid w:val="007D336C"/>
    <w:rsid w:val="007E2D48"/>
    <w:rsid w:val="007E2EEA"/>
    <w:rsid w:val="007E6451"/>
    <w:rsid w:val="007F4962"/>
    <w:rsid w:val="007F6508"/>
    <w:rsid w:val="007F7DB9"/>
    <w:rsid w:val="0080287E"/>
    <w:rsid w:val="00802D4F"/>
    <w:rsid w:val="00804C29"/>
    <w:rsid w:val="008061E5"/>
    <w:rsid w:val="00806FA4"/>
    <w:rsid w:val="008108E1"/>
    <w:rsid w:val="008220BB"/>
    <w:rsid w:val="00824335"/>
    <w:rsid w:val="008264BC"/>
    <w:rsid w:val="00834089"/>
    <w:rsid w:val="00834D41"/>
    <w:rsid w:val="00835C73"/>
    <w:rsid w:val="00837365"/>
    <w:rsid w:val="00844083"/>
    <w:rsid w:val="00847C9D"/>
    <w:rsid w:val="00857794"/>
    <w:rsid w:val="00857B3C"/>
    <w:rsid w:val="008621D9"/>
    <w:rsid w:val="00870D23"/>
    <w:rsid w:val="008759CA"/>
    <w:rsid w:val="008808E9"/>
    <w:rsid w:val="00880B58"/>
    <w:rsid w:val="00881B74"/>
    <w:rsid w:val="00883E8C"/>
    <w:rsid w:val="00896058"/>
    <w:rsid w:val="00897B40"/>
    <w:rsid w:val="008A0DE0"/>
    <w:rsid w:val="008A4365"/>
    <w:rsid w:val="008A5678"/>
    <w:rsid w:val="008B170A"/>
    <w:rsid w:val="008B362A"/>
    <w:rsid w:val="008B4FC9"/>
    <w:rsid w:val="008B56F1"/>
    <w:rsid w:val="008B5DF2"/>
    <w:rsid w:val="008B6739"/>
    <w:rsid w:val="008B702F"/>
    <w:rsid w:val="008B7757"/>
    <w:rsid w:val="008C0692"/>
    <w:rsid w:val="008C0F99"/>
    <w:rsid w:val="008C22FE"/>
    <w:rsid w:val="008C2563"/>
    <w:rsid w:val="008C45CA"/>
    <w:rsid w:val="008C6145"/>
    <w:rsid w:val="008D4C6C"/>
    <w:rsid w:val="008D5707"/>
    <w:rsid w:val="008D74F3"/>
    <w:rsid w:val="008E0446"/>
    <w:rsid w:val="008E0D8F"/>
    <w:rsid w:val="008E4593"/>
    <w:rsid w:val="008F12B1"/>
    <w:rsid w:val="008F5275"/>
    <w:rsid w:val="00900712"/>
    <w:rsid w:val="0090225C"/>
    <w:rsid w:val="00905783"/>
    <w:rsid w:val="00906D4A"/>
    <w:rsid w:val="009103CB"/>
    <w:rsid w:val="00912567"/>
    <w:rsid w:val="0091285D"/>
    <w:rsid w:val="00916FFE"/>
    <w:rsid w:val="00922621"/>
    <w:rsid w:val="00925DED"/>
    <w:rsid w:val="009307D2"/>
    <w:rsid w:val="00931DFB"/>
    <w:rsid w:val="00933FFE"/>
    <w:rsid w:val="00937FE2"/>
    <w:rsid w:val="00940049"/>
    <w:rsid w:val="00950003"/>
    <w:rsid w:val="00952227"/>
    <w:rsid w:val="00954D32"/>
    <w:rsid w:val="00956076"/>
    <w:rsid w:val="00961C8B"/>
    <w:rsid w:val="00965E32"/>
    <w:rsid w:val="00966A89"/>
    <w:rsid w:val="00970703"/>
    <w:rsid w:val="00974643"/>
    <w:rsid w:val="0097570A"/>
    <w:rsid w:val="00975C6A"/>
    <w:rsid w:val="009769D7"/>
    <w:rsid w:val="009814D7"/>
    <w:rsid w:val="0098318C"/>
    <w:rsid w:val="0098546E"/>
    <w:rsid w:val="00986B54"/>
    <w:rsid w:val="00996946"/>
    <w:rsid w:val="00996DCA"/>
    <w:rsid w:val="009971E8"/>
    <w:rsid w:val="009A306A"/>
    <w:rsid w:val="009A37E4"/>
    <w:rsid w:val="009A69F4"/>
    <w:rsid w:val="009A73F8"/>
    <w:rsid w:val="009B61BE"/>
    <w:rsid w:val="009C14A0"/>
    <w:rsid w:val="009C4B47"/>
    <w:rsid w:val="009C7077"/>
    <w:rsid w:val="009D3240"/>
    <w:rsid w:val="009D3F7F"/>
    <w:rsid w:val="009D46A0"/>
    <w:rsid w:val="009D58AD"/>
    <w:rsid w:val="009D78FA"/>
    <w:rsid w:val="009E3598"/>
    <w:rsid w:val="009E4664"/>
    <w:rsid w:val="009E66C3"/>
    <w:rsid w:val="009F0640"/>
    <w:rsid w:val="009F230D"/>
    <w:rsid w:val="009F2885"/>
    <w:rsid w:val="009F6369"/>
    <w:rsid w:val="009F6769"/>
    <w:rsid w:val="00A0273B"/>
    <w:rsid w:val="00A05C52"/>
    <w:rsid w:val="00A05E27"/>
    <w:rsid w:val="00A1164E"/>
    <w:rsid w:val="00A1422A"/>
    <w:rsid w:val="00A17CE1"/>
    <w:rsid w:val="00A2039D"/>
    <w:rsid w:val="00A20ADB"/>
    <w:rsid w:val="00A233C9"/>
    <w:rsid w:val="00A2632A"/>
    <w:rsid w:val="00A3632F"/>
    <w:rsid w:val="00A36872"/>
    <w:rsid w:val="00A41D70"/>
    <w:rsid w:val="00A42767"/>
    <w:rsid w:val="00A46F0E"/>
    <w:rsid w:val="00A5260F"/>
    <w:rsid w:val="00A55287"/>
    <w:rsid w:val="00A55FC4"/>
    <w:rsid w:val="00A56A04"/>
    <w:rsid w:val="00A63DED"/>
    <w:rsid w:val="00A65250"/>
    <w:rsid w:val="00A66FE4"/>
    <w:rsid w:val="00A70C9E"/>
    <w:rsid w:val="00A729FD"/>
    <w:rsid w:val="00A80CDB"/>
    <w:rsid w:val="00A84FB8"/>
    <w:rsid w:val="00A94BA0"/>
    <w:rsid w:val="00A95464"/>
    <w:rsid w:val="00A978DE"/>
    <w:rsid w:val="00A97A89"/>
    <w:rsid w:val="00A97ABC"/>
    <w:rsid w:val="00AA5AA6"/>
    <w:rsid w:val="00AA5B23"/>
    <w:rsid w:val="00AB072F"/>
    <w:rsid w:val="00AB3702"/>
    <w:rsid w:val="00AC1972"/>
    <w:rsid w:val="00AC45B2"/>
    <w:rsid w:val="00AC4703"/>
    <w:rsid w:val="00AD32FA"/>
    <w:rsid w:val="00AD68ED"/>
    <w:rsid w:val="00AD6DEE"/>
    <w:rsid w:val="00AE086E"/>
    <w:rsid w:val="00AE0F12"/>
    <w:rsid w:val="00AE42F1"/>
    <w:rsid w:val="00AE4737"/>
    <w:rsid w:val="00AE54FE"/>
    <w:rsid w:val="00AE5653"/>
    <w:rsid w:val="00AE649C"/>
    <w:rsid w:val="00AE7833"/>
    <w:rsid w:val="00AF0DD6"/>
    <w:rsid w:val="00AF4B14"/>
    <w:rsid w:val="00AF4F3E"/>
    <w:rsid w:val="00B07AAB"/>
    <w:rsid w:val="00B10F78"/>
    <w:rsid w:val="00B16852"/>
    <w:rsid w:val="00B22253"/>
    <w:rsid w:val="00B31D33"/>
    <w:rsid w:val="00B3391F"/>
    <w:rsid w:val="00B340B4"/>
    <w:rsid w:val="00B35195"/>
    <w:rsid w:val="00B35EBD"/>
    <w:rsid w:val="00B42C06"/>
    <w:rsid w:val="00B53F50"/>
    <w:rsid w:val="00B5463C"/>
    <w:rsid w:val="00B55194"/>
    <w:rsid w:val="00B56C9E"/>
    <w:rsid w:val="00B57DD2"/>
    <w:rsid w:val="00B624CE"/>
    <w:rsid w:val="00B62B2F"/>
    <w:rsid w:val="00B66EE3"/>
    <w:rsid w:val="00B67F5A"/>
    <w:rsid w:val="00B736F7"/>
    <w:rsid w:val="00B8164C"/>
    <w:rsid w:val="00B859E5"/>
    <w:rsid w:val="00B9118D"/>
    <w:rsid w:val="00B91600"/>
    <w:rsid w:val="00BA437D"/>
    <w:rsid w:val="00BA747D"/>
    <w:rsid w:val="00BB0E88"/>
    <w:rsid w:val="00BB6D19"/>
    <w:rsid w:val="00BC0EDE"/>
    <w:rsid w:val="00BC2279"/>
    <w:rsid w:val="00BC3A85"/>
    <w:rsid w:val="00BD1207"/>
    <w:rsid w:val="00BD14CE"/>
    <w:rsid w:val="00BD14FC"/>
    <w:rsid w:val="00BD293D"/>
    <w:rsid w:val="00BD4284"/>
    <w:rsid w:val="00BD42F3"/>
    <w:rsid w:val="00BE32EC"/>
    <w:rsid w:val="00BE4718"/>
    <w:rsid w:val="00BF01AF"/>
    <w:rsid w:val="00BF4EBB"/>
    <w:rsid w:val="00C11528"/>
    <w:rsid w:val="00C1557F"/>
    <w:rsid w:val="00C17539"/>
    <w:rsid w:val="00C27298"/>
    <w:rsid w:val="00C34A92"/>
    <w:rsid w:val="00C424DA"/>
    <w:rsid w:val="00C44C64"/>
    <w:rsid w:val="00C44FD9"/>
    <w:rsid w:val="00C468B8"/>
    <w:rsid w:val="00C47D5A"/>
    <w:rsid w:val="00C54848"/>
    <w:rsid w:val="00C549A3"/>
    <w:rsid w:val="00C55446"/>
    <w:rsid w:val="00C555EA"/>
    <w:rsid w:val="00C570F6"/>
    <w:rsid w:val="00C624E1"/>
    <w:rsid w:val="00C66445"/>
    <w:rsid w:val="00C7766D"/>
    <w:rsid w:val="00C77A47"/>
    <w:rsid w:val="00C8199A"/>
    <w:rsid w:val="00C86171"/>
    <w:rsid w:val="00C9064A"/>
    <w:rsid w:val="00C92C69"/>
    <w:rsid w:val="00C931C3"/>
    <w:rsid w:val="00C93285"/>
    <w:rsid w:val="00C93F96"/>
    <w:rsid w:val="00C95F5C"/>
    <w:rsid w:val="00CA5B17"/>
    <w:rsid w:val="00CA6083"/>
    <w:rsid w:val="00CB002C"/>
    <w:rsid w:val="00CB0C55"/>
    <w:rsid w:val="00CB505F"/>
    <w:rsid w:val="00CB693E"/>
    <w:rsid w:val="00CB75FA"/>
    <w:rsid w:val="00CB7F05"/>
    <w:rsid w:val="00CC33E5"/>
    <w:rsid w:val="00CC38CA"/>
    <w:rsid w:val="00CC781C"/>
    <w:rsid w:val="00CD17B9"/>
    <w:rsid w:val="00CD369C"/>
    <w:rsid w:val="00CD6EAE"/>
    <w:rsid w:val="00CE4835"/>
    <w:rsid w:val="00CE531F"/>
    <w:rsid w:val="00CE5D59"/>
    <w:rsid w:val="00CE7AC0"/>
    <w:rsid w:val="00CF3DB3"/>
    <w:rsid w:val="00CF4AD0"/>
    <w:rsid w:val="00CF5F29"/>
    <w:rsid w:val="00D003A5"/>
    <w:rsid w:val="00D03008"/>
    <w:rsid w:val="00D0328F"/>
    <w:rsid w:val="00D069D9"/>
    <w:rsid w:val="00D07676"/>
    <w:rsid w:val="00D10368"/>
    <w:rsid w:val="00D1041D"/>
    <w:rsid w:val="00D10C24"/>
    <w:rsid w:val="00D1534E"/>
    <w:rsid w:val="00D20950"/>
    <w:rsid w:val="00D209C3"/>
    <w:rsid w:val="00D22A06"/>
    <w:rsid w:val="00D27A4E"/>
    <w:rsid w:val="00D31AFC"/>
    <w:rsid w:val="00D452E8"/>
    <w:rsid w:val="00D51D21"/>
    <w:rsid w:val="00D52251"/>
    <w:rsid w:val="00D53A82"/>
    <w:rsid w:val="00D56272"/>
    <w:rsid w:val="00D60BB0"/>
    <w:rsid w:val="00D649BD"/>
    <w:rsid w:val="00D64E6E"/>
    <w:rsid w:val="00D70D6A"/>
    <w:rsid w:val="00D766FF"/>
    <w:rsid w:val="00D77440"/>
    <w:rsid w:val="00D778AE"/>
    <w:rsid w:val="00D83E68"/>
    <w:rsid w:val="00D9210D"/>
    <w:rsid w:val="00D960BA"/>
    <w:rsid w:val="00DA0A0D"/>
    <w:rsid w:val="00DA0A54"/>
    <w:rsid w:val="00DA3A61"/>
    <w:rsid w:val="00DA4B67"/>
    <w:rsid w:val="00DA4E56"/>
    <w:rsid w:val="00DA59CE"/>
    <w:rsid w:val="00DA7701"/>
    <w:rsid w:val="00DA7AA8"/>
    <w:rsid w:val="00DA7D2B"/>
    <w:rsid w:val="00DC16BC"/>
    <w:rsid w:val="00DC5360"/>
    <w:rsid w:val="00DC68A6"/>
    <w:rsid w:val="00DC76C4"/>
    <w:rsid w:val="00DD0B92"/>
    <w:rsid w:val="00DD2DEA"/>
    <w:rsid w:val="00DD3E27"/>
    <w:rsid w:val="00DD4699"/>
    <w:rsid w:val="00DE5CDE"/>
    <w:rsid w:val="00DF102D"/>
    <w:rsid w:val="00DF11D5"/>
    <w:rsid w:val="00DF278D"/>
    <w:rsid w:val="00DF5BDB"/>
    <w:rsid w:val="00E02BCC"/>
    <w:rsid w:val="00E03021"/>
    <w:rsid w:val="00E05518"/>
    <w:rsid w:val="00E05CCF"/>
    <w:rsid w:val="00E07680"/>
    <w:rsid w:val="00E116DE"/>
    <w:rsid w:val="00E120A7"/>
    <w:rsid w:val="00E14B29"/>
    <w:rsid w:val="00E20DDE"/>
    <w:rsid w:val="00E22DA4"/>
    <w:rsid w:val="00E23CB2"/>
    <w:rsid w:val="00E25B84"/>
    <w:rsid w:val="00E31AA7"/>
    <w:rsid w:val="00E32A32"/>
    <w:rsid w:val="00E36790"/>
    <w:rsid w:val="00E36CAC"/>
    <w:rsid w:val="00E421F8"/>
    <w:rsid w:val="00E434CF"/>
    <w:rsid w:val="00E500CE"/>
    <w:rsid w:val="00E600E3"/>
    <w:rsid w:val="00E7061B"/>
    <w:rsid w:val="00E74586"/>
    <w:rsid w:val="00E76C4F"/>
    <w:rsid w:val="00E76CF0"/>
    <w:rsid w:val="00E76D7B"/>
    <w:rsid w:val="00E770F5"/>
    <w:rsid w:val="00E807CF"/>
    <w:rsid w:val="00E823E9"/>
    <w:rsid w:val="00E83CBB"/>
    <w:rsid w:val="00E85163"/>
    <w:rsid w:val="00E87B9D"/>
    <w:rsid w:val="00E92006"/>
    <w:rsid w:val="00E93467"/>
    <w:rsid w:val="00E9555A"/>
    <w:rsid w:val="00E9726E"/>
    <w:rsid w:val="00EA42DB"/>
    <w:rsid w:val="00EA7421"/>
    <w:rsid w:val="00EB45A7"/>
    <w:rsid w:val="00EC3651"/>
    <w:rsid w:val="00ED46BD"/>
    <w:rsid w:val="00ED5D7D"/>
    <w:rsid w:val="00EE344C"/>
    <w:rsid w:val="00EF0A32"/>
    <w:rsid w:val="00EF0EF1"/>
    <w:rsid w:val="00EF2736"/>
    <w:rsid w:val="00F1031C"/>
    <w:rsid w:val="00F1231F"/>
    <w:rsid w:val="00F136D3"/>
    <w:rsid w:val="00F143F2"/>
    <w:rsid w:val="00F17549"/>
    <w:rsid w:val="00F21832"/>
    <w:rsid w:val="00F256B2"/>
    <w:rsid w:val="00F30E3E"/>
    <w:rsid w:val="00F31B1C"/>
    <w:rsid w:val="00F35BCB"/>
    <w:rsid w:val="00F374EF"/>
    <w:rsid w:val="00F42903"/>
    <w:rsid w:val="00F42C49"/>
    <w:rsid w:val="00F4423E"/>
    <w:rsid w:val="00F507D5"/>
    <w:rsid w:val="00F52C6E"/>
    <w:rsid w:val="00F556A3"/>
    <w:rsid w:val="00F577BB"/>
    <w:rsid w:val="00F621FD"/>
    <w:rsid w:val="00F64530"/>
    <w:rsid w:val="00F719D5"/>
    <w:rsid w:val="00F74862"/>
    <w:rsid w:val="00F77332"/>
    <w:rsid w:val="00F80606"/>
    <w:rsid w:val="00F86A71"/>
    <w:rsid w:val="00F87B30"/>
    <w:rsid w:val="00F93D0C"/>
    <w:rsid w:val="00F96263"/>
    <w:rsid w:val="00FA79F3"/>
    <w:rsid w:val="00FB5016"/>
    <w:rsid w:val="00FD01CA"/>
    <w:rsid w:val="00FD2401"/>
    <w:rsid w:val="00FD4EB2"/>
    <w:rsid w:val="00FD56EA"/>
    <w:rsid w:val="00FD7541"/>
    <w:rsid w:val="00FE132A"/>
    <w:rsid w:val="00FE2391"/>
    <w:rsid w:val="00FE30AC"/>
    <w:rsid w:val="00FE5451"/>
    <w:rsid w:val="00FE7974"/>
    <w:rsid w:val="00FE7DD0"/>
    <w:rsid w:val="00FF1A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D5AEAE6-29DB-4814-854B-C8C109B0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4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C0330"/>
    <w:rPr>
      <w:color w:val="0000FF"/>
      <w:u w:val="single"/>
    </w:rPr>
  </w:style>
  <w:style w:type="paragraph" w:styleId="a5">
    <w:name w:val="footer"/>
    <w:basedOn w:val="a"/>
    <w:link w:val="a6"/>
    <w:uiPriority w:val="99"/>
    <w:rsid w:val="004C619F"/>
    <w:pPr>
      <w:tabs>
        <w:tab w:val="center" w:pos="4252"/>
        <w:tab w:val="right" w:pos="8504"/>
      </w:tabs>
      <w:autoSpaceDE w:val="0"/>
      <w:autoSpaceDN w:val="0"/>
      <w:snapToGrid w:val="0"/>
      <w:spacing w:line="259" w:lineRule="atLeast"/>
    </w:pPr>
    <w:rPr>
      <w:rFonts w:ascii="Times New Roman"/>
      <w:spacing w:val="5"/>
      <w:sz w:val="20"/>
      <w:szCs w:val="20"/>
      <w:lang w:val="x-none" w:eastAsia="x-none"/>
    </w:rPr>
  </w:style>
  <w:style w:type="character" w:styleId="a7">
    <w:name w:val="page number"/>
    <w:basedOn w:val="a0"/>
    <w:rsid w:val="004C619F"/>
  </w:style>
  <w:style w:type="paragraph" w:styleId="a8">
    <w:name w:val="header"/>
    <w:basedOn w:val="a"/>
    <w:link w:val="a9"/>
    <w:uiPriority w:val="99"/>
    <w:rsid w:val="004C619F"/>
    <w:pPr>
      <w:tabs>
        <w:tab w:val="center" w:pos="4252"/>
        <w:tab w:val="right" w:pos="8504"/>
      </w:tabs>
      <w:snapToGrid w:val="0"/>
    </w:pPr>
  </w:style>
  <w:style w:type="paragraph" w:styleId="2">
    <w:name w:val="Body Text Indent 2"/>
    <w:basedOn w:val="a"/>
    <w:rsid w:val="008B5DF2"/>
    <w:pPr>
      <w:ind w:left="239"/>
    </w:pPr>
    <w:rPr>
      <w:rFonts w:ascii="ＭＳ Ｐ明朝" w:eastAsia="ＭＳ Ｐ明朝" w:hAnsi="ＭＳ Ｐゴシック"/>
      <w:sz w:val="24"/>
      <w:szCs w:val="20"/>
    </w:rPr>
  </w:style>
  <w:style w:type="paragraph" w:styleId="aa">
    <w:name w:val="Body Text"/>
    <w:basedOn w:val="a"/>
    <w:rsid w:val="008B5DF2"/>
    <w:rPr>
      <w:rFonts w:ascii="ＭＳ Ｐゴシック" w:eastAsia="ＭＳ Ｐゴシック" w:hAnsi="ＭＳ Ｐゴシック"/>
      <w:sz w:val="24"/>
      <w:szCs w:val="20"/>
    </w:rPr>
  </w:style>
  <w:style w:type="paragraph" w:styleId="ab">
    <w:name w:val="Body Text Indent"/>
    <w:basedOn w:val="a"/>
    <w:rsid w:val="000C3D69"/>
    <w:pPr>
      <w:ind w:leftChars="400" w:left="851"/>
    </w:pPr>
  </w:style>
  <w:style w:type="paragraph" w:styleId="3">
    <w:name w:val="Body Text Indent 3"/>
    <w:basedOn w:val="a"/>
    <w:rsid w:val="000C3D69"/>
    <w:pPr>
      <w:ind w:leftChars="400" w:left="851"/>
    </w:pPr>
    <w:rPr>
      <w:sz w:val="16"/>
      <w:szCs w:val="16"/>
    </w:rPr>
  </w:style>
  <w:style w:type="paragraph" w:styleId="ac">
    <w:name w:val="Date"/>
    <w:basedOn w:val="a"/>
    <w:next w:val="a"/>
    <w:rsid w:val="00633D65"/>
    <w:pPr>
      <w:adjustRightInd w:val="0"/>
      <w:textAlignment w:val="baseline"/>
    </w:pPr>
    <w:rPr>
      <w:rFonts w:ascii="細明朝体" w:eastAsia="細明朝体" w:hAnsi="Times" w:cs="Times"/>
      <w:color w:val="000000"/>
      <w:sz w:val="24"/>
    </w:rPr>
  </w:style>
  <w:style w:type="paragraph" w:styleId="ad">
    <w:name w:val="Block Text"/>
    <w:basedOn w:val="a"/>
    <w:rsid w:val="00633D65"/>
    <w:pPr>
      <w:tabs>
        <w:tab w:val="left" w:pos="540"/>
      </w:tabs>
      <w:adjustRightInd w:val="0"/>
      <w:ind w:left="555" w:right="-736"/>
      <w:textAlignment w:val="baseline"/>
    </w:pPr>
    <w:rPr>
      <w:rFonts w:ascii="細明朝体" w:eastAsia="細明朝体" w:hAnsi="Times" w:cs="Times"/>
      <w:color w:val="000000"/>
      <w:sz w:val="24"/>
    </w:rPr>
  </w:style>
  <w:style w:type="character" w:styleId="ae">
    <w:name w:val="FollowedHyperlink"/>
    <w:rsid w:val="004B0B9B"/>
    <w:rPr>
      <w:color w:val="800080"/>
      <w:u w:val="single"/>
    </w:rPr>
  </w:style>
  <w:style w:type="paragraph" w:styleId="Web">
    <w:name w:val="Normal (Web)"/>
    <w:basedOn w:val="a"/>
    <w:uiPriority w:val="99"/>
    <w:unhideWhenUsed/>
    <w:rsid w:val="0079057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8E459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D209C3"/>
    <w:pPr>
      <w:ind w:leftChars="400" w:left="840"/>
    </w:pPr>
  </w:style>
  <w:style w:type="character" w:customStyle="1" w:styleId="a6">
    <w:name w:val="フッター (文字)"/>
    <w:link w:val="a5"/>
    <w:uiPriority w:val="99"/>
    <w:rsid w:val="00844083"/>
    <w:rPr>
      <w:rFonts w:ascii="Times New Roman"/>
      <w:spacing w:val="5"/>
      <w:kern w:val="2"/>
    </w:rPr>
  </w:style>
  <w:style w:type="paragraph" w:styleId="af0">
    <w:name w:val="Balloon Text"/>
    <w:basedOn w:val="a"/>
    <w:link w:val="af1"/>
    <w:rsid w:val="0016325C"/>
    <w:rPr>
      <w:rFonts w:ascii="Arial" w:eastAsia="ＭＳ ゴシック" w:hAnsi="Arial"/>
      <w:sz w:val="18"/>
      <w:szCs w:val="18"/>
      <w:lang w:val="x-none" w:eastAsia="x-none"/>
    </w:rPr>
  </w:style>
  <w:style w:type="character" w:customStyle="1" w:styleId="af1">
    <w:name w:val="吹き出し (文字)"/>
    <w:link w:val="af0"/>
    <w:rsid w:val="0016325C"/>
    <w:rPr>
      <w:rFonts w:ascii="Arial" w:eastAsia="ＭＳ ゴシック" w:hAnsi="Arial" w:cs="Times New Roman"/>
      <w:kern w:val="2"/>
      <w:sz w:val="18"/>
      <w:szCs w:val="18"/>
    </w:rPr>
  </w:style>
  <w:style w:type="character" w:styleId="af2">
    <w:name w:val="annotation reference"/>
    <w:rsid w:val="00AC1972"/>
    <w:rPr>
      <w:sz w:val="18"/>
      <w:szCs w:val="18"/>
    </w:rPr>
  </w:style>
  <w:style w:type="paragraph" w:styleId="af3">
    <w:name w:val="annotation text"/>
    <w:basedOn w:val="a"/>
    <w:link w:val="af4"/>
    <w:uiPriority w:val="99"/>
    <w:qFormat/>
    <w:rsid w:val="00AC1972"/>
    <w:pPr>
      <w:jc w:val="left"/>
    </w:pPr>
    <w:rPr>
      <w:lang w:val="x-none" w:eastAsia="x-none"/>
    </w:rPr>
  </w:style>
  <w:style w:type="character" w:customStyle="1" w:styleId="af4">
    <w:name w:val="コメント文字列 (文字)"/>
    <w:link w:val="af3"/>
    <w:uiPriority w:val="99"/>
    <w:rsid w:val="00AC1972"/>
    <w:rPr>
      <w:kern w:val="2"/>
      <w:sz w:val="21"/>
      <w:szCs w:val="24"/>
    </w:rPr>
  </w:style>
  <w:style w:type="paragraph" w:styleId="af5">
    <w:name w:val="annotation subject"/>
    <w:basedOn w:val="af3"/>
    <w:next w:val="af3"/>
    <w:link w:val="af6"/>
    <w:rsid w:val="00AC1972"/>
    <w:rPr>
      <w:b/>
      <w:bCs/>
    </w:rPr>
  </w:style>
  <w:style w:type="character" w:customStyle="1" w:styleId="af6">
    <w:name w:val="コメント内容 (文字)"/>
    <w:link w:val="af5"/>
    <w:rsid w:val="00AC1972"/>
    <w:rPr>
      <w:b/>
      <w:bCs/>
      <w:kern w:val="2"/>
      <w:sz w:val="21"/>
      <w:szCs w:val="24"/>
    </w:rPr>
  </w:style>
  <w:style w:type="paragraph" w:styleId="af7">
    <w:name w:val="Revision"/>
    <w:hidden/>
    <w:uiPriority w:val="99"/>
    <w:semiHidden/>
    <w:rsid w:val="00AC1972"/>
    <w:rPr>
      <w:kern w:val="2"/>
      <w:sz w:val="21"/>
      <w:szCs w:val="24"/>
    </w:rPr>
  </w:style>
  <w:style w:type="character" w:customStyle="1" w:styleId="il">
    <w:name w:val="il"/>
    <w:rsid w:val="004B5D43"/>
  </w:style>
  <w:style w:type="paragraph" w:customStyle="1" w:styleId="af8">
    <w:name w:val="一太郎８/９"/>
    <w:link w:val="af9"/>
    <w:rsid w:val="00CB693E"/>
    <w:pPr>
      <w:widowControl w:val="0"/>
      <w:wordWrap w:val="0"/>
      <w:autoSpaceDE w:val="0"/>
      <w:autoSpaceDN w:val="0"/>
      <w:adjustRightInd w:val="0"/>
      <w:spacing w:line="251" w:lineRule="atLeast"/>
      <w:jc w:val="both"/>
    </w:pPr>
    <w:rPr>
      <w:rFonts w:ascii="ＭＳ 明朝"/>
      <w:spacing w:val="-1"/>
    </w:rPr>
  </w:style>
  <w:style w:type="character" w:customStyle="1" w:styleId="af9">
    <w:name w:val="一太郎８/９ (文字)"/>
    <w:link w:val="af8"/>
    <w:rsid w:val="00042F7D"/>
    <w:rPr>
      <w:rFonts w:ascii="ＭＳ 明朝"/>
      <w:spacing w:val="-1"/>
      <w:lang w:val="en-US" w:eastAsia="ja-JP" w:bidi="ar-SA"/>
    </w:rPr>
  </w:style>
  <w:style w:type="character" w:customStyle="1" w:styleId="a9">
    <w:name w:val="ヘッダー (文字)"/>
    <w:link w:val="a8"/>
    <w:uiPriority w:val="99"/>
    <w:rsid w:val="00BD14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6001">
      <w:bodyDiv w:val="1"/>
      <w:marLeft w:val="0"/>
      <w:marRight w:val="0"/>
      <w:marTop w:val="0"/>
      <w:marBottom w:val="0"/>
      <w:divBdr>
        <w:top w:val="none" w:sz="0" w:space="0" w:color="auto"/>
        <w:left w:val="none" w:sz="0" w:space="0" w:color="auto"/>
        <w:bottom w:val="none" w:sz="0" w:space="0" w:color="auto"/>
        <w:right w:val="none" w:sz="0" w:space="0" w:color="auto"/>
      </w:divBdr>
    </w:div>
    <w:div w:id="160436086">
      <w:bodyDiv w:val="1"/>
      <w:marLeft w:val="0"/>
      <w:marRight w:val="0"/>
      <w:marTop w:val="0"/>
      <w:marBottom w:val="0"/>
      <w:divBdr>
        <w:top w:val="none" w:sz="0" w:space="0" w:color="auto"/>
        <w:left w:val="none" w:sz="0" w:space="0" w:color="auto"/>
        <w:bottom w:val="none" w:sz="0" w:space="0" w:color="auto"/>
        <w:right w:val="none" w:sz="0" w:space="0" w:color="auto"/>
      </w:divBdr>
    </w:div>
    <w:div w:id="207842423">
      <w:bodyDiv w:val="1"/>
      <w:marLeft w:val="0"/>
      <w:marRight w:val="0"/>
      <w:marTop w:val="0"/>
      <w:marBottom w:val="0"/>
      <w:divBdr>
        <w:top w:val="none" w:sz="0" w:space="0" w:color="auto"/>
        <w:left w:val="none" w:sz="0" w:space="0" w:color="auto"/>
        <w:bottom w:val="none" w:sz="0" w:space="0" w:color="auto"/>
        <w:right w:val="none" w:sz="0" w:space="0" w:color="auto"/>
      </w:divBdr>
    </w:div>
    <w:div w:id="320425488">
      <w:bodyDiv w:val="1"/>
      <w:marLeft w:val="0"/>
      <w:marRight w:val="0"/>
      <w:marTop w:val="0"/>
      <w:marBottom w:val="0"/>
      <w:divBdr>
        <w:top w:val="none" w:sz="0" w:space="0" w:color="auto"/>
        <w:left w:val="none" w:sz="0" w:space="0" w:color="auto"/>
        <w:bottom w:val="none" w:sz="0" w:space="0" w:color="auto"/>
        <w:right w:val="none" w:sz="0" w:space="0" w:color="auto"/>
      </w:divBdr>
    </w:div>
    <w:div w:id="370500232">
      <w:bodyDiv w:val="1"/>
      <w:marLeft w:val="0"/>
      <w:marRight w:val="0"/>
      <w:marTop w:val="0"/>
      <w:marBottom w:val="0"/>
      <w:divBdr>
        <w:top w:val="none" w:sz="0" w:space="0" w:color="auto"/>
        <w:left w:val="none" w:sz="0" w:space="0" w:color="auto"/>
        <w:bottom w:val="none" w:sz="0" w:space="0" w:color="auto"/>
        <w:right w:val="none" w:sz="0" w:space="0" w:color="auto"/>
      </w:divBdr>
    </w:div>
    <w:div w:id="538709770">
      <w:bodyDiv w:val="1"/>
      <w:marLeft w:val="0"/>
      <w:marRight w:val="0"/>
      <w:marTop w:val="0"/>
      <w:marBottom w:val="0"/>
      <w:divBdr>
        <w:top w:val="none" w:sz="0" w:space="0" w:color="auto"/>
        <w:left w:val="none" w:sz="0" w:space="0" w:color="auto"/>
        <w:bottom w:val="none" w:sz="0" w:space="0" w:color="auto"/>
        <w:right w:val="none" w:sz="0" w:space="0" w:color="auto"/>
      </w:divBdr>
    </w:div>
    <w:div w:id="589001012">
      <w:bodyDiv w:val="1"/>
      <w:marLeft w:val="0"/>
      <w:marRight w:val="0"/>
      <w:marTop w:val="0"/>
      <w:marBottom w:val="0"/>
      <w:divBdr>
        <w:top w:val="none" w:sz="0" w:space="0" w:color="auto"/>
        <w:left w:val="none" w:sz="0" w:space="0" w:color="auto"/>
        <w:bottom w:val="none" w:sz="0" w:space="0" w:color="auto"/>
        <w:right w:val="none" w:sz="0" w:space="0" w:color="auto"/>
      </w:divBdr>
    </w:div>
    <w:div w:id="659162767">
      <w:bodyDiv w:val="1"/>
      <w:marLeft w:val="0"/>
      <w:marRight w:val="0"/>
      <w:marTop w:val="0"/>
      <w:marBottom w:val="0"/>
      <w:divBdr>
        <w:top w:val="none" w:sz="0" w:space="0" w:color="auto"/>
        <w:left w:val="none" w:sz="0" w:space="0" w:color="auto"/>
        <w:bottom w:val="none" w:sz="0" w:space="0" w:color="auto"/>
        <w:right w:val="none" w:sz="0" w:space="0" w:color="auto"/>
      </w:divBdr>
    </w:div>
    <w:div w:id="758254704">
      <w:bodyDiv w:val="1"/>
      <w:marLeft w:val="0"/>
      <w:marRight w:val="0"/>
      <w:marTop w:val="0"/>
      <w:marBottom w:val="0"/>
      <w:divBdr>
        <w:top w:val="none" w:sz="0" w:space="0" w:color="auto"/>
        <w:left w:val="none" w:sz="0" w:space="0" w:color="auto"/>
        <w:bottom w:val="none" w:sz="0" w:space="0" w:color="auto"/>
        <w:right w:val="none" w:sz="0" w:space="0" w:color="auto"/>
      </w:divBdr>
    </w:div>
    <w:div w:id="769158980">
      <w:bodyDiv w:val="1"/>
      <w:marLeft w:val="0"/>
      <w:marRight w:val="0"/>
      <w:marTop w:val="0"/>
      <w:marBottom w:val="0"/>
      <w:divBdr>
        <w:top w:val="none" w:sz="0" w:space="0" w:color="auto"/>
        <w:left w:val="none" w:sz="0" w:space="0" w:color="auto"/>
        <w:bottom w:val="none" w:sz="0" w:space="0" w:color="auto"/>
        <w:right w:val="none" w:sz="0" w:space="0" w:color="auto"/>
      </w:divBdr>
    </w:div>
    <w:div w:id="819813379">
      <w:bodyDiv w:val="1"/>
      <w:marLeft w:val="0"/>
      <w:marRight w:val="0"/>
      <w:marTop w:val="0"/>
      <w:marBottom w:val="0"/>
      <w:divBdr>
        <w:top w:val="none" w:sz="0" w:space="0" w:color="auto"/>
        <w:left w:val="none" w:sz="0" w:space="0" w:color="auto"/>
        <w:bottom w:val="none" w:sz="0" w:space="0" w:color="auto"/>
        <w:right w:val="none" w:sz="0" w:space="0" w:color="auto"/>
      </w:divBdr>
    </w:div>
    <w:div w:id="819924518">
      <w:bodyDiv w:val="1"/>
      <w:marLeft w:val="0"/>
      <w:marRight w:val="0"/>
      <w:marTop w:val="0"/>
      <w:marBottom w:val="0"/>
      <w:divBdr>
        <w:top w:val="none" w:sz="0" w:space="0" w:color="auto"/>
        <w:left w:val="none" w:sz="0" w:space="0" w:color="auto"/>
        <w:bottom w:val="none" w:sz="0" w:space="0" w:color="auto"/>
        <w:right w:val="none" w:sz="0" w:space="0" w:color="auto"/>
      </w:divBdr>
    </w:div>
    <w:div w:id="981276095">
      <w:bodyDiv w:val="1"/>
      <w:marLeft w:val="0"/>
      <w:marRight w:val="0"/>
      <w:marTop w:val="0"/>
      <w:marBottom w:val="0"/>
      <w:divBdr>
        <w:top w:val="none" w:sz="0" w:space="0" w:color="auto"/>
        <w:left w:val="none" w:sz="0" w:space="0" w:color="auto"/>
        <w:bottom w:val="none" w:sz="0" w:space="0" w:color="auto"/>
        <w:right w:val="none" w:sz="0" w:space="0" w:color="auto"/>
      </w:divBdr>
    </w:div>
    <w:div w:id="998584231">
      <w:bodyDiv w:val="1"/>
      <w:marLeft w:val="0"/>
      <w:marRight w:val="0"/>
      <w:marTop w:val="0"/>
      <w:marBottom w:val="0"/>
      <w:divBdr>
        <w:top w:val="none" w:sz="0" w:space="0" w:color="auto"/>
        <w:left w:val="none" w:sz="0" w:space="0" w:color="auto"/>
        <w:bottom w:val="none" w:sz="0" w:space="0" w:color="auto"/>
        <w:right w:val="none" w:sz="0" w:space="0" w:color="auto"/>
      </w:divBdr>
    </w:div>
    <w:div w:id="1203783699">
      <w:bodyDiv w:val="1"/>
      <w:marLeft w:val="0"/>
      <w:marRight w:val="0"/>
      <w:marTop w:val="0"/>
      <w:marBottom w:val="0"/>
      <w:divBdr>
        <w:top w:val="none" w:sz="0" w:space="0" w:color="auto"/>
        <w:left w:val="none" w:sz="0" w:space="0" w:color="auto"/>
        <w:bottom w:val="none" w:sz="0" w:space="0" w:color="auto"/>
        <w:right w:val="none" w:sz="0" w:space="0" w:color="auto"/>
      </w:divBdr>
    </w:div>
    <w:div w:id="1422945745">
      <w:bodyDiv w:val="1"/>
      <w:marLeft w:val="0"/>
      <w:marRight w:val="0"/>
      <w:marTop w:val="0"/>
      <w:marBottom w:val="0"/>
      <w:divBdr>
        <w:top w:val="none" w:sz="0" w:space="0" w:color="auto"/>
        <w:left w:val="none" w:sz="0" w:space="0" w:color="auto"/>
        <w:bottom w:val="none" w:sz="0" w:space="0" w:color="auto"/>
        <w:right w:val="none" w:sz="0" w:space="0" w:color="auto"/>
      </w:divBdr>
    </w:div>
    <w:div w:id="1931115050">
      <w:bodyDiv w:val="1"/>
      <w:marLeft w:val="0"/>
      <w:marRight w:val="0"/>
      <w:marTop w:val="0"/>
      <w:marBottom w:val="0"/>
      <w:divBdr>
        <w:top w:val="none" w:sz="0" w:space="0" w:color="auto"/>
        <w:left w:val="none" w:sz="0" w:space="0" w:color="auto"/>
        <w:bottom w:val="none" w:sz="0" w:space="0" w:color="auto"/>
        <w:right w:val="none" w:sz="0" w:space="0" w:color="auto"/>
      </w:divBdr>
    </w:div>
    <w:div w:id="1934169633">
      <w:bodyDiv w:val="1"/>
      <w:marLeft w:val="0"/>
      <w:marRight w:val="0"/>
      <w:marTop w:val="0"/>
      <w:marBottom w:val="0"/>
      <w:divBdr>
        <w:top w:val="none" w:sz="0" w:space="0" w:color="auto"/>
        <w:left w:val="none" w:sz="0" w:space="0" w:color="auto"/>
        <w:bottom w:val="none" w:sz="0" w:space="0" w:color="auto"/>
        <w:right w:val="none" w:sz="0" w:space="0" w:color="auto"/>
      </w:divBdr>
    </w:div>
    <w:div w:id="1955210541">
      <w:bodyDiv w:val="1"/>
      <w:marLeft w:val="0"/>
      <w:marRight w:val="0"/>
      <w:marTop w:val="0"/>
      <w:marBottom w:val="0"/>
      <w:divBdr>
        <w:top w:val="none" w:sz="0" w:space="0" w:color="auto"/>
        <w:left w:val="none" w:sz="0" w:space="0" w:color="auto"/>
        <w:bottom w:val="none" w:sz="0" w:space="0" w:color="auto"/>
        <w:right w:val="none" w:sz="0" w:space="0" w:color="auto"/>
      </w:divBdr>
    </w:div>
    <w:div w:id="1984121274">
      <w:bodyDiv w:val="1"/>
      <w:marLeft w:val="0"/>
      <w:marRight w:val="0"/>
      <w:marTop w:val="0"/>
      <w:marBottom w:val="0"/>
      <w:divBdr>
        <w:top w:val="none" w:sz="0" w:space="0" w:color="auto"/>
        <w:left w:val="none" w:sz="0" w:space="0" w:color="auto"/>
        <w:bottom w:val="none" w:sz="0" w:space="0" w:color="auto"/>
        <w:right w:val="none" w:sz="0" w:space="0" w:color="auto"/>
      </w:divBdr>
    </w:div>
    <w:div w:id="205280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Media/Default/Downloads/Translations/Japanese_jp/Japanese%20CONSORT%20State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______.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8DCA-C528-4DB9-BB80-495A281C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2871</Words>
  <Characters>16365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臨床研究等に関する</vt:lpstr>
    </vt:vector>
  </TitlesOfParts>
  <Company>Microsoft</Company>
  <LinksUpToDate>false</LinksUpToDate>
  <CharactersWithSpaces>19198</CharactersWithSpaces>
  <SharedDoc>false</SharedDoc>
  <HLinks>
    <vt:vector size="6" baseType="variant">
      <vt:variant>
        <vt:i4>5832754</vt:i4>
      </vt:variant>
      <vt:variant>
        <vt:i4>0</vt:i4>
      </vt:variant>
      <vt:variant>
        <vt:i4>0</vt:i4>
      </vt:variant>
      <vt:variant>
        <vt:i4>5</vt:i4>
      </vt:variant>
      <vt:variant>
        <vt:lpwstr>http://www.consort-statement.org/Media/Default/Downloads/Translations/Japanese_jp/Japanese CONSORT 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臨床研究等に関する</dc:title>
  <dc:subject/>
  <dc:creator>1895002695</dc:creator>
  <cp:keywords/>
  <cp:lastModifiedBy>ARO_002_kitajima</cp:lastModifiedBy>
  <cp:revision>2</cp:revision>
  <cp:lastPrinted>2021-10-06T04:19:00Z</cp:lastPrinted>
  <dcterms:created xsi:type="dcterms:W3CDTF">2022-08-23T02:12:00Z</dcterms:created>
  <dcterms:modified xsi:type="dcterms:W3CDTF">2022-08-23T02:12:00Z</dcterms:modified>
</cp:coreProperties>
</file>